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66679F" w:rsidRPr="0066679F" w:rsidRDefault="0066679F" w:rsidP="0066679F">
      <w:pPr>
        <w:spacing w:after="0" w:line="240" w:lineRule="auto"/>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r w:rsidRPr="0066679F">
        <w:rPr>
          <w:rFonts w:ascii="Arial" w:eastAsia="Calibri" w:hAnsi="Arial" w:cs="Helvetica-Light"/>
          <w:noProof/>
          <w:color w:val="000000"/>
          <w:sz w:val="24"/>
          <w:szCs w:val="24"/>
        </w:rPr>
        <mc:AlternateContent>
          <mc:Choice Requires="wps">
            <w:drawing>
              <wp:anchor distT="0" distB="0" distL="114300" distR="114300" simplePos="0" relativeHeight="251659264" behindDoc="0" locked="0" layoutInCell="1" allowOverlap="1" wp14:anchorId="5C73EFF4" wp14:editId="66C95DEC">
                <wp:simplePos x="0" y="0"/>
                <wp:positionH relativeFrom="column">
                  <wp:posOffset>217805</wp:posOffset>
                </wp:positionH>
                <wp:positionV relativeFrom="paragraph">
                  <wp:posOffset>180975</wp:posOffset>
                </wp:positionV>
                <wp:extent cx="6542405" cy="2777490"/>
                <wp:effectExtent l="0" t="0" r="0" b="0"/>
                <wp:wrapNone/>
                <wp:docPr id="7" name="Text Box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bwMode="auto">
                        <a:xfrm>
                          <a:off x="0" y="0"/>
                          <a:ext cx="6542405" cy="2777490"/>
                        </a:xfrm>
                        <a:prstGeom prst="rect">
                          <a:avLst/>
                        </a:prstGeom>
                        <a:noFill/>
                        <a:ln>
                          <a:noFill/>
                        </a:ln>
                      </wps:spPr>
                      <wps:txbx>
                        <w:txbxContent>
                          <w:p w:rsidR="0066679F" w:rsidRPr="00502762" w:rsidRDefault="0066679F" w:rsidP="0066679F">
                            <w:pPr>
                              <w:spacing w:after="0" w:line="217" w:lineRule="auto"/>
                              <w:ind w:left="40"/>
                              <w:rPr>
                                <w:rFonts w:ascii="Corbel" w:eastAsia="Corbel" w:hAnsi="Corbel" w:cs="Arial"/>
                                <w:b/>
                                <w:sz w:val="72"/>
                                <w:szCs w:val="20"/>
                                <w:lang w:eastAsia="en-GB"/>
                              </w:rPr>
                            </w:pPr>
                            <w:r w:rsidRPr="00502762">
                              <w:rPr>
                                <w:rFonts w:ascii="Corbel" w:eastAsia="Corbel" w:hAnsi="Corbel" w:cs="Arial"/>
                                <w:b/>
                                <w:sz w:val="72"/>
                                <w:szCs w:val="20"/>
                                <w:lang w:eastAsia="en-GB"/>
                              </w:rPr>
                              <w:t>Quality Assurance Framework (QAF)</w:t>
                            </w:r>
                            <w:bookmarkStart w:id="0" w:name="_Hlk142404544"/>
                          </w:p>
                          <w:bookmarkEnd w:id="0"/>
                          <w:p w:rsidR="0066679F" w:rsidRPr="000D1290" w:rsidRDefault="00073680" w:rsidP="0066679F">
                            <w:pPr>
                              <w:pStyle w:val="Title2"/>
                              <w:ind w:left="0" w:firstLine="0"/>
                            </w:pPr>
                            <w:r>
                              <w:rPr>
                                <w:rFonts w:ascii="Arial" w:eastAsia="Arial" w:hAnsi="Arial" w:cs="Arial"/>
                                <w:bCs w:val="0"/>
                                <w:color w:val="auto"/>
                                <w:sz w:val="41"/>
                                <w:szCs w:val="20"/>
                              </w:rPr>
                              <w:t xml:space="preserve">Lancashire </w:t>
                            </w:r>
                            <w:r w:rsidR="0066679F">
                              <w:rPr>
                                <w:rFonts w:ascii="Arial" w:eastAsia="Arial" w:hAnsi="Arial" w:cs="Arial"/>
                                <w:bCs w:val="0"/>
                                <w:color w:val="auto"/>
                                <w:sz w:val="41"/>
                                <w:szCs w:val="20"/>
                              </w:rPr>
                              <w:t>Rehabilitation and Detoxification</w:t>
                            </w:r>
                            <w:r>
                              <w:rPr>
                                <w:rFonts w:ascii="Arial" w:eastAsia="Arial" w:hAnsi="Arial" w:cs="Arial"/>
                                <w:bCs w:val="0"/>
                                <w:color w:val="auto"/>
                                <w:sz w:val="41"/>
                                <w:szCs w:val="20"/>
                              </w:rPr>
                              <w:t xml:space="preserve"> Services</w:t>
                            </w:r>
                            <w:r w:rsidR="0066679F">
                              <w:rPr>
                                <w:rFonts w:ascii="Arial" w:eastAsia="Arial" w:hAnsi="Arial" w:cs="Arial"/>
                                <w:bCs w:val="0"/>
                                <w:color w:val="auto"/>
                                <w:sz w:val="41"/>
                                <w:szCs w:val="20"/>
                              </w:rPr>
                              <w:t xml:space="preserve"> (2024)</w:t>
                            </w:r>
                          </w:p>
                          <w:p w:rsidR="0066679F" w:rsidRDefault="0066679F" w:rsidP="006667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73EFF4" id="_x0000_t202" coordsize="21600,21600" o:spt="202" path="m,l,21600r21600,l21600,xe">
                <v:stroke joinstyle="miter"/>
                <v:path gradientshapeok="t" o:connecttype="rect"/>
              </v:shapetype>
              <v:shape id="Text Box 7" o:spid="_x0000_s1026" type="#_x0000_t202" style="position:absolute;left:0;text-align:left;margin-left:17.15pt;margin-top:14.25pt;width:515.15pt;height:218.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" filled="f" stroked="f">
                <o:lock v:ext="edit" aspectratio="t" verticies="t" text="t" shapetype="t"/>
                <v:textbox>
                  <w:txbxContent>
                    <w:p w:rsidR="0066679F" w:rsidRPr="00502762" w:rsidRDefault="0066679F" w:rsidP="0066679F">
                      <w:pPr>
                        <w:spacing w:after="0" w:line="217" w:lineRule="auto"/>
                        <w:ind w:left="40"/>
                        <w:rPr>
                          <w:rFonts w:ascii="Corbel" w:eastAsia="Corbel" w:hAnsi="Corbel" w:cs="Arial"/>
                          <w:b/>
                          <w:sz w:val="72"/>
                          <w:szCs w:val="20"/>
                          <w:lang w:eastAsia="en-GB"/>
                        </w:rPr>
                      </w:pPr>
                      <w:r w:rsidRPr="00502762">
                        <w:rPr>
                          <w:rFonts w:ascii="Corbel" w:eastAsia="Corbel" w:hAnsi="Corbel" w:cs="Arial"/>
                          <w:b/>
                          <w:sz w:val="72"/>
                          <w:szCs w:val="20"/>
                          <w:lang w:eastAsia="en-GB"/>
                        </w:rPr>
                        <w:t>Quality Assurance Framework (QAF)</w:t>
                      </w:r>
                      <w:bookmarkStart w:id="1" w:name="_Hlk142404544"/>
                    </w:p>
                    <w:bookmarkEnd w:id="1"/>
                    <w:p w:rsidR="0066679F" w:rsidRPr="000D1290" w:rsidRDefault="00073680" w:rsidP="0066679F">
                      <w:pPr>
                        <w:pStyle w:val="Title2"/>
                        <w:ind w:left="0" w:firstLine="0"/>
                      </w:pPr>
                      <w:r>
                        <w:rPr>
                          <w:rFonts w:ascii="Arial" w:eastAsia="Arial" w:hAnsi="Arial" w:cs="Arial"/>
                          <w:bCs w:val="0"/>
                          <w:color w:val="auto"/>
                          <w:sz w:val="41"/>
                          <w:szCs w:val="20"/>
                        </w:rPr>
                        <w:t xml:space="preserve">Lancashire </w:t>
                      </w:r>
                      <w:r w:rsidR="0066679F">
                        <w:rPr>
                          <w:rFonts w:ascii="Arial" w:eastAsia="Arial" w:hAnsi="Arial" w:cs="Arial"/>
                          <w:bCs w:val="0"/>
                          <w:color w:val="auto"/>
                          <w:sz w:val="41"/>
                          <w:szCs w:val="20"/>
                        </w:rPr>
                        <w:t>Rehabilitation and Detoxification</w:t>
                      </w:r>
                      <w:r>
                        <w:rPr>
                          <w:rFonts w:ascii="Arial" w:eastAsia="Arial" w:hAnsi="Arial" w:cs="Arial"/>
                          <w:bCs w:val="0"/>
                          <w:color w:val="auto"/>
                          <w:sz w:val="41"/>
                          <w:szCs w:val="20"/>
                        </w:rPr>
                        <w:t xml:space="preserve"> Services</w:t>
                      </w:r>
                      <w:r w:rsidR="0066679F">
                        <w:rPr>
                          <w:rFonts w:ascii="Arial" w:eastAsia="Arial" w:hAnsi="Arial" w:cs="Arial"/>
                          <w:bCs w:val="0"/>
                          <w:color w:val="auto"/>
                          <w:sz w:val="41"/>
                          <w:szCs w:val="20"/>
                        </w:rPr>
                        <w:t xml:space="preserve"> (2024)</w:t>
                      </w:r>
                    </w:p>
                    <w:p w:rsidR="0066679F" w:rsidRDefault="0066679F" w:rsidP="0066679F"/>
                  </w:txbxContent>
                </v:textbox>
              </v:shape>
            </w:pict>
          </mc:Fallback>
        </mc:AlternateContent>
      </w: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autoSpaceDE w:val="0"/>
        <w:autoSpaceDN w:val="0"/>
        <w:adjustRightInd w:val="0"/>
        <w:spacing w:after="120" w:line="240" w:lineRule="auto"/>
        <w:jc w:val="both"/>
        <w:rPr>
          <w:rFonts w:ascii="Arial" w:eastAsia="Calibri" w:hAnsi="Arial" w:cs="Helvetica-Light"/>
          <w:color w:val="000000"/>
          <w:sz w:val="24"/>
          <w:szCs w:val="24"/>
        </w:rPr>
      </w:pPr>
    </w:p>
    <w:p w:rsidR="0066679F" w:rsidRPr="0066679F" w:rsidRDefault="0066679F" w:rsidP="0066679F">
      <w:pPr>
        <w:tabs>
          <w:tab w:val="left" w:pos="1880"/>
        </w:tabs>
        <w:autoSpaceDE w:val="0"/>
        <w:autoSpaceDN w:val="0"/>
        <w:adjustRightInd w:val="0"/>
        <w:spacing w:after="120" w:line="240" w:lineRule="auto"/>
        <w:jc w:val="both"/>
        <w:rPr>
          <w:rFonts w:ascii="Arial" w:eastAsia="Calibri" w:hAnsi="Arial" w:cs="Helvetica-Light"/>
          <w:color w:val="000000"/>
          <w:sz w:val="24"/>
          <w:szCs w:val="24"/>
        </w:rPr>
        <w:sectPr w:rsidR="0066679F" w:rsidRPr="0066679F" w:rsidSect="00B33376">
          <w:headerReference w:type="default" r:id="rId10"/>
          <w:footerReference w:type="default" r:id="rId11"/>
          <w:headerReference w:type="first" r:id="rId12"/>
          <w:footerReference w:type="first" r:id="rId13"/>
          <w:pgSz w:w="11900" w:h="16840" w:code="9"/>
          <w:pgMar w:top="720" w:right="720" w:bottom="720" w:left="720" w:header="709" w:footer="709" w:gutter="0"/>
          <w:pgNumType w:start="2"/>
          <w:cols w:space="292"/>
          <w:titlePg/>
          <w:docGrid w:linePitch="326"/>
        </w:sectPr>
      </w:pPr>
    </w:p>
    <w:p w:rsidR="0066679F" w:rsidRPr="0066679F" w:rsidRDefault="0066679F" w:rsidP="0066679F">
      <w:pPr>
        <w:spacing w:after="0" w:line="0" w:lineRule="atLeast"/>
        <w:ind w:left="120"/>
        <w:rPr>
          <w:rFonts w:ascii="Arial" w:eastAsia="Arial" w:hAnsi="Arial" w:cs="Arial"/>
          <w:b/>
          <w:sz w:val="41"/>
          <w:szCs w:val="20"/>
          <w:lang w:eastAsia="en-GB"/>
        </w:rPr>
      </w:pPr>
      <w:r w:rsidRPr="0066679F">
        <w:rPr>
          <w:rFonts w:ascii="Arial" w:eastAsia="Arial" w:hAnsi="Arial" w:cs="Arial"/>
          <w:b/>
          <w:sz w:val="41"/>
          <w:szCs w:val="20"/>
          <w:lang w:eastAsia="en-GB"/>
        </w:rPr>
        <w:t>Purpose</w:t>
      </w:r>
    </w:p>
    <w:p w:rsidR="0066679F" w:rsidRPr="0066679F" w:rsidRDefault="0066679F" w:rsidP="0066679F">
      <w:pPr>
        <w:spacing w:after="0" w:line="166" w:lineRule="exact"/>
        <w:rPr>
          <w:rFonts w:ascii="Times New Roman" w:eastAsia="Times New Roman" w:hAnsi="Times New Roman" w:cs="Arial"/>
          <w:sz w:val="20"/>
          <w:szCs w:val="20"/>
          <w:lang w:eastAsia="en-GB"/>
        </w:rPr>
      </w:pPr>
    </w:p>
    <w:p w:rsidR="0066679F" w:rsidRPr="0066679F" w:rsidRDefault="0066679F" w:rsidP="0066679F">
      <w:pPr>
        <w:spacing w:after="0" w:line="237" w:lineRule="auto"/>
        <w:ind w:left="120" w:right="160"/>
        <w:rPr>
          <w:rFonts w:ascii="Arial" w:eastAsia="Arial" w:hAnsi="Arial" w:cs="Arial"/>
          <w:sz w:val="24"/>
          <w:szCs w:val="20"/>
          <w:lang w:eastAsia="en-GB"/>
        </w:rPr>
      </w:pPr>
      <w:r w:rsidRPr="0066679F">
        <w:rPr>
          <w:rFonts w:ascii="Arial" w:eastAsia="Arial" w:hAnsi="Arial" w:cs="Arial"/>
          <w:sz w:val="24"/>
          <w:szCs w:val="20"/>
          <w:lang w:eastAsia="en-GB"/>
        </w:rPr>
        <w:t>The purpose of the quality assurance framework is to set out assurance that a quality service will be delivered in line with the service specification, legal requirements and standards of practice are adhered to. It will also set out assurance for any subcontracted arrangements under this contract.</w:t>
      </w:r>
    </w:p>
    <w:p w:rsidR="0066679F" w:rsidRPr="0066679F" w:rsidRDefault="0066679F" w:rsidP="0066679F">
      <w:pPr>
        <w:spacing w:after="0" w:line="99" w:lineRule="exact"/>
        <w:rPr>
          <w:rFonts w:ascii="Times New Roman" w:eastAsia="Times New Roman" w:hAnsi="Times New Roman" w:cs="Arial"/>
          <w:sz w:val="20"/>
          <w:szCs w:val="20"/>
          <w:lang w:eastAsia="en-GB"/>
        </w:rPr>
      </w:pPr>
    </w:p>
    <w:p w:rsidR="0066679F" w:rsidRPr="0066679F" w:rsidRDefault="0066679F" w:rsidP="0066679F">
      <w:pPr>
        <w:spacing w:after="0" w:line="0" w:lineRule="atLeast"/>
        <w:ind w:left="120"/>
        <w:rPr>
          <w:rFonts w:ascii="Arial" w:eastAsia="Arial" w:hAnsi="Arial" w:cs="Arial"/>
          <w:b/>
          <w:sz w:val="32"/>
          <w:szCs w:val="20"/>
          <w:lang w:eastAsia="en-GB"/>
        </w:rPr>
      </w:pPr>
      <w:r w:rsidRPr="0066679F">
        <w:rPr>
          <w:rFonts w:ascii="Arial" w:eastAsia="Arial" w:hAnsi="Arial" w:cs="Arial"/>
          <w:b/>
          <w:sz w:val="32"/>
          <w:szCs w:val="20"/>
          <w:lang w:eastAsia="en-GB"/>
        </w:rPr>
        <w:t>QAF Outline</w:t>
      </w:r>
    </w:p>
    <w:p w:rsidR="0066679F" w:rsidRPr="0066679F" w:rsidRDefault="0066679F" w:rsidP="0066679F">
      <w:pPr>
        <w:spacing w:after="0" w:line="158" w:lineRule="exact"/>
        <w:rPr>
          <w:rFonts w:ascii="Times New Roman" w:eastAsia="Times New Roman" w:hAnsi="Times New Roman" w:cs="Arial"/>
          <w:sz w:val="20"/>
          <w:szCs w:val="20"/>
          <w:lang w:eastAsia="en-GB"/>
        </w:rPr>
      </w:pPr>
    </w:p>
    <w:p w:rsidR="0066679F" w:rsidRPr="0066679F" w:rsidRDefault="0066679F" w:rsidP="0066679F">
      <w:pPr>
        <w:spacing w:after="0" w:line="0" w:lineRule="atLeast"/>
        <w:ind w:left="120"/>
        <w:rPr>
          <w:rFonts w:ascii="Arial" w:eastAsia="Arial" w:hAnsi="Arial" w:cs="Arial"/>
          <w:sz w:val="24"/>
          <w:szCs w:val="20"/>
          <w:lang w:eastAsia="en-GB"/>
        </w:rPr>
      </w:pPr>
      <w:r w:rsidRPr="0066679F">
        <w:rPr>
          <w:rFonts w:ascii="Arial" w:eastAsia="Arial" w:hAnsi="Arial" w:cs="Arial"/>
          <w:sz w:val="24"/>
          <w:szCs w:val="20"/>
          <w:lang w:eastAsia="en-GB"/>
        </w:rPr>
        <w:t>The provider will develop in consultation with Lancashire County Council (LCC) a</w:t>
      </w:r>
    </w:p>
    <w:p w:rsidR="0066679F" w:rsidRPr="0066679F" w:rsidRDefault="0066679F" w:rsidP="0066679F">
      <w:pPr>
        <w:spacing w:after="0" w:line="10" w:lineRule="exact"/>
        <w:rPr>
          <w:rFonts w:ascii="Times New Roman" w:eastAsia="Times New Roman" w:hAnsi="Times New Roman" w:cs="Arial"/>
          <w:sz w:val="20"/>
          <w:szCs w:val="20"/>
          <w:lang w:eastAsia="en-GB"/>
        </w:rPr>
      </w:pPr>
    </w:p>
    <w:p w:rsidR="0066679F" w:rsidRPr="0066679F" w:rsidRDefault="0066679F" w:rsidP="0066679F">
      <w:pPr>
        <w:spacing w:after="0" w:line="0" w:lineRule="atLeast"/>
        <w:ind w:left="120"/>
        <w:rPr>
          <w:rFonts w:ascii="Arial" w:eastAsia="Arial" w:hAnsi="Arial" w:cs="Arial"/>
          <w:sz w:val="24"/>
          <w:szCs w:val="20"/>
          <w:lang w:eastAsia="en-GB"/>
        </w:rPr>
      </w:pPr>
      <w:r w:rsidRPr="0066679F">
        <w:rPr>
          <w:rFonts w:ascii="Arial" w:eastAsia="Arial" w:hAnsi="Arial" w:cs="Arial"/>
          <w:sz w:val="24"/>
          <w:szCs w:val="20"/>
          <w:lang w:eastAsia="en-GB"/>
        </w:rPr>
        <w:t>Quality Assurance Framework (QAF).  The QAF will encompass the following:</w:t>
      </w:r>
    </w:p>
    <w:p w:rsidR="0066679F" w:rsidRPr="0066679F" w:rsidRDefault="0066679F" w:rsidP="0066679F">
      <w:pPr>
        <w:spacing w:after="0" w:line="118" w:lineRule="exact"/>
        <w:rPr>
          <w:rFonts w:ascii="Times New Roman" w:eastAsia="Times New Roman" w:hAnsi="Times New Roman" w:cs="Arial"/>
          <w:sz w:val="20"/>
          <w:szCs w:val="20"/>
          <w:lang w:eastAsia="en-GB"/>
        </w:rPr>
      </w:pPr>
    </w:p>
    <w:p w:rsidR="0066679F" w:rsidRPr="0066679F" w:rsidRDefault="0066679F" w:rsidP="0066679F">
      <w:pPr>
        <w:numPr>
          <w:ilvl w:val="0"/>
          <w:numId w:val="1"/>
        </w:numPr>
        <w:autoSpaceDE w:val="0"/>
        <w:autoSpaceDN w:val="0"/>
        <w:adjustRightInd w:val="0"/>
        <w:spacing w:after="0" w:line="0" w:lineRule="atLeast"/>
        <w:jc w:val="both"/>
        <w:rPr>
          <w:rFonts w:ascii="Arial" w:eastAsia="Arial" w:hAnsi="Arial" w:cs="Arial"/>
          <w:sz w:val="24"/>
          <w:szCs w:val="20"/>
          <w:lang w:eastAsia="en-GB"/>
        </w:rPr>
      </w:pPr>
      <w:r w:rsidRPr="0066679F">
        <w:rPr>
          <w:rFonts w:ascii="Arial" w:eastAsia="Arial" w:hAnsi="Arial" w:cs="Arial"/>
          <w:sz w:val="24"/>
          <w:szCs w:val="20"/>
          <w:lang w:eastAsia="en-GB"/>
        </w:rPr>
        <w:t>Assurance of safe and effective delivery of the service.</w:t>
      </w:r>
    </w:p>
    <w:p w:rsidR="0066679F" w:rsidRPr="0066679F" w:rsidRDefault="0066679F" w:rsidP="0066679F">
      <w:pPr>
        <w:spacing w:after="0" w:line="35" w:lineRule="exact"/>
        <w:rPr>
          <w:rFonts w:ascii="Times New Roman" w:eastAsia="Times New Roman" w:hAnsi="Times New Roman" w:cs="Arial"/>
          <w:sz w:val="20"/>
          <w:szCs w:val="20"/>
          <w:lang w:eastAsia="en-GB"/>
        </w:rPr>
      </w:pPr>
    </w:p>
    <w:p w:rsidR="0066679F" w:rsidRPr="0066679F" w:rsidRDefault="0066679F" w:rsidP="0066679F">
      <w:pPr>
        <w:numPr>
          <w:ilvl w:val="0"/>
          <w:numId w:val="1"/>
        </w:numPr>
        <w:autoSpaceDE w:val="0"/>
        <w:autoSpaceDN w:val="0"/>
        <w:adjustRightInd w:val="0"/>
        <w:spacing w:after="0" w:line="232" w:lineRule="auto"/>
        <w:ind w:right="180"/>
        <w:jc w:val="both"/>
        <w:rPr>
          <w:rFonts w:ascii="Arial" w:eastAsia="Arial" w:hAnsi="Arial" w:cs="Arial"/>
          <w:sz w:val="24"/>
          <w:szCs w:val="20"/>
          <w:lang w:eastAsia="en-GB"/>
        </w:rPr>
      </w:pPr>
      <w:r w:rsidRPr="0066679F">
        <w:rPr>
          <w:rFonts w:ascii="Arial" w:eastAsia="Arial" w:hAnsi="Arial" w:cs="Arial"/>
          <w:sz w:val="24"/>
          <w:szCs w:val="20"/>
          <w:lang w:eastAsia="en-GB"/>
        </w:rPr>
        <w:t>Assurance of safe and effective delivery of the service through any subcontracted arrangements.</w:t>
      </w:r>
    </w:p>
    <w:p w:rsidR="0066679F" w:rsidRPr="0066679F" w:rsidRDefault="0066679F" w:rsidP="0066679F">
      <w:pPr>
        <w:spacing w:after="0" w:line="27" w:lineRule="exact"/>
        <w:rPr>
          <w:rFonts w:ascii="Times New Roman" w:eastAsia="Times New Roman" w:hAnsi="Times New Roman" w:cs="Arial"/>
          <w:sz w:val="20"/>
          <w:szCs w:val="20"/>
          <w:lang w:eastAsia="en-GB"/>
        </w:rPr>
      </w:pPr>
    </w:p>
    <w:p w:rsidR="0066679F" w:rsidRPr="0066679F" w:rsidRDefault="0066679F" w:rsidP="0066679F">
      <w:pPr>
        <w:numPr>
          <w:ilvl w:val="0"/>
          <w:numId w:val="1"/>
        </w:numPr>
        <w:autoSpaceDE w:val="0"/>
        <w:autoSpaceDN w:val="0"/>
        <w:adjustRightInd w:val="0"/>
        <w:spacing w:after="0" w:line="238" w:lineRule="auto"/>
        <w:jc w:val="both"/>
        <w:rPr>
          <w:rFonts w:ascii="Arial" w:eastAsia="Arial" w:hAnsi="Arial" w:cs="Arial"/>
          <w:sz w:val="24"/>
          <w:szCs w:val="20"/>
          <w:lang w:eastAsia="en-GB"/>
        </w:rPr>
      </w:pPr>
      <w:r w:rsidRPr="0066679F">
        <w:rPr>
          <w:rFonts w:ascii="Arial" w:eastAsia="Arial" w:hAnsi="Arial" w:cs="Arial"/>
          <w:sz w:val="24"/>
          <w:szCs w:val="20"/>
          <w:lang w:eastAsia="en-GB"/>
        </w:rPr>
        <w:t>Management and mitigation of any risks to the delivery of the service.</w:t>
      </w:r>
    </w:p>
    <w:p w:rsidR="0066679F" w:rsidRPr="0066679F" w:rsidRDefault="0066679F" w:rsidP="0066679F">
      <w:pPr>
        <w:spacing w:after="0" w:line="26" w:lineRule="exact"/>
        <w:rPr>
          <w:rFonts w:ascii="Times New Roman" w:eastAsia="Times New Roman" w:hAnsi="Times New Roman" w:cs="Arial"/>
          <w:sz w:val="20"/>
          <w:szCs w:val="20"/>
          <w:lang w:eastAsia="en-GB"/>
        </w:rPr>
      </w:pPr>
    </w:p>
    <w:p w:rsidR="0066679F" w:rsidRPr="0066679F" w:rsidRDefault="0066679F" w:rsidP="0066679F">
      <w:pPr>
        <w:numPr>
          <w:ilvl w:val="0"/>
          <w:numId w:val="1"/>
        </w:numPr>
        <w:autoSpaceDE w:val="0"/>
        <w:autoSpaceDN w:val="0"/>
        <w:adjustRightInd w:val="0"/>
        <w:spacing w:after="0" w:line="239" w:lineRule="auto"/>
        <w:ind w:right="380"/>
        <w:jc w:val="both"/>
        <w:rPr>
          <w:rFonts w:ascii="Arial" w:eastAsia="Arial" w:hAnsi="Arial" w:cs="Arial"/>
          <w:sz w:val="24"/>
          <w:szCs w:val="20"/>
          <w:lang w:eastAsia="en-GB"/>
        </w:rPr>
      </w:pPr>
      <w:r w:rsidRPr="0066679F">
        <w:rPr>
          <w:rFonts w:ascii="Arial" w:eastAsia="Arial" w:hAnsi="Arial" w:cs="Arial"/>
          <w:sz w:val="24"/>
          <w:szCs w:val="20"/>
          <w:lang w:eastAsia="en-GB"/>
        </w:rPr>
        <w:t xml:space="preserve">Management, </w:t>
      </w:r>
      <w:proofErr w:type="gramStart"/>
      <w:r w:rsidRPr="0066679F">
        <w:rPr>
          <w:rFonts w:ascii="Arial" w:eastAsia="Arial" w:hAnsi="Arial" w:cs="Arial"/>
          <w:sz w:val="24"/>
          <w:szCs w:val="20"/>
          <w:lang w:eastAsia="en-GB"/>
        </w:rPr>
        <w:t>investigation</w:t>
      </w:r>
      <w:proofErr w:type="gramEnd"/>
      <w:r w:rsidRPr="0066679F">
        <w:rPr>
          <w:rFonts w:ascii="Arial" w:eastAsia="Arial" w:hAnsi="Arial" w:cs="Arial"/>
          <w:sz w:val="24"/>
          <w:szCs w:val="20"/>
          <w:lang w:eastAsia="en-GB"/>
        </w:rPr>
        <w:t xml:space="preserve"> and lessons learnt from any incidents relating to the contracted or subcontracted services.</w:t>
      </w:r>
    </w:p>
    <w:p w:rsidR="0066679F" w:rsidRPr="0066679F" w:rsidRDefault="0066679F" w:rsidP="0066679F">
      <w:pPr>
        <w:spacing w:after="0" w:line="20" w:lineRule="exact"/>
        <w:rPr>
          <w:rFonts w:ascii="Times New Roman" w:eastAsia="Times New Roman" w:hAnsi="Times New Roman" w:cs="Arial"/>
          <w:sz w:val="20"/>
          <w:szCs w:val="20"/>
          <w:lang w:eastAsia="en-GB"/>
        </w:rPr>
      </w:pPr>
    </w:p>
    <w:p w:rsidR="0066679F" w:rsidRPr="0066679F" w:rsidRDefault="0066679F" w:rsidP="0066679F">
      <w:pPr>
        <w:numPr>
          <w:ilvl w:val="0"/>
          <w:numId w:val="1"/>
        </w:numPr>
        <w:autoSpaceDE w:val="0"/>
        <w:autoSpaceDN w:val="0"/>
        <w:adjustRightInd w:val="0"/>
        <w:spacing w:after="0" w:line="230" w:lineRule="auto"/>
        <w:jc w:val="both"/>
        <w:rPr>
          <w:rFonts w:ascii="Arial" w:eastAsia="Arial" w:hAnsi="Arial" w:cs="Arial"/>
          <w:sz w:val="24"/>
          <w:szCs w:val="20"/>
          <w:lang w:eastAsia="en-GB"/>
        </w:rPr>
      </w:pPr>
      <w:r w:rsidRPr="0066679F">
        <w:rPr>
          <w:rFonts w:ascii="Arial" w:eastAsia="Arial" w:hAnsi="Arial" w:cs="Arial"/>
          <w:sz w:val="24"/>
          <w:szCs w:val="20"/>
          <w:lang w:eastAsia="en-GB"/>
        </w:rPr>
        <w:t>Provide the information in table 1 below.</w:t>
      </w: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55" w:lineRule="exact"/>
        <w:rPr>
          <w:rFonts w:ascii="Times New Roman" w:eastAsia="Times New Roman" w:hAnsi="Times New Roman" w:cs="Arial"/>
          <w:sz w:val="20"/>
          <w:szCs w:val="20"/>
          <w:lang w:eastAsia="en-GB"/>
        </w:rPr>
      </w:pPr>
    </w:p>
    <w:p w:rsidR="0066679F" w:rsidRPr="0066679F" w:rsidRDefault="0066679F" w:rsidP="0066679F">
      <w:pPr>
        <w:spacing w:after="0" w:line="0" w:lineRule="atLeast"/>
        <w:ind w:left="480"/>
        <w:rPr>
          <w:rFonts w:ascii="Arial" w:eastAsia="Arial" w:hAnsi="Arial" w:cs="Arial"/>
          <w:sz w:val="24"/>
          <w:szCs w:val="20"/>
          <w:lang w:eastAsia="en-GB"/>
        </w:rPr>
      </w:pPr>
      <w:r w:rsidRPr="0066679F">
        <w:rPr>
          <w:rFonts w:ascii="Arial" w:eastAsia="Arial" w:hAnsi="Arial" w:cs="Arial"/>
          <w:sz w:val="24"/>
          <w:szCs w:val="20"/>
          <w:lang w:eastAsia="en-GB"/>
        </w:rPr>
        <w:t xml:space="preserve">Table 1 – QAF reporting </w:t>
      </w:r>
      <w:proofErr w:type="gramStart"/>
      <w:r w:rsidRPr="0066679F">
        <w:rPr>
          <w:rFonts w:ascii="Arial" w:eastAsia="Arial" w:hAnsi="Arial" w:cs="Arial"/>
          <w:sz w:val="24"/>
          <w:szCs w:val="20"/>
          <w:lang w:eastAsia="en-GB"/>
        </w:rPr>
        <w:t>requirements</w:t>
      </w:r>
      <w:proofErr w:type="gramEnd"/>
    </w:p>
    <w:p w:rsidR="0066679F" w:rsidRPr="0066679F" w:rsidRDefault="0066679F" w:rsidP="0066679F">
      <w:pPr>
        <w:spacing w:after="0" w:line="95"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spacing w:after="0" w:line="200" w:lineRule="exact"/>
        <w:rPr>
          <w:rFonts w:ascii="Times New Roman" w:eastAsia="Times New Roman" w:hAnsi="Times New Roman" w:cs="Arial"/>
          <w:sz w:val="20"/>
          <w:szCs w:val="20"/>
          <w:lang w:eastAsia="en-GB"/>
        </w:rPr>
      </w:pPr>
    </w:p>
    <w:p w:rsidR="0066679F" w:rsidRPr="0066679F" w:rsidRDefault="0066679F" w:rsidP="0066679F">
      <w:pPr>
        <w:autoSpaceDE w:val="0"/>
        <w:autoSpaceDN w:val="0"/>
        <w:adjustRightInd w:val="0"/>
        <w:spacing w:after="120" w:line="240" w:lineRule="auto"/>
        <w:rPr>
          <w:rFonts w:ascii="Arial" w:eastAsia="Calibri" w:hAnsi="Arial" w:cs="Helvetica-Light"/>
          <w:color w:val="000000"/>
          <w:sz w:val="24"/>
          <w:szCs w:val="24"/>
          <w:highlight w:val="yellow"/>
        </w:rPr>
      </w:pPr>
    </w:p>
    <w:tbl>
      <w:tblPr>
        <w:tblW w:w="13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872"/>
        <w:gridCol w:w="3118"/>
        <w:gridCol w:w="2977"/>
        <w:gridCol w:w="2269"/>
        <w:gridCol w:w="1701"/>
      </w:tblGrid>
      <w:tr w:rsidR="005A18CD" w:rsidRPr="0066679F" w:rsidTr="000D5B1D">
        <w:tc>
          <w:tcPr>
            <w:tcW w:w="1809" w:type="dxa"/>
            <w:shd w:val="clear" w:color="auto" w:fill="D9E2F3"/>
          </w:tcPr>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Theme and Applicability</w:t>
            </w:r>
          </w:p>
        </w:tc>
        <w:tc>
          <w:tcPr>
            <w:tcW w:w="1872" w:type="dxa"/>
            <w:shd w:val="clear" w:color="auto" w:fill="D9E2F3"/>
          </w:tcPr>
          <w:p w:rsidR="005A18CD" w:rsidRPr="0066679F" w:rsidRDefault="005A18CD" w:rsidP="0066679F">
            <w:pPr>
              <w:spacing w:after="0" w:line="240" w:lineRule="auto"/>
              <w:rPr>
                <w:rFonts w:ascii="Arial" w:eastAsia="Calibri" w:hAnsi="Arial" w:cs="Arial"/>
                <w:b/>
                <w:bCs/>
                <w:sz w:val="24"/>
                <w:szCs w:val="24"/>
                <w:lang w:eastAsia="en-GB"/>
              </w:rPr>
            </w:pPr>
            <w:r>
              <w:rPr>
                <w:rFonts w:ascii="Arial" w:eastAsia="Calibri" w:hAnsi="Arial" w:cs="Arial"/>
                <w:b/>
                <w:bCs/>
                <w:sz w:val="24"/>
                <w:szCs w:val="24"/>
                <w:lang w:eastAsia="en-GB"/>
              </w:rPr>
              <w:t xml:space="preserve">Applicability </w:t>
            </w:r>
          </w:p>
        </w:tc>
        <w:tc>
          <w:tcPr>
            <w:tcW w:w="3118" w:type="dxa"/>
            <w:shd w:val="clear" w:color="auto" w:fill="D9E2F3"/>
          </w:tcPr>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Description</w:t>
            </w:r>
          </w:p>
        </w:tc>
        <w:tc>
          <w:tcPr>
            <w:tcW w:w="2977" w:type="dxa"/>
            <w:shd w:val="clear" w:color="auto" w:fill="D9E2F3"/>
          </w:tcPr>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 xml:space="preserve">Reporting </w:t>
            </w:r>
          </w:p>
        </w:tc>
        <w:tc>
          <w:tcPr>
            <w:tcW w:w="2269" w:type="dxa"/>
            <w:shd w:val="clear" w:color="auto" w:fill="D9E2F3"/>
          </w:tcPr>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Examples of Evidence</w:t>
            </w:r>
          </w:p>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w:t>
            </w:r>
            <w:proofErr w:type="gramStart"/>
            <w:r w:rsidRPr="0066679F">
              <w:rPr>
                <w:rFonts w:ascii="Arial" w:eastAsia="Calibri" w:hAnsi="Arial" w:cs="Arial"/>
                <w:b/>
                <w:bCs/>
                <w:sz w:val="24"/>
                <w:szCs w:val="24"/>
                <w:lang w:eastAsia="en-GB"/>
              </w:rPr>
              <w:t>this</w:t>
            </w:r>
            <w:proofErr w:type="gramEnd"/>
            <w:r w:rsidRPr="0066679F">
              <w:rPr>
                <w:rFonts w:ascii="Arial" w:eastAsia="Calibri" w:hAnsi="Arial" w:cs="Arial"/>
                <w:b/>
                <w:bCs/>
                <w:sz w:val="24"/>
                <w:szCs w:val="24"/>
                <w:lang w:eastAsia="en-GB"/>
              </w:rPr>
              <w:t xml:space="preserve"> </w:t>
            </w:r>
            <w:proofErr w:type="spellStart"/>
            <w:r w:rsidRPr="0066679F">
              <w:rPr>
                <w:rFonts w:ascii="Arial" w:eastAsia="Calibri" w:hAnsi="Arial" w:cs="Arial"/>
                <w:b/>
                <w:bCs/>
                <w:sz w:val="24"/>
                <w:szCs w:val="24"/>
                <w:lang w:eastAsia="en-GB"/>
              </w:rPr>
              <w:t>it</w:t>
            </w:r>
            <w:proofErr w:type="spellEnd"/>
            <w:r w:rsidRPr="0066679F">
              <w:rPr>
                <w:rFonts w:ascii="Arial" w:eastAsia="Calibri" w:hAnsi="Arial" w:cs="Arial"/>
                <w:b/>
                <w:bCs/>
                <w:sz w:val="24"/>
                <w:szCs w:val="24"/>
                <w:lang w:eastAsia="en-GB"/>
              </w:rPr>
              <w:t xml:space="preserve"> not an exhaustive nor is it prescriptive)</w:t>
            </w:r>
          </w:p>
        </w:tc>
        <w:tc>
          <w:tcPr>
            <w:tcW w:w="1701" w:type="dxa"/>
            <w:shd w:val="clear" w:color="auto" w:fill="D9E2F3"/>
          </w:tcPr>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QAF Dimension</w:t>
            </w:r>
          </w:p>
          <w:p w:rsidR="005A18CD" w:rsidRPr="0066679F" w:rsidRDefault="005A18CD" w:rsidP="0066679F">
            <w:pPr>
              <w:spacing w:after="0" w:line="240" w:lineRule="auto"/>
              <w:rPr>
                <w:rFonts w:ascii="Calibri" w:eastAsia="Calibri" w:hAnsi="Calibri" w:cs="Times New Roman"/>
                <w:lang w:eastAsia="en-GB"/>
              </w:rPr>
            </w:pPr>
            <w:r w:rsidRPr="0066679F">
              <w:rPr>
                <w:rFonts w:ascii="Times New Roman" w:eastAsia="Times New Roman" w:hAnsi="Times New Roman" w:cs="Times New Roman"/>
                <w:sz w:val="23"/>
                <w:lang w:eastAsia="en-GB"/>
              </w:rPr>
              <w:t>Safety, Effectiveness, patient-centredness, efficiency, equity</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Arial" w:hAnsi="Arial" w:cs="Times New Roman"/>
                <w:b/>
                <w:sz w:val="24"/>
                <w:lang w:eastAsia="en-GB"/>
              </w:rPr>
            </w:pPr>
            <w:r w:rsidRPr="0066679F">
              <w:rPr>
                <w:rFonts w:ascii="Arial" w:eastAsia="Arial" w:hAnsi="Arial" w:cs="Times New Roman"/>
                <w:b/>
                <w:sz w:val="24"/>
                <w:lang w:eastAsia="en-GB"/>
              </w:rPr>
              <w:t>Service</w:t>
            </w:r>
          </w:p>
          <w:p w:rsidR="005A18CD" w:rsidRPr="0066679F" w:rsidRDefault="005A18CD" w:rsidP="0066679F">
            <w:pPr>
              <w:spacing w:after="0" w:line="240" w:lineRule="auto"/>
              <w:rPr>
                <w:rFonts w:ascii="Arial" w:eastAsia="Arial" w:hAnsi="Arial" w:cs="Times New Roman"/>
                <w:b/>
                <w:sz w:val="24"/>
                <w:lang w:eastAsia="en-GB"/>
              </w:rPr>
            </w:pPr>
          </w:p>
          <w:p w:rsidR="005A18CD" w:rsidRPr="0066679F" w:rsidRDefault="005A18CD" w:rsidP="0066679F">
            <w:pPr>
              <w:spacing w:after="0" w:line="240" w:lineRule="auto"/>
              <w:rPr>
                <w:rFonts w:ascii="Calibri" w:eastAsia="Calibri" w:hAnsi="Calibri" w:cs="Times New Roman"/>
                <w:i/>
                <w:iCs/>
                <w:lang w:eastAsia="en-GB"/>
              </w:rPr>
            </w:pPr>
          </w:p>
        </w:tc>
        <w:tc>
          <w:tcPr>
            <w:tcW w:w="1872" w:type="dxa"/>
          </w:tcPr>
          <w:p w:rsidR="005A18CD" w:rsidRPr="005A18CD" w:rsidRDefault="005A18CD" w:rsidP="0066679F">
            <w:pPr>
              <w:spacing w:after="0" w:line="240" w:lineRule="auto"/>
              <w:rPr>
                <w:rFonts w:ascii="Arial" w:eastAsia="Arial"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Arial" w:hAnsi="Arial" w:cs="Arial"/>
                <w:lang w:eastAsia="en-GB"/>
              </w:rPr>
            </w:pPr>
            <w:r w:rsidRPr="0066679F">
              <w:rPr>
                <w:rFonts w:ascii="Arial" w:eastAsia="Arial" w:hAnsi="Arial" w:cs="Arial"/>
                <w:lang w:eastAsia="en-GB"/>
              </w:rPr>
              <w:t>Organisational</w:t>
            </w:r>
          </w:p>
          <w:p w:rsidR="005A18CD" w:rsidRPr="0066679F" w:rsidRDefault="005A18CD" w:rsidP="0066679F">
            <w:pPr>
              <w:spacing w:after="0" w:line="240" w:lineRule="auto"/>
              <w:rPr>
                <w:rFonts w:ascii="Arial" w:eastAsia="Calibri" w:hAnsi="Arial" w:cs="Arial"/>
                <w:lang w:eastAsia="en-GB"/>
              </w:rPr>
            </w:pPr>
            <w:r w:rsidRPr="0066679F">
              <w:rPr>
                <w:rFonts w:ascii="Arial" w:eastAsia="Arial" w:hAnsi="Arial" w:cs="Arial"/>
                <w:lang w:eastAsia="en-GB"/>
              </w:rPr>
              <w:t>development portfolio</w:t>
            </w:r>
          </w:p>
        </w:tc>
        <w:tc>
          <w:tcPr>
            <w:tcW w:w="2977" w:type="dxa"/>
            <w:shd w:val="clear" w:color="auto" w:fill="auto"/>
          </w:tcPr>
          <w:p w:rsidR="005A18CD" w:rsidRPr="0066679F" w:rsidRDefault="005A18CD" w:rsidP="0066679F">
            <w:pPr>
              <w:spacing w:after="0" w:line="270" w:lineRule="exact"/>
              <w:rPr>
                <w:rFonts w:ascii="Arial" w:eastAsia="Arial" w:hAnsi="Arial" w:cs="Arial"/>
                <w:lang w:eastAsia="en-GB"/>
              </w:rPr>
            </w:pPr>
            <w:r w:rsidRPr="0066679F">
              <w:rPr>
                <w:rFonts w:ascii="Arial" w:eastAsia="Arial" w:hAnsi="Arial" w:cs="Arial"/>
                <w:lang w:eastAsia="en-GB"/>
              </w:rPr>
              <w:t>Annual / Q4</w:t>
            </w:r>
          </w:p>
          <w:p w:rsidR="005A18CD" w:rsidRPr="0066679F" w:rsidRDefault="005A18CD" w:rsidP="0066679F">
            <w:pPr>
              <w:spacing w:after="0" w:line="240" w:lineRule="auto"/>
              <w:rPr>
                <w:rFonts w:ascii="Arial" w:eastAsia="Calibri" w:hAnsi="Arial" w:cs="Arial"/>
                <w:lang w:eastAsia="en-GB"/>
              </w:rPr>
            </w:pPr>
            <w:r w:rsidRPr="0066679F">
              <w:rPr>
                <w:rFonts w:ascii="Arial" w:eastAsia="Arial" w:hAnsi="Arial" w:cs="Arial"/>
                <w:lang w:eastAsia="en-GB"/>
              </w:rPr>
              <w:t>reporting</w:t>
            </w:r>
          </w:p>
        </w:tc>
        <w:tc>
          <w:tcPr>
            <w:tcW w:w="2269" w:type="dxa"/>
            <w:shd w:val="clear" w:color="auto" w:fill="auto"/>
          </w:tcPr>
          <w:p w:rsidR="005A18CD" w:rsidRPr="0066679F" w:rsidRDefault="005A18CD" w:rsidP="0066679F">
            <w:pPr>
              <w:spacing w:after="0" w:line="270" w:lineRule="exact"/>
              <w:rPr>
                <w:rFonts w:ascii="Arial" w:eastAsia="Arial" w:hAnsi="Arial" w:cs="Arial"/>
                <w:lang w:eastAsia="en-GB"/>
              </w:rPr>
            </w:pPr>
            <w:r w:rsidRPr="0066679F">
              <w:rPr>
                <w:rFonts w:ascii="Arial" w:eastAsia="Arial" w:hAnsi="Arial" w:cs="Arial"/>
                <w:lang w:eastAsia="en-GB"/>
              </w:rPr>
              <w:t xml:space="preserve">For </w:t>
            </w:r>
            <w:proofErr w:type="gramStart"/>
            <w:r w:rsidRPr="0066679F">
              <w:rPr>
                <w:rFonts w:ascii="Arial" w:eastAsia="Arial" w:hAnsi="Arial" w:cs="Arial"/>
                <w:lang w:eastAsia="en-GB"/>
              </w:rPr>
              <w:t>example</w:t>
            </w:r>
            <w:proofErr w:type="gramEnd"/>
            <w:r w:rsidRPr="0066679F">
              <w:rPr>
                <w:rFonts w:ascii="Arial" w:eastAsia="Arial" w:hAnsi="Arial" w:cs="Arial"/>
                <w:lang w:eastAsia="en-GB"/>
              </w:rPr>
              <w:t xml:space="preserve"> Residential/day programs, buildings</w:t>
            </w:r>
          </w:p>
          <w:p w:rsidR="005A18CD" w:rsidRPr="0066679F" w:rsidRDefault="005A18CD" w:rsidP="0066679F">
            <w:pPr>
              <w:spacing w:after="0" w:line="0" w:lineRule="atLeast"/>
              <w:rPr>
                <w:rFonts w:ascii="Arial" w:eastAsia="Arial" w:hAnsi="Arial" w:cs="Arial"/>
                <w:lang w:eastAsia="en-GB"/>
              </w:rPr>
            </w:pPr>
            <w:r w:rsidRPr="0066679F">
              <w:rPr>
                <w:rFonts w:ascii="Arial" w:eastAsia="Arial" w:hAnsi="Arial" w:cs="Arial"/>
                <w:lang w:eastAsia="en-GB"/>
              </w:rPr>
              <w:t>development,</w:t>
            </w:r>
          </w:p>
          <w:p w:rsidR="005A18CD" w:rsidRPr="0066679F" w:rsidRDefault="005A18CD" w:rsidP="0066679F">
            <w:pPr>
              <w:spacing w:after="0" w:line="270" w:lineRule="exact"/>
              <w:rPr>
                <w:rFonts w:ascii="Arial" w:eastAsia="Arial" w:hAnsi="Arial" w:cs="Arial"/>
                <w:lang w:eastAsia="en-GB"/>
              </w:rPr>
            </w:pPr>
            <w:r w:rsidRPr="0066679F">
              <w:rPr>
                <w:rFonts w:ascii="Arial" w:eastAsia="Arial" w:hAnsi="Arial" w:cs="Arial"/>
                <w:lang w:eastAsia="en-GB"/>
              </w:rPr>
              <w:t>organisational</w:t>
            </w:r>
          </w:p>
          <w:p w:rsidR="005A18CD" w:rsidRPr="0066679F" w:rsidRDefault="005A18CD" w:rsidP="0066679F">
            <w:pPr>
              <w:spacing w:after="0" w:line="240" w:lineRule="auto"/>
              <w:rPr>
                <w:rFonts w:ascii="Arial" w:eastAsia="Calibri" w:hAnsi="Arial" w:cs="Arial"/>
                <w:lang w:eastAsia="en-GB"/>
              </w:rPr>
            </w:pPr>
            <w:r w:rsidRPr="0066679F">
              <w:rPr>
                <w:rFonts w:ascii="Arial" w:eastAsia="Arial" w:hAnsi="Arial" w:cs="Arial"/>
                <w:lang w:eastAsia="en-GB"/>
              </w:rPr>
              <w:t xml:space="preserve">change, IT/ system initiatives. </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All</w:t>
            </w: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Registered with the</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Care Quality</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Commission</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Arial" w:hAnsi="Arial" w:cs="Times New Roman"/>
                <w:lang w:eastAsia="en-GB"/>
              </w:rPr>
              <w:t>Annual</w:t>
            </w:r>
          </w:p>
        </w:tc>
        <w:tc>
          <w:tcPr>
            <w:tcW w:w="2269" w:type="dxa"/>
            <w:shd w:val="clear" w:color="auto" w:fill="auto"/>
          </w:tcPr>
          <w:p w:rsidR="005A18CD" w:rsidRDefault="005A18CD" w:rsidP="0066679F">
            <w:pPr>
              <w:spacing w:after="0" w:line="240" w:lineRule="auto"/>
              <w:rPr>
                <w:rFonts w:ascii="Arial" w:eastAsia="Arial" w:hAnsi="Arial" w:cs="Times New Roman"/>
                <w:lang w:eastAsia="en-GB"/>
              </w:rPr>
            </w:pPr>
            <w:r w:rsidRPr="0066679F">
              <w:rPr>
                <w:rFonts w:ascii="Arial" w:eastAsia="Arial" w:hAnsi="Arial" w:cs="Times New Roman"/>
                <w:lang w:eastAsia="en-GB"/>
              </w:rPr>
              <w:t>Certificate of Assessment displayed in buildings.</w:t>
            </w:r>
          </w:p>
          <w:p w:rsidR="00D62A0E" w:rsidRDefault="00D62A0E" w:rsidP="0066679F">
            <w:pPr>
              <w:spacing w:after="0" w:line="240" w:lineRule="auto"/>
              <w:rPr>
                <w:rFonts w:ascii="Arial" w:eastAsia="Arial" w:hAnsi="Arial" w:cs="Times New Roman"/>
                <w:lang w:eastAsia="en-GB"/>
              </w:rPr>
            </w:pPr>
          </w:p>
          <w:p w:rsidR="00D62A0E" w:rsidRPr="0066679F" w:rsidRDefault="00D62A0E" w:rsidP="0066679F">
            <w:pPr>
              <w:spacing w:after="0" w:line="240" w:lineRule="auto"/>
              <w:rPr>
                <w:rFonts w:ascii="Arial" w:eastAsia="Calibri" w:hAnsi="Arial" w:cs="Arial"/>
                <w:lang w:eastAsia="en-GB"/>
              </w:rPr>
            </w:pPr>
            <w:r w:rsidRPr="00E04C9C">
              <w:rPr>
                <w:rFonts w:ascii="Arial" w:eastAsia="Times New Roman" w:hAnsi="Arial"/>
              </w:rPr>
              <w:t>All Providers should comply with the relevant CQC regulations and outcomes which relate directly to quality and safety regardless of registration status</w:t>
            </w:r>
          </w:p>
        </w:tc>
        <w:tc>
          <w:tcPr>
            <w:tcW w:w="1701" w:type="dxa"/>
            <w:shd w:val="clear" w:color="auto" w:fill="auto"/>
          </w:tcPr>
          <w:p w:rsidR="005A18CD" w:rsidRPr="0066679F" w:rsidRDefault="001D453B" w:rsidP="0066679F">
            <w:pPr>
              <w:spacing w:after="0" w:line="240" w:lineRule="auto"/>
              <w:rPr>
                <w:rFonts w:ascii="Arial" w:eastAsia="Calibri" w:hAnsi="Arial" w:cs="Arial"/>
                <w:lang w:eastAsia="en-GB"/>
              </w:rPr>
            </w:pPr>
            <w:r>
              <w:rPr>
                <w:rFonts w:ascii="Arial" w:eastAsia="Arial" w:hAnsi="Arial" w:cs="Times New Roman"/>
                <w:lang w:eastAsia="en-GB"/>
              </w:rPr>
              <w:t>A</w:t>
            </w:r>
            <w:r w:rsidR="005A18CD" w:rsidRPr="0066679F">
              <w:rPr>
                <w:rFonts w:ascii="Arial" w:eastAsia="Arial" w:hAnsi="Arial" w:cs="Times New Roman"/>
                <w:lang w:eastAsia="en-GB"/>
              </w:rPr>
              <w:t>ll</w:t>
            </w:r>
          </w:p>
        </w:tc>
      </w:tr>
      <w:tr w:rsidR="005A18CD" w:rsidRPr="0066679F" w:rsidTr="000D5B1D">
        <w:trPr>
          <w:trHeight w:val="960"/>
        </w:trPr>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Staff satisfaction survey </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reporting</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On-going process embedded and reported on</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patient-centredness</w:t>
            </w: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Interagency/system engagement</w:t>
            </w:r>
          </w:p>
          <w:p w:rsidR="005A18CD" w:rsidRPr="0066679F" w:rsidRDefault="005A18CD" w:rsidP="0066679F">
            <w:pPr>
              <w:spacing w:after="0" w:line="240" w:lineRule="auto"/>
              <w:rPr>
                <w:rFonts w:ascii="Arial" w:eastAsia="Calibri" w:hAnsi="Arial" w:cs="Arial"/>
                <w:lang w:eastAsia="en-GB"/>
              </w:rPr>
            </w:pPr>
          </w:p>
          <w:p w:rsidR="005A18CD" w:rsidRPr="0066679F" w:rsidRDefault="005A18CD" w:rsidP="0066679F">
            <w:pPr>
              <w:spacing w:after="0" w:line="240" w:lineRule="auto"/>
              <w:rPr>
                <w:rFonts w:ascii="Arial" w:eastAsia="Calibri" w:hAnsi="Arial" w:cs="Arial"/>
                <w:lang w:eastAsia="en-GB"/>
              </w:rPr>
            </w:pP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evidence</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Meetings attended,</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Networks linked into community groups supported. </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Provider forums, work with OHID. </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p>
        </w:tc>
      </w:tr>
      <w:tr w:rsidR="005A18CD" w:rsidRPr="0066679F" w:rsidTr="009D0973">
        <w:trPr>
          <w:trHeight w:val="721"/>
        </w:trPr>
        <w:tc>
          <w:tcPr>
            <w:tcW w:w="1809" w:type="dxa"/>
            <w:shd w:val="clear" w:color="auto" w:fill="auto"/>
          </w:tcPr>
          <w:p w:rsidR="005A18CD" w:rsidRPr="0066679F" w:rsidRDefault="005A18CD" w:rsidP="0066679F">
            <w:pPr>
              <w:spacing w:after="0" w:line="240" w:lineRule="auto"/>
              <w:rPr>
                <w:rFonts w:ascii="Arial" w:eastAsia="Arial" w:hAnsi="Arial" w:cs="Times New Roman"/>
                <w:b/>
                <w:i/>
                <w:iCs/>
                <w:sz w:val="24"/>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Evidence of linking with Mutual Aid groups</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Quarterly </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Mutual aid groups e.g., AA, NA </w:t>
            </w:r>
          </w:p>
        </w:tc>
        <w:tc>
          <w:tcPr>
            <w:tcW w:w="1701" w:type="dxa"/>
            <w:shd w:val="clear" w:color="auto" w:fill="auto"/>
          </w:tcPr>
          <w:p w:rsidR="005A18CD" w:rsidRPr="0066679F" w:rsidRDefault="00112F10" w:rsidP="0066679F">
            <w:pPr>
              <w:spacing w:after="0" w:line="240" w:lineRule="auto"/>
              <w:rPr>
                <w:rFonts w:ascii="Arial" w:eastAsia="Calibri" w:hAnsi="Arial" w:cs="Arial"/>
                <w:lang w:eastAsia="en-GB"/>
              </w:rPr>
            </w:pPr>
            <w:r>
              <w:rPr>
                <w:rFonts w:ascii="Arial" w:eastAsia="Calibri" w:hAnsi="Arial" w:cs="Arial"/>
                <w:lang w:eastAsia="en-GB"/>
              </w:rPr>
              <w:t>Patient-centredness</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 xml:space="preserve">Delivery / Model </w:t>
            </w:r>
          </w:p>
          <w:p w:rsidR="005A18CD" w:rsidRPr="0066679F" w:rsidRDefault="005A18CD" w:rsidP="0066679F">
            <w:pPr>
              <w:spacing w:after="0" w:line="240" w:lineRule="auto"/>
              <w:rPr>
                <w:rFonts w:ascii="Arial" w:eastAsia="Calibri" w:hAnsi="Arial" w:cs="Arial"/>
                <w:b/>
                <w:bCs/>
                <w:sz w:val="24"/>
                <w:szCs w:val="24"/>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Trauma informed approach to treatment including adverse child experiences &amp; PTSD</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 management report</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Case studies, description of model, </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Effectiveness,</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patient-centredness</w:t>
            </w: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p w:rsidR="005A18CD" w:rsidRPr="0066679F" w:rsidRDefault="005A18CD" w:rsidP="0066679F">
            <w:pPr>
              <w:spacing w:after="0" w:line="240" w:lineRule="auto"/>
              <w:rPr>
                <w:rFonts w:ascii="Calibri" w:eastAsia="Calibri" w:hAnsi="Calibri" w:cs="Times New Roman"/>
                <w:lang w:eastAsia="en-GB"/>
              </w:rPr>
            </w:pPr>
          </w:p>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Support individuals to develop and build their recovery capital (social, physical, human &amp; cultural)</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 management report</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Activities, group &amp; individual sessions, agency drop-ins, case studies, distance travelled tools.</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Effectiveness,</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patient-centredness</w:t>
            </w:r>
          </w:p>
          <w:p w:rsidR="005A18CD" w:rsidRPr="0066679F" w:rsidRDefault="005A18CD" w:rsidP="0066679F">
            <w:pPr>
              <w:spacing w:after="0" w:line="240" w:lineRule="auto"/>
              <w:rPr>
                <w:rFonts w:ascii="Arial" w:eastAsia="Calibri" w:hAnsi="Arial" w:cs="Arial"/>
                <w:lang w:eastAsia="en-GB"/>
              </w:rPr>
            </w:pP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Recreational activities</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 management report</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Description of type and range of physical exercise &amp; leisure activities</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patient-centredness,</w:t>
            </w: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Building personal resilience skills</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Quarterly management </w:t>
            </w:r>
            <w:proofErr w:type="gramStart"/>
            <w:r w:rsidRPr="0066679F">
              <w:rPr>
                <w:rFonts w:ascii="Arial" w:eastAsia="Calibri" w:hAnsi="Arial" w:cs="Arial"/>
                <w:lang w:eastAsia="en-GB"/>
              </w:rPr>
              <w:t>report?/</w:t>
            </w:r>
            <w:proofErr w:type="gramEnd"/>
            <w:r w:rsidRPr="0066679F">
              <w:rPr>
                <w:rFonts w:ascii="Arial" w:eastAsia="Calibri" w:hAnsi="Arial" w:cs="Arial"/>
                <w:lang w:eastAsia="en-GB"/>
              </w:rPr>
              <w:t xml:space="preserve"> annual?</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Activities, group &amp; individual sessions, agency drop-ins, case studies, self-assessment tools, surveys, meeting recovery objectives.</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Effectiveness,</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patient-centredness</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Arial" w:hAnsi="Arial" w:cs="Times New Roman"/>
                <w:b/>
                <w:sz w:val="24"/>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Assessment and care planning</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 audit</w:t>
            </w:r>
          </w:p>
        </w:tc>
        <w:tc>
          <w:tcPr>
            <w:tcW w:w="2269" w:type="dxa"/>
            <w:shd w:val="clear" w:color="auto" w:fill="auto"/>
          </w:tcPr>
          <w:p w:rsidR="005A18CD" w:rsidRPr="00073680" w:rsidRDefault="005A18CD" w:rsidP="0066679F">
            <w:pPr>
              <w:spacing w:after="0" w:line="240" w:lineRule="auto"/>
              <w:rPr>
                <w:rFonts w:ascii="Arial" w:eastAsia="Arial" w:hAnsi="Arial" w:cs="Times New Roman"/>
                <w:szCs w:val="20"/>
                <w:lang w:eastAsia="en-GB"/>
              </w:rPr>
            </w:pPr>
            <w:r w:rsidRPr="00073680">
              <w:rPr>
                <w:rFonts w:ascii="Arial" w:eastAsia="Arial" w:hAnsi="Arial" w:cs="Times New Roman"/>
                <w:szCs w:val="20"/>
                <w:lang w:eastAsia="en-GB"/>
              </w:rPr>
              <w:t>Case file audit, service user survey/feedback, survey of referrers, audit of pre and after care plans.</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All</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Arial" w:hAnsi="Arial" w:cs="Times New Roman"/>
                <w:b/>
                <w:sz w:val="24"/>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Core and enhanced provision</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 report</w:t>
            </w:r>
          </w:p>
        </w:tc>
        <w:tc>
          <w:tcPr>
            <w:tcW w:w="2269" w:type="dxa"/>
            <w:shd w:val="clear" w:color="auto" w:fill="auto"/>
          </w:tcPr>
          <w:p w:rsidR="005A18CD" w:rsidRPr="0066679F" w:rsidRDefault="005A18CD" w:rsidP="0066679F">
            <w:pPr>
              <w:spacing w:after="0" w:line="240" w:lineRule="auto"/>
              <w:rPr>
                <w:rFonts w:ascii="Arial" w:eastAsia="Arial" w:hAnsi="Arial" w:cs="Times New Roman"/>
                <w:sz w:val="24"/>
                <w:lang w:eastAsia="en-GB"/>
              </w:rPr>
            </w:pPr>
            <w:r w:rsidRPr="0066679F">
              <w:rPr>
                <w:rFonts w:ascii="Arial" w:eastAsia="Arial" w:hAnsi="Arial" w:cs="Times New Roman"/>
                <w:sz w:val="24"/>
                <w:lang w:eastAsia="en-GB"/>
              </w:rPr>
              <w:t>Description of model (noting any developments), case studies, service user feedback.</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All</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Arial" w:hAnsi="Arial" w:cs="Times New Roman"/>
                <w:b/>
                <w:sz w:val="24"/>
                <w:lang w:eastAsia="en-GB"/>
              </w:rPr>
            </w:pPr>
          </w:p>
        </w:tc>
        <w:tc>
          <w:tcPr>
            <w:tcW w:w="1872" w:type="dxa"/>
          </w:tcPr>
          <w:p w:rsidR="005A18CD" w:rsidRPr="005A18CD" w:rsidRDefault="005A18CD" w:rsidP="0066679F">
            <w:pPr>
              <w:spacing w:after="0" w:line="240" w:lineRule="auto"/>
              <w:rPr>
                <w:rFonts w:ascii="Arial" w:eastAsia="Calibri" w:hAnsi="Arial" w:cs="Arial"/>
                <w:bCs/>
                <w:lang w:eastAsia="en-GB"/>
              </w:rPr>
            </w:pPr>
            <w:r w:rsidRPr="005A18CD">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Evidence of supporting people to integrate into local </w:t>
            </w:r>
            <w:proofErr w:type="gramStart"/>
            <w:r w:rsidRPr="0066679F">
              <w:rPr>
                <w:rFonts w:ascii="Arial" w:eastAsia="Calibri" w:hAnsi="Arial" w:cs="Arial"/>
                <w:lang w:eastAsia="en-GB"/>
              </w:rPr>
              <w:t>recovery</w:t>
            </w:r>
            <w:proofErr w:type="gramEnd"/>
            <w:r w:rsidRPr="0066679F">
              <w:rPr>
                <w:rFonts w:ascii="Arial" w:eastAsia="Calibri" w:hAnsi="Arial" w:cs="Arial"/>
                <w:lang w:eastAsia="en-GB"/>
              </w:rPr>
              <w:tab/>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&amp; wider communities </w:t>
            </w:r>
            <w:r w:rsidRPr="0066679F">
              <w:rPr>
                <w:rFonts w:ascii="Arial" w:eastAsia="Calibri" w:hAnsi="Arial" w:cs="Arial"/>
                <w:lang w:eastAsia="en-GB"/>
              </w:rPr>
              <w:tab/>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 management report</w:t>
            </w:r>
          </w:p>
        </w:tc>
        <w:tc>
          <w:tcPr>
            <w:tcW w:w="2269" w:type="dxa"/>
            <w:shd w:val="clear" w:color="auto" w:fill="auto"/>
          </w:tcPr>
          <w:p w:rsidR="005A18CD" w:rsidRPr="0066679F" w:rsidRDefault="005A18CD" w:rsidP="0066679F">
            <w:pPr>
              <w:spacing w:after="0" w:line="240" w:lineRule="auto"/>
              <w:rPr>
                <w:rFonts w:ascii="Arial" w:eastAsia="Arial" w:hAnsi="Arial" w:cs="Times New Roman"/>
                <w:sz w:val="24"/>
                <w:lang w:eastAsia="en-GB"/>
              </w:rPr>
            </w:pPr>
            <w:r w:rsidRPr="0066679F">
              <w:rPr>
                <w:rFonts w:ascii="Arial" w:eastAsia="Arial" w:hAnsi="Arial" w:cs="Times New Roman"/>
                <w:sz w:val="24"/>
                <w:lang w:eastAsia="en-GB"/>
              </w:rPr>
              <w:t>Case studies, annual survey of people post treatment, audit of discharge plans</w:t>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All</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Arial" w:hAnsi="Arial" w:cs="Times New Roman"/>
                <w:b/>
                <w:sz w:val="24"/>
                <w:lang w:eastAsia="en-GB"/>
              </w:rPr>
            </w:pPr>
            <w:r w:rsidRPr="0066679F">
              <w:rPr>
                <w:rFonts w:ascii="Arial" w:eastAsia="Arial" w:hAnsi="Arial" w:cs="Times New Roman"/>
                <w:b/>
                <w:sz w:val="24"/>
                <w:lang w:eastAsia="en-GB"/>
              </w:rPr>
              <w:t>Workforce</w:t>
            </w:r>
          </w:p>
          <w:p w:rsidR="005A18CD" w:rsidRPr="0066679F" w:rsidRDefault="005A18CD" w:rsidP="0066679F">
            <w:pPr>
              <w:spacing w:after="0" w:line="240" w:lineRule="auto"/>
              <w:rPr>
                <w:rFonts w:ascii="Arial" w:eastAsia="Arial" w:hAnsi="Arial" w:cs="Times New Roman"/>
                <w:b/>
                <w:sz w:val="24"/>
                <w:lang w:eastAsia="en-GB"/>
              </w:rPr>
            </w:pPr>
          </w:p>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872A10" w:rsidRDefault="00872A10" w:rsidP="0066679F">
            <w:pPr>
              <w:spacing w:after="0" w:line="240" w:lineRule="auto"/>
              <w:rPr>
                <w:rFonts w:ascii="Arial" w:eastAsia="Calibri" w:hAnsi="Arial" w:cs="Arial"/>
                <w:bCs/>
                <w:lang w:eastAsia="en-GB"/>
              </w:rPr>
            </w:pPr>
            <w:r w:rsidRPr="00872A10">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Staffing structure:</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 refresh</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Provided to</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commissioners</w:t>
            </w:r>
            <w:r w:rsidRPr="0066679F">
              <w:rPr>
                <w:rFonts w:ascii="Arial" w:eastAsia="Calibri" w:hAnsi="Arial" w:cs="Arial"/>
                <w:lang w:eastAsia="en-GB"/>
              </w:rPr>
              <w:tab/>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b/>
            </w:r>
            <w:r w:rsidRPr="0066679F">
              <w:rPr>
                <w:rFonts w:ascii="Arial" w:eastAsia="Calibri" w:hAnsi="Arial" w:cs="Arial"/>
                <w:lang w:eastAsia="en-GB"/>
              </w:rPr>
              <w:tab/>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w:t>
            </w:r>
            <w:r w:rsidRPr="0066679F">
              <w:rPr>
                <w:rFonts w:ascii="Arial" w:eastAsia="Calibri" w:hAnsi="Arial" w:cs="Arial"/>
                <w:lang w:eastAsia="en-GB"/>
              </w:rPr>
              <w:tab/>
              <w:t xml:space="preserve"> - Q4</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reporting</w:t>
            </w:r>
            <w:r w:rsidRPr="0066679F">
              <w:rPr>
                <w:rFonts w:ascii="Arial" w:eastAsia="Calibri" w:hAnsi="Arial" w:cs="Arial"/>
                <w:lang w:eastAsia="en-GB"/>
              </w:rPr>
              <w:tab/>
            </w:r>
            <w:r w:rsidRPr="0066679F">
              <w:rPr>
                <w:rFonts w:ascii="Arial" w:eastAsia="Calibri" w:hAnsi="Arial" w:cs="Arial"/>
                <w:lang w:eastAsia="en-GB"/>
              </w:rPr>
              <w:tab/>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Arial" w:hAnsi="Arial" w:cs="Times New Roman"/>
                <w:sz w:val="24"/>
                <w:lang w:eastAsia="en-GB"/>
              </w:rPr>
              <w:t xml:space="preserve">Full staffing structure </w:t>
            </w:r>
          </w:p>
        </w:tc>
        <w:tc>
          <w:tcPr>
            <w:tcW w:w="1701" w:type="dxa"/>
            <w:shd w:val="clear" w:color="auto" w:fill="auto"/>
          </w:tcPr>
          <w:p w:rsidR="005A18CD" w:rsidRPr="0066679F" w:rsidRDefault="000303CA" w:rsidP="0066679F">
            <w:pPr>
              <w:spacing w:after="0" w:line="240" w:lineRule="auto"/>
              <w:rPr>
                <w:rFonts w:ascii="Arial" w:eastAsia="Calibri" w:hAnsi="Arial" w:cs="Arial"/>
                <w:lang w:eastAsia="en-GB"/>
              </w:rPr>
            </w:pPr>
            <w:r>
              <w:rPr>
                <w:rFonts w:ascii="Arial" w:eastAsia="Calibri" w:hAnsi="Arial" w:cs="Arial"/>
                <w:lang w:eastAsia="en-GB"/>
              </w:rPr>
              <w:t>Safety</w:t>
            </w:r>
            <w:r w:rsidR="002C0178">
              <w:rPr>
                <w:rFonts w:ascii="Arial" w:eastAsia="Calibri" w:hAnsi="Arial" w:cs="Arial"/>
                <w:lang w:eastAsia="en-GB"/>
              </w:rPr>
              <w:t xml:space="preserve">, Equity </w:t>
            </w: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872A10" w:rsidRDefault="00872A10" w:rsidP="0066679F">
            <w:pPr>
              <w:spacing w:after="0" w:line="240" w:lineRule="auto"/>
              <w:jc w:val="both"/>
              <w:rPr>
                <w:rFonts w:ascii="Arial" w:eastAsia="Calibri" w:hAnsi="Arial" w:cs="Arial"/>
                <w:bCs/>
                <w:lang w:eastAsia="en-GB"/>
              </w:rPr>
            </w:pPr>
            <w:r w:rsidRPr="00872A10">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jc w:val="both"/>
              <w:rPr>
                <w:rFonts w:ascii="Arial" w:eastAsia="Calibri" w:hAnsi="Arial" w:cs="Arial"/>
                <w:lang w:eastAsia="en-GB"/>
              </w:rPr>
            </w:pPr>
            <w:r w:rsidRPr="0066679F">
              <w:rPr>
                <w:rFonts w:ascii="Arial" w:eastAsia="Calibri" w:hAnsi="Arial" w:cs="Arial"/>
                <w:lang w:eastAsia="en-GB"/>
              </w:rPr>
              <w:t>Roles mapped to</w:t>
            </w:r>
          </w:p>
          <w:p w:rsidR="005A18CD" w:rsidRPr="0066679F" w:rsidRDefault="005A18CD" w:rsidP="0066679F">
            <w:pPr>
              <w:spacing w:after="0" w:line="240" w:lineRule="auto"/>
              <w:jc w:val="both"/>
              <w:rPr>
                <w:rFonts w:ascii="Arial" w:eastAsia="Calibri" w:hAnsi="Arial" w:cs="Arial"/>
                <w:lang w:eastAsia="en-GB"/>
              </w:rPr>
            </w:pPr>
            <w:r w:rsidRPr="0066679F">
              <w:rPr>
                <w:rFonts w:ascii="Arial" w:eastAsia="Calibri" w:hAnsi="Arial" w:cs="Arial"/>
                <w:lang w:eastAsia="en-GB"/>
              </w:rPr>
              <w:t xml:space="preserve">National Health Education England (HEE)  </w:t>
            </w:r>
            <w:r w:rsidRPr="0066679F">
              <w:rPr>
                <w:rFonts w:ascii="Arial" w:eastAsia="Calibri" w:hAnsi="Arial" w:cs="Arial"/>
                <w:lang w:eastAsia="en-GB"/>
              </w:rPr>
              <w:tab/>
            </w:r>
          </w:p>
          <w:p w:rsidR="005A18CD" w:rsidRPr="0066679F" w:rsidRDefault="005A18CD" w:rsidP="0066679F">
            <w:pPr>
              <w:spacing w:after="0" w:line="240" w:lineRule="auto"/>
              <w:jc w:val="both"/>
              <w:rPr>
                <w:rFonts w:ascii="Arial" w:eastAsia="Calibri" w:hAnsi="Arial" w:cs="Arial"/>
                <w:lang w:eastAsia="en-GB"/>
              </w:rPr>
            </w:pPr>
            <w:r w:rsidRPr="0066679F">
              <w:rPr>
                <w:rFonts w:ascii="Arial" w:eastAsia="Calibri" w:hAnsi="Arial" w:cs="Arial"/>
                <w:lang w:eastAsia="en-GB"/>
              </w:rPr>
              <w:t>Occupational</w:t>
            </w:r>
            <w:r w:rsidRPr="0066679F">
              <w:rPr>
                <w:rFonts w:ascii="Arial" w:eastAsia="Calibri" w:hAnsi="Arial" w:cs="Arial"/>
                <w:lang w:eastAsia="en-GB"/>
              </w:rPr>
              <w:tab/>
            </w:r>
          </w:p>
          <w:p w:rsidR="005A18CD" w:rsidRPr="0066679F" w:rsidRDefault="005A18CD" w:rsidP="0066679F">
            <w:pPr>
              <w:spacing w:after="0" w:line="240" w:lineRule="auto"/>
              <w:jc w:val="both"/>
              <w:rPr>
                <w:rFonts w:ascii="Arial" w:eastAsia="Calibri" w:hAnsi="Arial" w:cs="Arial"/>
                <w:lang w:eastAsia="en-GB"/>
              </w:rPr>
            </w:pPr>
            <w:r w:rsidRPr="0066679F">
              <w:rPr>
                <w:rFonts w:ascii="Arial" w:eastAsia="Calibri" w:hAnsi="Arial" w:cs="Arial"/>
                <w:lang w:eastAsia="en-GB"/>
              </w:rPr>
              <w:t>Standards</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b/>
            </w:r>
            <w:r w:rsidRPr="0066679F">
              <w:rPr>
                <w:rFonts w:ascii="Arial" w:eastAsia="Calibri" w:hAnsi="Arial" w:cs="Arial"/>
                <w:lang w:eastAsia="en-GB"/>
              </w:rPr>
              <w:tab/>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w:t>
            </w:r>
            <w:r w:rsidRPr="0066679F">
              <w:rPr>
                <w:rFonts w:ascii="Arial" w:eastAsia="Calibri" w:hAnsi="Arial" w:cs="Arial"/>
                <w:lang w:eastAsia="en-GB"/>
              </w:rPr>
              <w:tab/>
              <w:t xml:space="preserve"> - Q4</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reporting</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All roles including volunteers</w:t>
            </w:r>
          </w:p>
        </w:tc>
        <w:tc>
          <w:tcPr>
            <w:tcW w:w="1701" w:type="dxa"/>
            <w:shd w:val="clear" w:color="auto" w:fill="auto"/>
          </w:tcPr>
          <w:p w:rsidR="005A18CD" w:rsidRPr="0066679F" w:rsidRDefault="00AD546B" w:rsidP="0066679F">
            <w:pPr>
              <w:spacing w:after="0" w:line="240" w:lineRule="auto"/>
              <w:rPr>
                <w:rFonts w:ascii="Arial" w:eastAsia="Calibri" w:hAnsi="Arial" w:cs="Arial"/>
                <w:lang w:eastAsia="en-GB"/>
              </w:rPr>
            </w:pPr>
            <w:r>
              <w:rPr>
                <w:rFonts w:ascii="Arial" w:eastAsia="Calibri" w:hAnsi="Arial" w:cs="Arial"/>
                <w:lang w:eastAsia="en-GB"/>
              </w:rPr>
              <w:t xml:space="preserve">Effectiveness </w:t>
            </w: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872A10" w:rsidRDefault="00872A10" w:rsidP="0066679F">
            <w:pPr>
              <w:spacing w:after="0" w:line="240" w:lineRule="auto"/>
              <w:rPr>
                <w:rFonts w:ascii="Arial" w:eastAsia="Calibri" w:hAnsi="Arial" w:cs="Arial"/>
                <w:bCs/>
                <w:lang w:eastAsia="en-GB"/>
              </w:rPr>
            </w:pPr>
            <w:r w:rsidRPr="00872A10">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Workforce </w:t>
            </w:r>
            <w:r w:rsidRPr="0066679F">
              <w:rPr>
                <w:rFonts w:ascii="Arial" w:eastAsia="Calibri" w:hAnsi="Arial" w:cs="Arial"/>
                <w:lang w:eastAsia="en-GB"/>
              </w:rPr>
              <w:tab/>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development portfolio</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w:t>
            </w:r>
            <w:r w:rsidRPr="0066679F">
              <w:rPr>
                <w:rFonts w:ascii="Arial" w:eastAsia="Calibri" w:hAnsi="Arial" w:cs="Arial"/>
                <w:lang w:eastAsia="en-GB"/>
              </w:rPr>
              <w:tab/>
              <w:t xml:space="preserve"> - Q4</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reporting</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Team training undertaken (including mandated organisational training/professional registration)</w:t>
            </w:r>
            <w:r w:rsidRPr="0066679F">
              <w:rPr>
                <w:rFonts w:ascii="Arial" w:eastAsia="Calibri" w:hAnsi="Arial" w:cs="Arial"/>
                <w:lang w:eastAsia="en-GB"/>
              </w:rPr>
              <w:tab/>
            </w:r>
            <w:r w:rsidRPr="0066679F">
              <w:rPr>
                <w:rFonts w:ascii="Arial" w:eastAsia="Calibri" w:hAnsi="Arial" w:cs="Arial"/>
                <w:lang w:eastAsia="en-GB"/>
              </w:rPr>
              <w:tab/>
            </w:r>
            <w:r w:rsidRPr="0066679F">
              <w:rPr>
                <w:rFonts w:ascii="Arial" w:eastAsia="Calibri" w:hAnsi="Arial" w:cs="Arial"/>
                <w:lang w:eastAsia="en-GB"/>
              </w:rPr>
              <w:tab/>
            </w:r>
          </w:p>
        </w:tc>
        <w:tc>
          <w:tcPr>
            <w:tcW w:w="1701" w:type="dxa"/>
            <w:shd w:val="clear" w:color="auto" w:fill="auto"/>
          </w:tcPr>
          <w:p w:rsidR="005A18CD" w:rsidRPr="0066679F" w:rsidRDefault="001C7832" w:rsidP="0066679F">
            <w:pPr>
              <w:spacing w:after="0" w:line="240" w:lineRule="auto"/>
              <w:rPr>
                <w:rFonts w:ascii="Arial" w:eastAsia="Calibri" w:hAnsi="Arial" w:cs="Arial"/>
                <w:lang w:eastAsia="en-GB"/>
              </w:rPr>
            </w:pPr>
            <w:r>
              <w:rPr>
                <w:rFonts w:ascii="Arial" w:eastAsia="Calibri" w:hAnsi="Arial" w:cs="Arial"/>
                <w:lang w:eastAsia="en-GB"/>
              </w:rPr>
              <w:t xml:space="preserve">Patient-centredness, Safety </w:t>
            </w: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872A10" w:rsidRDefault="00872A10" w:rsidP="0066679F">
            <w:pPr>
              <w:spacing w:after="0" w:line="240" w:lineRule="auto"/>
              <w:rPr>
                <w:rFonts w:ascii="Arial" w:eastAsia="Calibri" w:hAnsi="Arial" w:cs="Arial"/>
                <w:bCs/>
                <w:lang w:eastAsia="en-GB"/>
              </w:rPr>
            </w:pPr>
            <w:r w:rsidRPr="00872A10">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Volunteer</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Recruitment</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w:t>
            </w:r>
            <w:r w:rsidRPr="0066679F">
              <w:rPr>
                <w:rFonts w:ascii="Arial" w:eastAsia="Calibri" w:hAnsi="Arial" w:cs="Arial"/>
                <w:lang w:eastAsia="en-GB"/>
              </w:rPr>
              <w:tab/>
              <w:t xml:space="preserve"> - Q4</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reporting</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Numbers recruited and trained. </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b/>
            </w:r>
          </w:p>
        </w:tc>
        <w:tc>
          <w:tcPr>
            <w:tcW w:w="1701" w:type="dxa"/>
            <w:shd w:val="clear" w:color="auto" w:fill="auto"/>
          </w:tcPr>
          <w:p w:rsidR="005A18CD" w:rsidRPr="0066679F" w:rsidRDefault="005E5FD8" w:rsidP="0066679F">
            <w:pPr>
              <w:spacing w:after="0" w:line="240" w:lineRule="auto"/>
              <w:rPr>
                <w:rFonts w:ascii="Arial" w:eastAsia="Calibri" w:hAnsi="Arial" w:cs="Arial"/>
                <w:lang w:eastAsia="en-GB"/>
              </w:rPr>
            </w:pPr>
            <w:r>
              <w:rPr>
                <w:rFonts w:ascii="Arial" w:eastAsia="Calibri" w:hAnsi="Arial" w:cs="Arial"/>
                <w:lang w:eastAsia="en-GB"/>
              </w:rPr>
              <w:t>Efficiency</w:t>
            </w:r>
          </w:p>
        </w:tc>
      </w:tr>
      <w:tr w:rsidR="00886AE7" w:rsidRPr="0066679F" w:rsidTr="000D5B1D">
        <w:tc>
          <w:tcPr>
            <w:tcW w:w="1809" w:type="dxa"/>
            <w:shd w:val="clear" w:color="auto" w:fill="auto"/>
          </w:tcPr>
          <w:p w:rsidR="00886AE7" w:rsidRPr="0066679F" w:rsidRDefault="00886AE7" w:rsidP="0066679F">
            <w:pPr>
              <w:spacing w:after="0" w:line="240" w:lineRule="auto"/>
              <w:rPr>
                <w:rFonts w:ascii="Calibri" w:eastAsia="Calibri" w:hAnsi="Calibri" w:cs="Times New Roman"/>
                <w:lang w:eastAsia="en-GB"/>
              </w:rPr>
            </w:pPr>
          </w:p>
        </w:tc>
        <w:tc>
          <w:tcPr>
            <w:tcW w:w="1872" w:type="dxa"/>
          </w:tcPr>
          <w:p w:rsidR="00886AE7" w:rsidRPr="00872A10" w:rsidRDefault="00886AE7" w:rsidP="0066679F">
            <w:pPr>
              <w:spacing w:after="0" w:line="240" w:lineRule="auto"/>
              <w:rPr>
                <w:rFonts w:ascii="Arial" w:eastAsia="Arial" w:hAnsi="Arial" w:cs="Times New Roman"/>
                <w:bCs/>
                <w:sz w:val="24"/>
                <w:lang w:eastAsia="en-GB"/>
              </w:rPr>
            </w:pPr>
          </w:p>
        </w:tc>
        <w:tc>
          <w:tcPr>
            <w:tcW w:w="3118" w:type="dxa"/>
            <w:shd w:val="clear" w:color="auto" w:fill="auto"/>
          </w:tcPr>
          <w:p w:rsidR="00886AE7" w:rsidRPr="0066679F" w:rsidRDefault="00886AE7" w:rsidP="0066679F">
            <w:pPr>
              <w:spacing w:after="0" w:line="240" w:lineRule="auto"/>
              <w:rPr>
                <w:rFonts w:ascii="Arial" w:eastAsia="Calibri" w:hAnsi="Arial" w:cs="Arial"/>
                <w:lang w:eastAsia="en-GB"/>
              </w:rPr>
            </w:pPr>
            <w:r w:rsidRPr="00E04C9C">
              <w:rPr>
                <w:rFonts w:ascii="Arial" w:eastAsia="Times New Roman" w:hAnsi="Arial"/>
              </w:rPr>
              <w:t>Mental Capacity Act &amp; Deprivation of Liberty</w:t>
            </w:r>
          </w:p>
        </w:tc>
        <w:tc>
          <w:tcPr>
            <w:tcW w:w="2977" w:type="dxa"/>
            <w:shd w:val="clear" w:color="auto" w:fill="auto"/>
          </w:tcPr>
          <w:p w:rsidR="00886AE7" w:rsidRPr="0066679F" w:rsidRDefault="00886AE7" w:rsidP="0066679F">
            <w:pPr>
              <w:spacing w:after="0" w:line="240" w:lineRule="auto"/>
              <w:rPr>
                <w:rFonts w:ascii="Arial" w:eastAsia="Calibri" w:hAnsi="Arial" w:cs="Arial"/>
                <w:lang w:eastAsia="en-GB"/>
              </w:rPr>
            </w:pPr>
            <w:r w:rsidRPr="00E04C9C">
              <w:rPr>
                <w:rFonts w:ascii="Arial" w:eastAsia="Times New Roman" w:hAnsi="Arial"/>
              </w:rPr>
              <w:t>All staff should receive appropriate level training in relation to the Mental capacity Act and Deprivation of Liberty</w:t>
            </w:r>
          </w:p>
        </w:tc>
        <w:tc>
          <w:tcPr>
            <w:tcW w:w="2269" w:type="dxa"/>
            <w:shd w:val="clear" w:color="auto" w:fill="auto"/>
          </w:tcPr>
          <w:p w:rsidR="00886AE7" w:rsidRPr="0066679F" w:rsidRDefault="00886AE7" w:rsidP="0066679F">
            <w:pPr>
              <w:spacing w:after="0" w:line="240" w:lineRule="auto"/>
              <w:rPr>
                <w:rFonts w:ascii="Arial" w:eastAsia="Calibri" w:hAnsi="Arial" w:cs="Arial"/>
                <w:lang w:eastAsia="en-GB"/>
              </w:rPr>
            </w:pPr>
            <w:r w:rsidRPr="00E04C9C">
              <w:rPr>
                <w:rFonts w:ascii="Arial" w:eastAsia="Times New Roman" w:hAnsi="Arial"/>
              </w:rPr>
              <w:t>All existing staff and new staff within 6 months of commencement of employment.</w:t>
            </w:r>
          </w:p>
        </w:tc>
        <w:tc>
          <w:tcPr>
            <w:tcW w:w="1701" w:type="dxa"/>
            <w:shd w:val="clear" w:color="auto" w:fill="auto"/>
          </w:tcPr>
          <w:p w:rsidR="00886AE7" w:rsidRPr="0066679F" w:rsidRDefault="000C127D" w:rsidP="0066679F">
            <w:pPr>
              <w:spacing w:after="0" w:line="240" w:lineRule="auto"/>
              <w:rPr>
                <w:rFonts w:ascii="Arial" w:eastAsia="Calibri" w:hAnsi="Arial" w:cs="Arial"/>
                <w:lang w:eastAsia="en-GB"/>
              </w:rPr>
            </w:pPr>
            <w:r>
              <w:rPr>
                <w:rFonts w:ascii="Arial" w:eastAsia="Calibri" w:hAnsi="Arial" w:cs="Arial"/>
                <w:lang w:eastAsia="en-GB"/>
              </w:rPr>
              <w:t>Patient-centredness, Safety</w:t>
            </w:r>
          </w:p>
        </w:tc>
      </w:tr>
      <w:tr w:rsidR="005430D3" w:rsidRPr="0066679F" w:rsidTr="000D5B1D">
        <w:tc>
          <w:tcPr>
            <w:tcW w:w="1809" w:type="dxa"/>
            <w:shd w:val="clear" w:color="auto" w:fill="auto"/>
          </w:tcPr>
          <w:p w:rsidR="005430D3" w:rsidRPr="0066679F" w:rsidRDefault="005430D3" w:rsidP="0066679F">
            <w:pPr>
              <w:spacing w:after="0" w:line="240" w:lineRule="auto"/>
              <w:rPr>
                <w:rFonts w:ascii="Calibri" w:eastAsia="Calibri" w:hAnsi="Calibri" w:cs="Times New Roman"/>
                <w:lang w:eastAsia="en-GB"/>
              </w:rPr>
            </w:pPr>
          </w:p>
        </w:tc>
        <w:tc>
          <w:tcPr>
            <w:tcW w:w="1872" w:type="dxa"/>
          </w:tcPr>
          <w:p w:rsidR="005430D3" w:rsidRPr="00872A10" w:rsidRDefault="005430D3" w:rsidP="0066679F">
            <w:pPr>
              <w:spacing w:after="0" w:line="240" w:lineRule="auto"/>
              <w:rPr>
                <w:rFonts w:ascii="Arial" w:eastAsia="Arial" w:hAnsi="Arial" w:cs="Times New Roman"/>
                <w:bCs/>
                <w:sz w:val="24"/>
                <w:lang w:eastAsia="en-GB"/>
              </w:rPr>
            </w:pPr>
          </w:p>
        </w:tc>
        <w:tc>
          <w:tcPr>
            <w:tcW w:w="3118" w:type="dxa"/>
            <w:shd w:val="clear" w:color="auto" w:fill="auto"/>
          </w:tcPr>
          <w:p w:rsidR="005430D3" w:rsidRPr="00E04C9C" w:rsidRDefault="005430D3" w:rsidP="0066679F">
            <w:pPr>
              <w:spacing w:after="0" w:line="240" w:lineRule="auto"/>
              <w:rPr>
                <w:rFonts w:ascii="Arial" w:eastAsia="Times New Roman" w:hAnsi="Arial"/>
              </w:rPr>
            </w:pPr>
            <w:r>
              <w:rPr>
                <w:rFonts w:ascii="Arial" w:eastAsia="Times New Roman" w:hAnsi="Arial"/>
              </w:rPr>
              <w:t xml:space="preserve">Sickness levels </w:t>
            </w:r>
          </w:p>
        </w:tc>
        <w:tc>
          <w:tcPr>
            <w:tcW w:w="2977" w:type="dxa"/>
            <w:shd w:val="clear" w:color="auto" w:fill="auto"/>
          </w:tcPr>
          <w:p w:rsidR="005430D3" w:rsidRPr="00E04C9C" w:rsidRDefault="0023408C" w:rsidP="0066679F">
            <w:pPr>
              <w:spacing w:after="0" w:line="240" w:lineRule="auto"/>
              <w:rPr>
                <w:rFonts w:ascii="Arial" w:eastAsia="Times New Roman" w:hAnsi="Arial"/>
              </w:rPr>
            </w:pPr>
            <w:r>
              <w:rPr>
                <w:rFonts w:ascii="Arial" w:eastAsia="Times New Roman" w:hAnsi="Arial"/>
              </w:rPr>
              <w:t xml:space="preserve">Quarterly </w:t>
            </w:r>
          </w:p>
        </w:tc>
        <w:tc>
          <w:tcPr>
            <w:tcW w:w="2269" w:type="dxa"/>
            <w:shd w:val="clear" w:color="auto" w:fill="auto"/>
          </w:tcPr>
          <w:p w:rsidR="005430D3" w:rsidRPr="00E04C9C" w:rsidRDefault="005430D3" w:rsidP="0066679F">
            <w:pPr>
              <w:spacing w:after="0" w:line="240" w:lineRule="auto"/>
              <w:rPr>
                <w:rFonts w:ascii="Arial" w:eastAsia="Times New Roman" w:hAnsi="Arial"/>
              </w:rPr>
            </w:pPr>
            <w:r w:rsidRPr="00E04C9C">
              <w:rPr>
                <w:rFonts w:ascii="Arial" w:eastAsia="Times New Roman" w:hAnsi="Arial"/>
              </w:rPr>
              <w:t>Report if this impacts on service delivery</w:t>
            </w:r>
          </w:p>
        </w:tc>
        <w:tc>
          <w:tcPr>
            <w:tcW w:w="1701" w:type="dxa"/>
            <w:shd w:val="clear" w:color="auto" w:fill="auto"/>
          </w:tcPr>
          <w:p w:rsidR="005430D3" w:rsidRPr="0066679F" w:rsidRDefault="00AD56D1" w:rsidP="0066679F">
            <w:pPr>
              <w:spacing w:after="0" w:line="240" w:lineRule="auto"/>
              <w:rPr>
                <w:rFonts w:ascii="Arial" w:eastAsia="Calibri" w:hAnsi="Arial" w:cs="Arial"/>
                <w:lang w:eastAsia="en-GB"/>
              </w:rPr>
            </w:pPr>
            <w:r>
              <w:rPr>
                <w:rFonts w:ascii="Arial" w:eastAsia="Calibri" w:hAnsi="Arial" w:cs="Arial"/>
                <w:lang w:eastAsia="en-GB"/>
              </w:rPr>
              <w:t>Safety</w:t>
            </w:r>
          </w:p>
        </w:tc>
      </w:tr>
      <w:tr w:rsidR="00C73B4A" w:rsidRPr="0066679F" w:rsidTr="000D5B1D">
        <w:tc>
          <w:tcPr>
            <w:tcW w:w="1809" w:type="dxa"/>
            <w:shd w:val="clear" w:color="auto" w:fill="auto"/>
          </w:tcPr>
          <w:p w:rsidR="00C73B4A" w:rsidRPr="0066679F" w:rsidRDefault="00C73B4A" w:rsidP="0066679F">
            <w:pPr>
              <w:spacing w:after="0" w:line="240" w:lineRule="auto"/>
              <w:rPr>
                <w:rFonts w:ascii="Calibri" w:eastAsia="Calibri" w:hAnsi="Calibri" w:cs="Times New Roman"/>
                <w:lang w:eastAsia="en-GB"/>
              </w:rPr>
            </w:pPr>
          </w:p>
        </w:tc>
        <w:tc>
          <w:tcPr>
            <w:tcW w:w="1872" w:type="dxa"/>
          </w:tcPr>
          <w:p w:rsidR="00C73B4A" w:rsidRPr="00872A10" w:rsidRDefault="00C73B4A" w:rsidP="0066679F">
            <w:pPr>
              <w:spacing w:after="0" w:line="240" w:lineRule="auto"/>
              <w:rPr>
                <w:rFonts w:ascii="Arial" w:eastAsia="Arial" w:hAnsi="Arial" w:cs="Times New Roman"/>
                <w:bCs/>
                <w:sz w:val="24"/>
                <w:lang w:eastAsia="en-GB"/>
              </w:rPr>
            </w:pPr>
          </w:p>
        </w:tc>
        <w:tc>
          <w:tcPr>
            <w:tcW w:w="3118" w:type="dxa"/>
            <w:shd w:val="clear" w:color="auto" w:fill="auto"/>
          </w:tcPr>
          <w:p w:rsidR="00C73B4A" w:rsidRDefault="00C73B4A" w:rsidP="0066679F">
            <w:pPr>
              <w:spacing w:after="0" w:line="240" w:lineRule="auto"/>
              <w:rPr>
                <w:rFonts w:ascii="Arial" w:eastAsia="Times New Roman" w:hAnsi="Arial"/>
              </w:rPr>
            </w:pPr>
            <w:r w:rsidRPr="00E04C9C">
              <w:rPr>
                <w:rFonts w:ascii="Arial" w:eastAsia="Times New Roman" w:hAnsi="Arial"/>
              </w:rPr>
              <w:t>Staff Turnover Rates</w:t>
            </w:r>
          </w:p>
        </w:tc>
        <w:tc>
          <w:tcPr>
            <w:tcW w:w="2977" w:type="dxa"/>
            <w:shd w:val="clear" w:color="auto" w:fill="auto"/>
          </w:tcPr>
          <w:p w:rsidR="00C73B4A" w:rsidRDefault="00C73B4A" w:rsidP="0066679F">
            <w:pPr>
              <w:spacing w:after="0" w:line="240" w:lineRule="auto"/>
              <w:rPr>
                <w:rFonts w:ascii="Arial" w:eastAsia="Times New Roman" w:hAnsi="Arial"/>
              </w:rPr>
            </w:pPr>
            <w:r>
              <w:rPr>
                <w:rFonts w:ascii="Arial" w:eastAsia="Times New Roman" w:hAnsi="Arial"/>
              </w:rPr>
              <w:t>Quarterly</w:t>
            </w:r>
          </w:p>
        </w:tc>
        <w:tc>
          <w:tcPr>
            <w:tcW w:w="2269" w:type="dxa"/>
            <w:shd w:val="clear" w:color="auto" w:fill="auto"/>
          </w:tcPr>
          <w:p w:rsidR="00C73B4A" w:rsidRPr="00E04C9C" w:rsidRDefault="00C73B4A" w:rsidP="0066679F">
            <w:pPr>
              <w:spacing w:after="0" w:line="240" w:lineRule="auto"/>
              <w:rPr>
                <w:rFonts w:ascii="Arial" w:eastAsia="Times New Roman" w:hAnsi="Arial"/>
              </w:rPr>
            </w:pPr>
            <w:r w:rsidRPr="00E04C9C">
              <w:rPr>
                <w:rFonts w:ascii="Arial" w:eastAsia="Times New Roman" w:hAnsi="Arial"/>
              </w:rPr>
              <w:t>Report if this impacts on service delivery</w:t>
            </w:r>
          </w:p>
        </w:tc>
        <w:tc>
          <w:tcPr>
            <w:tcW w:w="1701" w:type="dxa"/>
            <w:shd w:val="clear" w:color="auto" w:fill="auto"/>
          </w:tcPr>
          <w:p w:rsidR="00C73B4A" w:rsidRPr="0066679F" w:rsidRDefault="00AD56D1" w:rsidP="0066679F">
            <w:pPr>
              <w:spacing w:after="0" w:line="240" w:lineRule="auto"/>
              <w:rPr>
                <w:rFonts w:ascii="Arial" w:eastAsia="Calibri" w:hAnsi="Arial" w:cs="Arial"/>
                <w:lang w:eastAsia="en-GB"/>
              </w:rPr>
            </w:pPr>
            <w:r>
              <w:rPr>
                <w:rFonts w:ascii="Arial" w:eastAsia="Calibri" w:hAnsi="Arial" w:cs="Arial"/>
                <w:lang w:eastAsia="en-GB"/>
              </w:rPr>
              <w:t>Safety</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Calibri" w:hAnsi="Arial" w:cs="Arial"/>
                <w:b/>
                <w:bCs/>
                <w:lang w:eastAsia="en-GB"/>
              </w:rPr>
            </w:pPr>
            <w:r w:rsidRPr="0066679F">
              <w:rPr>
                <w:rFonts w:ascii="Arial" w:eastAsia="Calibri" w:hAnsi="Arial" w:cs="Arial"/>
                <w:b/>
                <w:bCs/>
                <w:lang w:eastAsia="en-GB"/>
              </w:rPr>
              <w:t>Partnerships</w:t>
            </w:r>
          </w:p>
          <w:p w:rsidR="005A18CD" w:rsidRPr="0066679F" w:rsidRDefault="005A18CD" w:rsidP="0066679F">
            <w:pPr>
              <w:spacing w:after="0" w:line="240" w:lineRule="auto"/>
              <w:rPr>
                <w:rFonts w:ascii="Arial" w:eastAsia="Calibri" w:hAnsi="Arial" w:cs="Arial"/>
                <w:b/>
                <w:bCs/>
                <w:lang w:eastAsia="en-GB"/>
              </w:rPr>
            </w:pPr>
          </w:p>
          <w:p w:rsidR="005A18CD" w:rsidRPr="0066679F" w:rsidRDefault="005A18CD" w:rsidP="0066679F">
            <w:pPr>
              <w:spacing w:after="0" w:line="240" w:lineRule="auto"/>
              <w:rPr>
                <w:rFonts w:ascii="Arial" w:eastAsia="Calibri" w:hAnsi="Arial" w:cs="Arial"/>
                <w:b/>
                <w:bCs/>
                <w:lang w:eastAsia="en-GB"/>
              </w:rPr>
            </w:pPr>
          </w:p>
        </w:tc>
        <w:tc>
          <w:tcPr>
            <w:tcW w:w="1872" w:type="dxa"/>
          </w:tcPr>
          <w:p w:rsidR="005A18CD" w:rsidRPr="00872A10" w:rsidRDefault="00872A10" w:rsidP="0066679F">
            <w:pPr>
              <w:spacing w:after="0" w:line="240" w:lineRule="auto"/>
              <w:rPr>
                <w:rFonts w:ascii="Arial" w:eastAsia="Calibri" w:hAnsi="Arial" w:cs="Arial"/>
                <w:bCs/>
                <w:lang w:eastAsia="en-GB"/>
              </w:rPr>
            </w:pPr>
            <w:r w:rsidRPr="00872A10">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Evidence of engagement with wider partnerships</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and their understanding of</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service delivery</w:t>
            </w:r>
            <w:r w:rsidRPr="0066679F">
              <w:rPr>
                <w:rFonts w:ascii="Arial" w:eastAsia="Calibri" w:hAnsi="Arial" w:cs="Arial"/>
                <w:lang w:eastAsia="en-GB"/>
              </w:rPr>
              <w:tab/>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 summary -</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Q4 Reporting</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Summary of</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Contacts and</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pathways, any</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changes made as a </w:t>
            </w:r>
            <w:proofErr w:type="gramStart"/>
            <w:r w:rsidRPr="0066679F">
              <w:rPr>
                <w:rFonts w:ascii="Arial" w:eastAsia="Calibri" w:hAnsi="Arial" w:cs="Arial"/>
                <w:lang w:eastAsia="en-GB"/>
              </w:rPr>
              <w:t>result</w:t>
            </w:r>
            <w:proofErr w:type="gramEnd"/>
            <w:r w:rsidRPr="0066679F">
              <w:rPr>
                <w:rFonts w:ascii="Arial" w:eastAsia="Calibri" w:hAnsi="Arial" w:cs="Arial"/>
                <w:lang w:eastAsia="en-GB"/>
              </w:rPr>
              <w:tab/>
            </w:r>
          </w:p>
          <w:p w:rsidR="005A18CD" w:rsidRPr="0066679F" w:rsidRDefault="005A18CD" w:rsidP="0066679F">
            <w:pPr>
              <w:spacing w:after="0" w:line="240" w:lineRule="auto"/>
              <w:rPr>
                <w:rFonts w:ascii="Arial" w:eastAsia="Calibri" w:hAnsi="Arial" w:cs="Arial"/>
                <w:lang w:eastAsia="en-GB"/>
              </w:rPr>
            </w:pPr>
          </w:p>
          <w:p w:rsidR="005A18CD" w:rsidRPr="0066679F" w:rsidRDefault="005A18CD" w:rsidP="0066679F">
            <w:pPr>
              <w:spacing w:after="0" w:line="240" w:lineRule="auto"/>
              <w:rPr>
                <w:rFonts w:ascii="Arial" w:eastAsia="Calibri" w:hAnsi="Arial" w:cs="Arial"/>
                <w:lang w:eastAsia="en-GB"/>
              </w:rPr>
            </w:pPr>
            <w:proofErr w:type="gramStart"/>
            <w:r w:rsidRPr="0066679F">
              <w:rPr>
                <w:rFonts w:ascii="Arial" w:eastAsia="Calibri" w:hAnsi="Arial" w:cs="Arial"/>
                <w:lang w:eastAsia="en-GB"/>
              </w:rPr>
              <w:t>E.g.</w:t>
            </w:r>
            <w:proofErr w:type="gramEnd"/>
            <w:r w:rsidRPr="0066679F">
              <w:rPr>
                <w:rFonts w:ascii="Arial" w:eastAsia="Calibri" w:hAnsi="Arial" w:cs="Arial"/>
                <w:lang w:eastAsia="en-GB"/>
              </w:rPr>
              <w:t xml:space="preserve"> links with the Authority's social workers and/or the local community treatment provider, </w:t>
            </w:r>
            <w:r w:rsidRPr="0066679F">
              <w:rPr>
                <w:rFonts w:ascii="Arial" w:eastAsia="Calibri" w:hAnsi="Arial" w:cs="Arial"/>
                <w:lang w:eastAsia="en-GB"/>
              </w:rPr>
              <w:tab/>
            </w:r>
            <w:r w:rsidRPr="0066679F">
              <w:rPr>
                <w:rFonts w:ascii="Arial" w:eastAsia="Calibri" w:hAnsi="Arial" w:cs="Arial"/>
                <w:lang w:eastAsia="en-GB"/>
              </w:rPr>
              <w:tab/>
            </w:r>
          </w:p>
        </w:tc>
        <w:tc>
          <w:tcPr>
            <w:tcW w:w="1701" w:type="dxa"/>
            <w:shd w:val="clear" w:color="auto" w:fill="auto"/>
          </w:tcPr>
          <w:p w:rsidR="005A18CD" w:rsidRPr="0066679F" w:rsidRDefault="00CE3487" w:rsidP="0066679F">
            <w:pPr>
              <w:spacing w:after="0" w:line="240" w:lineRule="auto"/>
              <w:rPr>
                <w:rFonts w:ascii="Arial" w:eastAsia="Calibri" w:hAnsi="Arial" w:cs="Arial"/>
                <w:lang w:eastAsia="en-GB"/>
              </w:rPr>
            </w:pPr>
            <w:r>
              <w:rPr>
                <w:rFonts w:ascii="Arial" w:eastAsia="Calibri" w:hAnsi="Arial" w:cs="Arial"/>
                <w:lang w:eastAsia="en-GB"/>
              </w:rPr>
              <w:t xml:space="preserve">Effectiveness, </w:t>
            </w:r>
            <w:r w:rsidR="00F45E04">
              <w:rPr>
                <w:rFonts w:ascii="Arial" w:eastAsia="Calibri" w:hAnsi="Arial" w:cs="Arial"/>
                <w:lang w:eastAsia="en-GB"/>
              </w:rPr>
              <w:t xml:space="preserve">Efficiency, Patient-centredness </w:t>
            </w: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872A10" w:rsidRDefault="00872A10" w:rsidP="0066679F">
            <w:pPr>
              <w:spacing w:after="0" w:line="240" w:lineRule="auto"/>
              <w:rPr>
                <w:rFonts w:ascii="Arial" w:eastAsia="Calibri" w:hAnsi="Arial" w:cs="Arial"/>
                <w:bCs/>
                <w:lang w:eastAsia="en-GB"/>
              </w:rPr>
            </w:pPr>
            <w:r w:rsidRPr="00872A10">
              <w:rPr>
                <w:rFonts w:ascii="Arial" w:eastAsia="Arial" w:hAnsi="Arial" w:cs="Times New Roman"/>
                <w:bCs/>
                <w:sz w:val="24"/>
                <w:lang w:eastAsia="en-GB"/>
              </w:rPr>
              <w:t>Detox and Rehab</w:t>
            </w:r>
          </w:p>
        </w:tc>
        <w:tc>
          <w:tcPr>
            <w:tcW w:w="3118" w:type="dxa"/>
            <w:shd w:val="clear" w:color="auto" w:fill="auto"/>
          </w:tcPr>
          <w:p w:rsidR="005A18CD" w:rsidRPr="0066679F" w:rsidDel="00E37DFB"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Evidence of links with local recovery communities and access to post rehabilitation community support</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 reporting</w:t>
            </w:r>
          </w:p>
          <w:p w:rsidR="005A18CD" w:rsidRPr="0066679F" w:rsidDel="00E37DFB" w:rsidRDefault="005A18CD" w:rsidP="0066679F">
            <w:pPr>
              <w:spacing w:after="0" w:line="240" w:lineRule="auto"/>
              <w:rPr>
                <w:rFonts w:ascii="Arial" w:eastAsia="Calibri" w:hAnsi="Arial" w:cs="Arial"/>
                <w:lang w:eastAsia="en-GB"/>
              </w:rPr>
            </w:pP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Case studies, list of groups/organisations engaged/linked to.</w:t>
            </w:r>
          </w:p>
          <w:p w:rsidR="005A18CD" w:rsidRPr="0066679F" w:rsidRDefault="005A18CD" w:rsidP="0066679F">
            <w:pPr>
              <w:spacing w:after="0" w:line="240" w:lineRule="auto"/>
              <w:rPr>
                <w:rFonts w:ascii="Arial" w:eastAsia="Calibri" w:hAnsi="Arial" w:cs="Arial"/>
                <w:lang w:eastAsia="en-GB"/>
              </w:rPr>
            </w:pPr>
          </w:p>
          <w:p w:rsidR="005A18CD" w:rsidRPr="0066679F" w:rsidDel="00E37DFB" w:rsidRDefault="005A18CD" w:rsidP="0066679F">
            <w:pPr>
              <w:spacing w:after="0" w:line="240" w:lineRule="auto"/>
              <w:rPr>
                <w:rFonts w:ascii="Arial" w:eastAsia="Calibri" w:hAnsi="Arial" w:cs="Arial"/>
                <w:lang w:eastAsia="en-GB"/>
              </w:rPr>
            </w:pPr>
            <w:proofErr w:type="gramStart"/>
            <w:r w:rsidRPr="0066679F">
              <w:rPr>
                <w:rFonts w:ascii="Arial" w:eastAsia="Calibri" w:hAnsi="Arial" w:cs="Arial"/>
                <w:lang w:eastAsia="en-GB"/>
              </w:rPr>
              <w:t>E.g.</w:t>
            </w:r>
            <w:proofErr w:type="gramEnd"/>
            <w:r w:rsidRPr="0066679F">
              <w:rPr>
                <w:rFonts w:ascii="Arial" w:eastAsia="Calibri" w:hAnsi="Arial" w:cs="Arial"/>
                <w:lang w:eastAsia="en-GB"/>
              </w:rPr>
              <w:t xml:space="preserve"> the Recovery Infrastructure Organisation (RIO) and Lancashire based Recovery Housing. </w:t>
            </w:r>
          </w:p>
        </w:tc>
        <w:tc>
          <w:tcPr>
            <w:tcW w:w="1701" w:type="dxa"/>
            <w:shd w:val="clear" w:color="auto" w:fill="auto"/>
          </w:tcPr>
          <w:p w:rsidR="005A18CD" w:rsidRPr="0066679F" w:rsidRDefault="00F45E04" w:rsidP="0066679F">
            <w:pPr>
              <w:spacing w:after="0" w:line="240" w:lineRule="auto"/>
              <w:rPr>
                <w:rFonts w:ascii="Arial" w:eastAsia="Calibri" w:hAnsi="Arial" w:cs="Arial"/>
                <w:lang w:eastAsia="en-GB"/>
              </w:rPr>
            </w:pPr>
            <w:r>
              <w:rPr>
                <w:rFonts w:ascii="Arial" w:eastAsia="Calibri" w:hAnsi="Arial" w:cs="Arial"/>
                <w:lang w:eastAsia="en-GB"/>
              </w:rPr>
              <w:t xml:space="preserve">Patient-centredness, </w:t>
            </w:r>
            <w:r w:rsidR="00723B3A">
              <w:rPr>
                <w:rFonts w:ascii="Arial" w:eastAsia="Calibri" w:hAnsi="Arial" w:cs="Arial"/>
                <w:lang w:eastAsia="en-GB"/>
              </w:rPr>
              <w:t xml:space="preserve">Equity </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Service Information</w:t>
            </w:r>
          </w:p>
          <w:p w:rsidR="005A18CD" w:rsidRPr="0066679F" w:rsidRDefault="005A18CD" w:rsidP="0066679F">
            <w:pPr>
              <w:spacing w:after="0" w:line="240" w:lineRule="auto"/>
              <w:rPr>
                <w:rFonts w:ascii="Arial" w:eastAsia="Calibri" w:hAnsi="Arial" w:cs="Arial"/>
                <w:b/>
                <w:bCs/>
                <w:sz w:val="24"/>
                <w:szCs w:val="24"/>
                <w:lang w:eastAsia="en-GB"/>
              </w:rPr>
            </w:pPr>
          </w:p>
          <w:p w:rsidR="005A18CD" w:rsidRPr="0066679F" w:rsidRDefault="005A18CD" w:rsidP="0066679F">
            <w:pPr>
              <w:spacing w:after="0" w:line="240" w:lineRule="auto"/>
              <w:rPr>
                <w:rFonts w:ascii="Arial" w:eastAsia="Calibri" w:hAnsi="Arial" w:cs="Arial"/>
                <w:b/>
                <w:bCs/>
                <w:sz w:val="24"/>
                <w:szCs w:val="24"/>
                <w:lang w:eastAsia="en-GB"/>
              </w:rPr>
            </w:pPr>
          </w:p>
        </w:tc>
        <w:tc>
          <w:tcPr>
            <w:tcW w:w="1872" w:type="dxa"/>
          </w:tcPr>
          <w:p w:rsidR="005A18CD" w:rsidRPr="00872A10" w:rsidRDefault="00872A10" w:rsidP="0066679F">
            <w:pPr>
              <w:spacing w:after="0" w:line="240" w:lineRule="auto"/>
              <w:rPr>
                <w:rFonts w:ascii="Arial" w:eastAsia="Calibri" w:hAnsi="Arial" w:cs="Arial"/>
                <w:bCs/>
                <w:lang w:eastAsia="en-GB"/>
              </w:rPr>
            </w:pPr>
            <w:r w:rsidRPr="00872A10">
              <w:rPr>
                <w:rFonts w:ascii="Arial" w:eastAsia="Arial" w:hAnsi="Arial" w:cs="Times New Roman"/>
                <w:bCs/>
                <w:sz w:val="24"/>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Promoting recovery and marketing their model</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Annual review</w:t>
            </w:r>
          </w:p>
          <w:p w:rsidR="005A18CD" w:rsidRPr="0066679F" w:rsidRDefault="005A18CD" w:rsidP="0066679F">
            <w:pPr>
              <w:spacing w:after="0" w:line="240" w:lineRule="auto"/>
              <w:rPr>
                <w:rFonts w:ascii="Arial" w:eastAsia="Calibri" w:hAnsi="Arial" w:cs="Arial"/>
                <w:lang w:eastAsia="en-GB"/>
              </w:rPr>
            </w:pP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Promote recovery via various accessible means such as social media, virtual tours, clear description of model, physical </w:t>
            </w:r>
            <w:proofErr w:type="gramStart"/>
            <w:r w:rsidRPr="0066679F">
              <w:rPr>
                <w:rFonts w:ascii="Arial" w:eastAsia="Calibri" w:hAnsi="Arial" w:cs="Arial"/>
                <w:lang w:eastAsia="en-GB"/>
              </w:rPr>
              <w:t>media</w:t>
            </w:r>
            <w:proofErr w:type="gramEnd"/>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Service user/</w:t>
            </w:r>
            <w:proofErr w:type="gramStart"/>
            <w:r w:rsidRPr="0066679F">
              <w:rPr>
                <w:rFonts w:ascii="Arial" w:eastAsia="Calibri" w:hAnsi="Arial" w:cs="Arial"/>
                <w:lang w:eastAsia="en-GB"/>
              </w:rPr>
              <w:t>referrer  feedback</w:t>
            </w:r>
            <w:proofErr w:type="gramEnd"/>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b/>
            </w:r>
          </w:p>
        </w:tc>
        <w:tc>
          <w:tcPr>
            <w:tcW w:w="1701"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Effectiveness, patient-centredness,</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equity</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Calibri" w:hAnsi="Arial" w:cs="Arial"/>
                <w:sz w:val="24"/>
                <w:szCs w:val="24"/>
                <w:lang w:eastAsia="en-GB"/>
              </w:rPr>
            </w:pPr>
            <w:r w:rsidRPr="0066679F">
              <w:rPr>
                <w:rFonts w:ascii="Arial" w:eastAsia="Calibri" w:hAnsi="Arial" w:cs="Arial"/>
                <w:b/>
                <w:sz w:val="24"/>
                <w:szCs w:val="24"/>
                <w:lang w:eastAsia="en-GB"/>
              </w:rPr>
              <w:t>Diversity</w:t>
            </w:r>
          </w:p>
        </w:tc>
        <w:tc>
          <w:tcPr>
            <w:tcW w:w="1872" w:type="dxa"/>
          </w:tcPr>
          <w:p w:rsidR="005A18CD" w:rsidRPr="0066679F" w:rsidRDefault="005A18CD" w:rsidP="0066679F">
            <w:pPr>
              <w:spacing w:after="0" w:line="240" w:lineRule="auto"/>
              <w:rPr>
                <w:rFonts w:ascii="Arial" w:eastAsia="Calibri" w:hAnsi="Arial" w:cs="Arial"/>
                <w:lang w:eastAsia="en-GB"/>
              </w:rPr>
            </w:pP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Engagement with</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underrepresented </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groups/ communities</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nine protected characteristics</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Evidence of meeting the needs of diverse communities and people with protected characteristics (accessibility, facilities, welcoming, respective environment)</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b/>
            </w:r>
          </w:p>
        </w:tc>
        <w:tc>
          <w:tcPr>
            <w:tcW w:w="1701" w:type="dxa"/>
            <w:shd w:val="clear" w:color="auto" w:fill="auto"/>
          </w:tcPr>
          <w:p w:rsidR="005A18CD" w:rsidRPr="0066679F" w:rsidRDefault="008C194C" w:rsidP="0066679F">
            <w:pPr>
              <w:spacing w:after="0" w:line="240" w:lineRule="auto"/>
              <w:rPr>
                <w:rFonts w:ascii="Arial" w:eastAsia="Calibri" w:hAnsi="Arial" w:cs="Arial"/>
                <w:lang w:eastAsia="en-GB"/>
              </w:rPr>
            </w:pPr>
            <w:r>
              <w:rPr>
                <w:rFonts w:ascii="Arial" w:eastAsia="Calibri" w:hAnsi="Arial" w:cs="Arial"/>
                <w:lang w:eastAsia="en-GB"/>
              </w:rPr>
              <w:t xml:space="preserve">Equity, Patient-centredness </w:t>
            </w:r>
          </w:p>
        </w:tc>
      </w:tr>
      <w:tr w:rsidR="00177A3B" w:rsidRPr="0066679F" w:rsidTr="000D5B1D">
        <w:tc>
          <w:tcPr>
            <w:tcW w:w="1809" w:type="dxa"/>
            <w:shd w:val="clear" w:color="auto" w:fill="auto"/>
          </w:tcPr>
          <w:p w:rsidR="00177A3B" w:rsidRPr="0066679F" w:rsidRDefault="00177A3B" w:rsidP="0066679F">
            <w:pPr>
              <w:spacing w:after="0" w:line="240" w:lineRule="auto"/>
              <w:rPr>
                <w:rFonts w:ascii="Arial" w:eastAsia="Calibri" w:hAnsi="Arial" w:cs="Arial"/>
                <w:b/>
                <w:sz w:val="24"/>
                <w:szCs w:val="24"/>
                <w:lang w:eastAsia="en-GB"/>
              </w:rPr>
            </w:pPr>
          </w:p>
        </w:tc>
        <w:tc>
          <w:tcPr>
            <w:tcW w:w="1872" w:type="dxa"/>
          </w:tcPr>
          <w:p w:rsidR="00177A3B" w:rsidRPr="0066679F" w:rsidRDefault="00177A3B" w:rsidP="0066679F">
            <w:pPr>
              <w:spacing w:after="0" w:line="240" w:lineRule="auto"/>
              <w:rPr>
                <w:rFonts w:ascii="Arial" w:eastAsia="Calibri" w:hAnsi="Arial" w:cs="Arial"/>
                <w:lang w:eastAsia="en-GB"/>
              </w:rPr>
            </w:pPr>
          </w:p>
        </w:tc>
        <w:tc>
          <w:tcPr>
            <w:tcW w:w="3118" w:type="dxa"/>
            <w:shd w:val="clear" w:color="auto" w:fill="auto"/>
          </w:tcPr>
          <w:p w:rsidR="00177A3B" w:rsidRPr="0066679F" w:rsidRDefault="00177A3B" w:rsidP="0066679F">
            <w:pPr>
              <w:spacing w:after="0" w:line="240" w:lineRule="auto"/>
              <w:rPr>
                <w:rFonts w:ascii="Arial" w:eastAsia="Calibri" w:hAnsi="Arial" w:cs="Arial"/>
                <w:lang w:eastAsia="en-GB"/>
              </w:rPr>
            </w:pPr>
            <w:proofErr w:type="gramStart"/>
            <w:r w:rsidRPr="00E04C9C">
              <w:rPr>
                <w:rFonts w:ascii="Arial" w:eastAsia="Times New Roman" w:hAnsi="Arial"/>
              </w:rPr>
              <w:t>EMSA  (</w:t>
            </w:r>
            <w:proofErr w:type="gramEnd"/>
            <w:r w:rsidRPr="00E04C9C">
              <w:rPr>
                <w:rFonts w:ascii="Arial" w:eastAsia="Times New Roman" w:hAnsi="Arial"/>
              </w:rPr>
              <w:t xml:space="preserve">Eliminating Mixed Sex </w:t>
            </w:r>
            <w:proofErr w:type="spellStart"/>
            <w:r w:rsidRPr="00E04C9C">
              <w:rPr>
                <w:rFonts w:ascii="Arial" w:eastAsia="Times New Roman" w:hAnsi="Arial"/>
              </w:rPr>
              <w:t>Accomodation</w:t>
            </w:r>
            <w:proofErr w:type="spellEnd"/>
            <w:r w:rsidRPr="00E04C9C">
              <w:rPr>
                <w:rFonts w:ascii="Arial" w:eastAsia="Times New Roman" w:hAnsi="Arial"/>
              </w:rPr>
              <w:t>) Plan</w:t>
            </w:r>
          </w:p>
        </w:tc>
        <w:tc>
          <w:tcPr>
            <w:tcW w:w="2977" w:type="dxa"/>
            <w:shd w:val="clear" w:color="auto" w:fill="auto"/>
          </w:tcPr>
          <w:p w:rsidR="00177A3B" w:rsidRPr="0066679F" w:rsidRDefault="00177A3B" w:rsidP="0066679F">
            <w:pPr>
              <w:spacing w:after="0" w:line="240" w:lineRule="auto"/>
              <w:rPr>
                <w:rFonts w:ascii="Arial" w:eastAsia="Calibri" w:hAnsi="Arial" w:cs="Arial"/>
                <w:lang w:eastAsia="en-GB"/>
              </w:rPr>
            </w:pPr>
            <w:r w:rsidRPr="00E04C9C">
              <w:rPr>
                <w:rFonts w:ascii="Arial" w:eastAsia="Times New Roman" w:hAnsi="Arial"/>
              </w:rPr>
              <w:t xml:space="preserve">If mixed sex </w:t>
            </w:r>
            <w:r w:rsidR="00BA5A88" w:rsidRPr="00E04C9C">
              <w:rPr>
                <w:rFonts w:ascii="Arial" w:eastAsia="Times New Roman" w:hAnsi="Arial"/>
              </w:rPr>
              <w:t>accommodation</w:t>
            </w:r>
            <w:r w:rsidRPr="00E04C9C">
              <w:rPr>
                <w:rFonts w:ascii="Arial" w:eastAsia="Times New Roman" w:hAnsi="Arial"/>
              </w:rPr>
              <w:t xml:space="preserve"> is an issue a robust EMSA plan should be in place and progress reported to commissioners  </w:t>
            </w:r>
          </w:p>
        </w:tc>
        <w:tc>
          <w:tcPr>
            <w:tcW w:w="2269" w:type="dxa"/>
            <w:shd w:val="clear" w:color="auto" w:fill="auto"/>
          </w:tcPr>
          <w:p w:rsidR="00177A3B" w:rsidRPr="0066679F" w:rsidRDefault="00177A3B" w:rsidP="0066679F">
            <w:pPr>
              <w:spacing w:after="0" w:line="240" w:lineRule="auto"/>
              <w:rPr>
                <w:rFonts w:ascii="Arial" w:eastAsia="Calibri" w:hAnsi="Arial" w:cs="Arial"/>
                <w:lang w:eastAsia="en-GB"/>
              </w:rPr>
            </w:pPr>
            <w:r>
              <w:rPr>
                <w:rFonts w:ascii="Arial" w:eastAsia="Times New Roman" w:hAnsi="Arial"/>
              </w:rPr>
              <w:t>I</w:t>
            </w:r>
            <w:r w:rsidRPr="00E04C9C">
              <w:rPr>
                <w:rFonts w:ascii="Arial" w:eastAsia="Times New Roman" w:hAnsi="Arial"/>
              </w:rPr>
              <w:t>f a breach occurs this should be reported by exception</w:t>
            </w:r>
          </w:p>
        </w:tc>
        <w:tc>
          <w:tcPr>
            <w:tcW w:w="1701" w:type="dxa"/>
            <w:shd w:val="clear" w:color="auto" w:fill="auto"/>
          </w:tcPr>
          <w:p w:rsidR="00177A3B" w:rsidRPr="0066679F" w:rsidRDefault="008C194C" w:rsidP="0066679F">
            <w:pPr>
              <w:spacing w:after="0" w:line="240" w:lineRule="auto"/>
              <w:rPr>
                <w:rFonts w:ascii="Arial" w:eastAsia="Calibri" w:hAnsi="Arial" w:cs="Arial"/>
                <w:lang w:eastAsia="en-GB"/>
              </w:rPr>
            </w:pPr>
            <w:r>
              <w:rPr>
                <w:rFonts w:ascii="Arial" w:eastAsia="Calibri" w:hAnsi="Arial" w:cs="Arial"/>
                <w:lang w:eastAsia="en-GB"/>
              </w:rPr>
              <w:t>Equity, Patient-centredness</w:t>
            </w:r>
          </w:p>
        </w:tc>
      </w:tr>
      <w:tr w:rsidR="00C6172B" w:rsidRPr="0066679F" w:rsidTr="000D5B1D">
        <w:tc>
          <w:tcPr>
            <w:tcW w:w="1809" w:type="dxa"/>
            <w:shd w:val="clear" w:color="auto" w:fill="auto"/>
          </w:tcPr>
          <w:p w:rsidR="00C6172B" w:rsidRPr="0066679F" w:rsidRDefault="00C6172B" w:rsidP="0066679F">
            <w:pPr>
              <w:spacing w:after="0" w:line="240" w:lineRule="auto"/>
              <w:rPr>
                <w:rFonts w:ascii="Arial" w:eastAsia="Calibri" w:hAnsi="Arial" w:cs="Arial"/>
                <w:b/>
                <w:sz w:val="24"/>
                <w:szCs w:val="24"/>
                <w:lang w:eastAsia="en-GB"/>
              </w:rPr>
            </w:pPr>
          </w:p>
        </w:tc>
        <w:tc>
          <w:tcPr>
            <w:tcW w:w="1872" w:type="dxa"/>
          </w:tcPr>
          <w:p w:rsidR="00C6172B" w:rsidRPr="0066679F" w:rsidRDefault="00C6172B" w:rsidP="0066679F">
            <w:pPr>
              <w:spacing w:after="0" w:line="240" w:lineRule="auto"/>
              <w:rPr>
                <w:rFonts w:ascii="Arial" w:eastAsia="Calibri" w:hAnsi="Arial" w:cs="Arial"/>
                <w:lang w:eastAsia="en-GB"/>
              </w:rPr>
            </w:pPr>
          </w:p>
        </w:tc>
        <w:tc>
          <w:tcPr>
            <w:tcW w:w="3118" w:type="dxa"/>
            <w:shd w:val="clear" w:color="auto" w:fill="auto"/>
          </w:tcPr>
          <w:p w:rsidR="00C6172B" w:rsidRPr="00E04C9C" w:rsidRDefault="00C6172B" w:rsidP="0066679F">
            <w:pPr>
              <w:spacing w:after="0" w:line="240" w:lineRule="auto"/>
              <w:rPr>
                <w:rFonts w:ascii="Arial" w:eastAsia="Times New Roman" w:hAnsi="Arial"/>
              </w:rPr>
            </w:pPr>
            <w:r w:rsidRPr="00E04C9C">
              <w:rPr>
                <w:rFonts w:ascii="Arial" w:eastAsia="Times New Roman" w:hAnsi="Arial"/>
              </w:rPr>
              <w:t>Reducing Inequalities</w:t>
            </w:r>
          </w:p>
        </w:tc>
        <w:tc>
          <w:tcPr>
            <w:tcW w:w="2977" w:type="dxa"/>
            <w:shd w:val="clear" w:color="auto" w:fill="auto"/>
          </w:tcPr>
          <w:p w:rsidR="00C6172B" w:rsidRPr="00E04C9C" w:rsidRDefault="00C6172B" w:rsidP="0066679F">
            <w:pPr>
              <w:spacing w:after="0" w:line="240" w:lineRule="auto"/>
              <w:rPr>
                <w:rFonts w:ascii="Arial" w:eastAsia="Times New Roman" w:hAnsi="Arial"/>
              </w:rPr>
            </w:pPr>
            <w:r w:rsidRPr="00E04C9C">
              <w:rPr>
                <w:rFonts w:ascii="Arial" w:eastAsia="Times New Roman" w:hAnsi="Arial"/>
              </w:rPr>
              <w:t>Equality Impact Assessment (EIA) Process of all new Policies and review of existing ones</w:t>
            </w:r>
          </w:p>
        </w:tc>
        <w:tc>
          <w:tcPr>
            <w:tcW w:w="2269" w:type="dxa"/>
            <w:shd w:val="clear" w:color="auto" w:fill="auto"/>
          </w:tcPr>
          <w:p w:rsidR="00C6172B" w:rsidRDefault="00C6172B" w:rsidP="0066679F">
            <w:pPr>
              <w:spacing w:after="0" w:line="240" w:lineRule="auto"/>
              <w:rPr>
                <w:rFonts w:ascii="Arial" w:eastAsia="Times New Roman" w:hAnsi="Arial"/>
              </w:rPr>
            </w:pPr>
            <w:r w:rsidRPr="00E04C9C">
              <w:rPr>
                <w:rFonts w:ascii="Arial" w:eastAsia="Times New Roman" w:hAnsi="Arial"/>
              </w:rPr>
              <w:t>100% of Policies to be EIA</w:t>
            </w:r>
          </w:p>
        </w:tc>
        <w:tc>
          <w:tcPr>
            <w:tcW w:w="1701" w:type="dxa"/>
            <w:shd w:val="clear" w:color="auto" w:fill="auto"/>
          </w:tcPr>
          <w:p w:rsidR="00C6172B" w:rsidRPr="0066679F" w:rsidRDefault="008C194C" w:rsidP="0066679F">
            <w:pPr>
              <w:spacing w:after="0" w:line="240" w:lineRule="auto"/>
              <w:rPr>
                <w:rFonts w:ascii="Arial" w:eastAsia="Calibri" w:hAnsi="Arial" w:cs="Arial"/>
                <w:lang w:eastAsia="en-GB"/>
              </w:rPr>
            </w:pPr>
            <w:r>
              <w:rPr>
                <w:rFonts w:ascii="Arial" w:eastAsia="Calibri" w:hAnsi="Arial" w:cs="Arial"/>
                <w:lang w:eastAsia="en-GB"/>
              </w:rPr>
              <w:t>Equity, Patient-centredness</w:t>
            </w:r>
          </w:p>
        </w:tc>
      </w:tr>
      <w:tr w:rsidR="00F1299A" w:rsidRPr="0066679F" w:rsidTr="000D5B1D">
        <w:tc>
          <w:tcPr>
            <w:tcW w:w="1809" w:type="dxa"/>
            <w:shd w:val="clear" w:color="auto" w:fill="auto"/>
          </w:tcPr>
          <w:p w:rsidR="00F1299A" w:rsidRPr="0066679F" w:rsidRDefault="00F1299A" w:rsidP="0066679F">
            <w:pPr>
              <w:spacing w:after="0" w:line="240" w:lineRule="auto"/>
              <w:rPr>
                <w:rFonts w:ascii="Arial" w:eastAsia="Calibri" w:hAnsi="Arial" w:cs="Arial"/>
                <w:b/>
                <w:sz w:val="24"/>
                <w:szCs w:val="24"/>
                <w:lang w:eastAsia="en-GB"/>
              </w:rPr>
            </w:pPr>
          </w:p>
        </w:tc>
        <w:tc>
          <w:tcPr>
            <w:tcW w:w="1872" w:type="dxa"/>
          </w:tcPr>
          <w:p w:rsidR="00F1299A" w:rsidRPr="0066679F" w:rsidRDefault="00F1299A" w:rsidP="0066679F">
            <w:pPr>
              <w:spacing w:after="0" w:line="240" w:lineRule="auto"/>
              <w:rPr>
                <w:rFonts w:ascii="Arial" w:eastAsia="Calibri" w:hAnsi="Arial" w:cs="Arial"/>
                <w:lang w:eastAsia="en-GB"/>
              </w:rPr>
            </w:pPr>
          </w:p>
        </w:tc>
        <w:tc>
          <w:tcPr>
            <w:tcW w:w="3118" w:type="dxa"/>
            <w:shd w:val="clear" w:color="auto" w:fill="auto"/>
          </w:tcPr>
          <w:p w:rsidR="00F1299A" w:rsidRPr="00E04C9C" w:rsidRDefault="00F1299A" w:rsidP="0066679F">
            <w:pPr>
              <w:spacing w:after="0" w:line="240" w:lineRule="auto"/>
              <w:rPr>
                <w:rFonts w:ascii="Arial" w:eastAsia="Times New Roman" w:hAnsi="Arial"/>
              </w:rPr>
            </w:pPr>
            <w:r w:rsidRPr="00F1299A">
              <w:rPr>
                <w:rFonts w:ascii="Arial" w:eastAsia="Times New Roman" w:hAnsi="Arial"/>
              </w:rPr>
              <w:t>Reducing Barriers</w:t>
            </w:r>
          </w:p>
        </w:tc>
        <w:tc>
          <w:tcPr>
            <w:tcW w:w="2977" w:type="dxa"/>
            <w:shd w:val="clear" w:color="auto" w:fill="auto"/>
          </w:tcPr>
          <w:p w:rsidR="00F1299A" w:rsidRPr="00E04C9C" w:rsidRDefault="007675B0" w:rsidP="0066679F">
            <w:pPr>
              <w:spacing w:after="0" w:line="240" w:lineRule="auto"/>
              <w:rPr>
                <w:rFonts w:ascii="Arial" w:eastAsia="Times New Roman" w:hAnsi="Arial"/>
              </w:rPr>
            </w:pPr>
            <w:r w:rsidRPr="007675B0">
              <w:rPr>
                <w:rFonts w:ascii="Arial" w:eastAsia="Times New Roman" w:hAnsi="Arial"/>
              </w:rPr>
              <w:t>Minimum Data Set</w:t>
            </w:r>
          </w:p>
        </w:tc>
        <w:tc>
          <w:tcPr>
            <w:tcW w:w="2269" w:type="dxa"/>
            <w:shd w:val="clear" w:color="auto" w:fill="auto"/>
          </w:tcPr>
          <w:p w:rsidR="00F1299A" w:rsidRPr="00E04C9C" w:rsidRDefault="007675B0" w:rsidP="0066679F">
            <w:pPr>
              <w:spacing w:after="0" w:line="240" w:lineRule="auto"/>
              <w:rPr>
                <w:rFonts w:ascii="Arial" w:eastAsia="Times New Roman" w:hAnsi="Arial"/>
              </w:rPr>
            </w:pPr>
            <w:r w:rsidRPr="007675B0">
              <w:rPr>
                <w:rFonts w:ascii="Arial" w:eastAsia="Times New Roman" w:hAnsi="Arial"/>
              </w:rPr>
              <w:t>100% mandatory data completed</w:t>
            </w:r>
          </w:p>
        </w:tc>
        <w:tc>
          <w:tcPr>
            <w:tcW w:w="1701" w:type="dxa"/>
            <w:shd w:val="clear" w:color="auto" w:fill="auto"/>
          </w:tcPr>
          <w:p w:rsidR="00F1299A" w:rsidRDefault="00A1057D" w:rsidP="0066679F">
            <w:pPr>
              <w:spacing w:after="0" w:line="240" w:lineRule="auto"/>
              <w:rPr>
                <w:rFonts w:ascii="Arial" w:eastAsia="Calibri" w:hAnsi="Arial" w:cs="Arial"/>
                <w:lang w:eastAsia="en-GB"/>
              </w:rPr>
            </w:pPr>
            <w:r>
              <w:rPr>
                <w:rFonts w:ascii="Arial" w:eastAsia="Calibri" w:hAnsi="Arial" w:cs="Arial"/>
                <w:lang w:eastAsia="en-GB"/>
              </w:rPr>
              <w:t>Equity, Patient-centredness</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Calibri" w:hAnsi="Arial" w:cs="Arial"/>
                <w:sz w:val="24"/>
                <w:szCs w:val="24"/>
                <w:lang w:eastAsia="en-GB"/>
              </w:rPr>
            </w:pPr>
            <w:r w:rsidRPr="0066679F">
              <w:rPr>
                <w:rFonts w:ascii="Arial" w:eastAsia="Calibri" w:hAnsi="Arial" w:cs="Arial"/>
                <w:b/>
                <w:sz w:val="24"/>
                <w:szCs w:val="24"/>
                <w:lang w:eastAsia="en-GB"/>
              </w:rPr>
              <w:t>Social value</w:t>
            </w:r>
          </w:p>
        </w:tc>
        <w:tc>
          <w:tcPr>
            <w:tcW w:w="1872" w:type="dxa"/>
          </w:tcPr>
          <w:p w:rsidR="005A18CD" w:rsidRPr="0066679F" w:rsidRDefault="00B94062" w:rsidP="0066679F">
            <w:pPr>
              <w:spacing w:after="0" w:line="240" w:lineRule="auto"/>
              <w:rPr>
                <w:rFonts w:ascii="Arial" w:eastAsia="Calibri" w:hAnsi="Arial" w:cs="Arial"/>
                <w:lang w:eastAsia="en-GB"/>
              </w:rPr>
            </w:pPr>
            <w:r>
              <w:rPr>
                <w:rFonts w:ascii="Arial" w:eastAsia="Calibri" w:hAnsi="Arial" w:cs="Arial"/>
                <w:lang w:eastAsia="en-GB"/>
              </w:rPr>
              <w:t>Detox and Rehab</w:t>
            </w: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Evidence of</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Application of social value (see service specification)</w:t>
            </w:r>
            <w:r w:rsidRPr="0066679F">
              <w:rPr>
                <w:rFonts w:ascii="Arial" w:eastAsia="Calibri" w:hAnsi="Arial" w:cs="Arial"/>
                <w:lang w:eastAsia="en-GB"/>
              </w:rPr>
              <w:tab/>
            </w:r>
            <w:r w:rsidRPr="0066679F">
              <w:rPr>
                <w:rFonts w:ascii="Arial" w:eastAsia="Calibri" w:hAnsi="Arial" w:cs="Arial"/>
                <w:lang w:eastAsia="en-GB"/>
              </w:rPr>
              <w:tab/>
            </w:r>
            <w:r w:rsidRPr="0066679F">
              <w:rPr>
                <w:rFonts w:ascii="Arial" w:eastAsia="Calibri" w:hAnsi="Arial" w:cs="Arial"/>
                <w:lang w:eastAsia="en-GB"/>
              </w:rPr>
              <w:tab/>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Annually </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proofErr w:type="gramStart"/>
            <w:r w:rsidRPr="0066679F">
              <w:rPr>
                <w:rFonts w:ascii="Arial" w:eastAsia="Calibri" w:hAnsi="Arial" w:cs="Arial"/>
                <w:lang w:eastAsia="en-GB"/>
              </w:rPr>
              <w:t>E.g.</w:t>
            </w:r>
            <w:proofErr w:type="gramEnd"/>
            <w:r w:rsidRPr="0066679F">
              <w:rPr>
                <w:rFonts w:ascii="Arial" w:eastAsia="Calibri" w:hAnsi="Arial" w:cs="Arial"/>
                <w:lang w:eastAsia="en-GB"/>
              </w:rPr>
              <w:t xml:space="preserve"> Promote equity and fairness. Promoting training and employment opportunities for people in Lancashire.  </w:t>
            </w:r>
          </w:p>
          <w:p w:rsidR="005A18CD" w:rsidRPr="0066679F" w:rsidRDefault="005A18CD" w:rsidP="0066679F">
            <w:pPr>
              <w:spacing w:after="0" w:line="240" w:lineRule="auto"/>
              <w:rPr>
                <w:rFonts w:ascii="Arial" w:eastAsia="Calibri" w:hAnsi="Arial" w:cs="Arial"/>
                <w:lang w:eastAsia="en-GB"/>
              </w:rPr>
            </w:pPr>
          </w:p>
        </w:tc>
        <w:tc>
          <w:tcPr>
            <w:tcW w:w="1701" w:type="dxa"/>
            <w:shd w:val="clear" w:color="auto" w:fill="auto"/>
          </w:tcPr>
          <w:p w:rsidR="005A18CD" w:rsidRPr="0066679F" w:rsidRDefault="009660DA" w:rsidP="0066679F">
            <w:pPr>
              <w:spacing w:after="0" w:line="240" w:lineRule="auto"/>
              <w:rPr>
                <w:rFonts w:ascii="Arial" w:eastAsia="Calibri" w:hAnsi="Arial" w:cs="Arial"/>
                <w:lang w:eastAsia="en-GB"/>
              </w:rPr>
            </w:pPr>
            <w:r>
              <w:rPr>
                <w:rFonts w:ascii="Arial" w:eastAsia="Calibri" w:hAnsi="Arial" w:cs="Arial"/>
                <w:lang w:eastAsia="en-GB"/>
              </w:rPr>
              <w:t>Equity</w:t>
            </w:r>
          </w:p>
        </w:tc>
      </w:tr>
      <w:tr w:rsidR="005A18CD" w:rsidRPr="0066679F" w:rsidTr="000D5B1D">
        <w:tc>
          <w:tcPr>
            <w:tcW w:w="1809" w:type="dxa"/>
            <w:shd w:val="clear" w:color="auto" w:fill="auto"/>
          </w:tcPr>
          <w:p w:rsidR="005A18CD" w:rsidRPr="0066679F" w:rsidRDefault="005A18CD" w:rsidP="0066679F">
            <w:pPr>
              <w:spacing w:after="0" w:line="240" w:lineRule="auto"/>
              <w:rPr>
                <w:rFonts w:ascii="Calibri" w:eastAsia="Calibri" w:hAnsi="Calibri" w:cs="Times New Roman"/>
                <w:lang w:eastAsia="en-GB"/>
              </w:rPr>
            </w:pPr>
          </w:p>
        </w:tc>
        <w:tc>
          <w:tcPr>
            <w:tcW w:w="1872" w:type="dxa"/>
          </w:tcPr>
          <w:p w:rsidR="005A18CD" w:rsidRPr="0066679F" w:rsidRDefault="005A18CD" w:rsidP="0066679F">
            <w:pPr>
              <w:spacing w:after="0" w:line="240" w:lineRule="auto"/>
              <w:rPr>
                <w:rFonts w:ascii="Arial" w:eastAsia="Calibri" w:hAnsi="Arial" w:cs="Arial"/>
                <w:lang w:eastAsia="en-GB"/>
              </w:rPr>
            </w:pP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Volunteer Hours</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Costed</w:t>
            </w:r>
            <w:r w:rsidRPr="0066679F">
              <w:rPr>
                <w:rFonts w:ascii="Arial" w:eastAsia="Calibri" w:hAnsi="Arial" w:cs="Arial"/>
                <w:lang w:eastAsia="en-GB"/>
              </w:rPr>
              <w:tab/>
            </w:r>
            <w:r w:rsidRPr="0066679F">
              <w:rPr>
                <w:rFonts w:ascii="Arial" w:eastAsia="Calibri" w:hAnsi="Arial" w:cs="Arial"/>
                <w:lang w:eastAsia="en-GB"/>
              </w:rPr>
              <w:tab/>
            </w:r>
            <w:r w:rsidRPr="0066679F">
              <w:rPr>
                <w:rFonts w:ascii="Arial" w:eastAsia="Calibri" w:hAnsi="Arial" w:cs="Arial"/>
                <w:lang w:eastAsia="en-GB"/>
              </w:rPr>
              <w:tab/>
            </w:r>
            <w:r w:rsidRPr="0066679F">
              <w:rPr>
                <w:rFonts w:ascii="Arial" w:eastAsia="Calibri" w:hAnsi="Arial" w:cs="Arial"/>
                <w:lang w:eastAsia="en-GB"/>
              </w:rPr>
              <w:tab/>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 - PMF</w:t>
            </w:r>
            <w:r w:rsidRPr="0066679F">
              <w:rPr>
                <w:rFonts w:ascii="Arial" w:eastAsia="Calibri" w:hAnsi="Arial" w:cs="Arial"/>
                <w:lang w:eastAsia="en-GB"/>
              </w:rPr>
              <w:tab/>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Hours x living wage </w:t>
            </w:r>
            <w:proofErr w:type="gramStart"/>
            <w:r w:rsidRPr="0066679F">
              <w:rPr>
                <w:rFonts w:ascii="Arial" w:eastAsia="Calibri" w:hAnsi="Arial" w:cs="Arial"/>
                <w:lang w:eastAsia="en-GB"/>
              </w:rPr>
              <w:t>evidence</w:t>
            </w:r>
            <w:proofErr w:type="gramEnd"/>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 xml:space="preserve">Economic </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contribution.</w:t>
            </w:r>
            <w:r w:rsidRPr="0066679F">
              <w:rPr>
                <w:rFonts w:ascii="Arial" w:eastAsia="Calibri" w:hAnsi="Arial" w:cs="Arial"/>
                <w:lang w:eastAsia="en-GB"/>
              </w:rPr>
              <w:tab/>
            </w:r>
          </w:p>
        </w:tc>
        <w:tc>
          <w:tcPr>
            <w:tcW w:w="1701" w:type="dxa"/>
            <w:shd w:val="clear" w:color="auto" w:fill="auto"/>
          </w:tcPr>
          <w:p w:rsidR="005A18CD" w:rsidRPr="0066679F" w:rsidRDefault="00E276CE" w:rsidP="0066679F">
            <w:pPr>
              <w:spacing w:after="0" w:line="240" w:lineRule="auto"/>
              <w:rPr>
                <w:rFonts w:ascii="Arial" w:eastAsia="Calibri" w:hAnsi="Arial" w:cs="Arial"/>
                <w:lang w:eastAsia="en-GB"/>
              </w:rPr>
            </w:pPr>
            <w:r>
              <w:rPr>
                <w:rFonts w:ascii="Arial" w:eastAsia="Calibri" w:hAnsi="Arial" w:cs="Arial"/>
                <w:lang w:eastAsia="en-GB"/>
              </w:rPr>
              <w:t>Equity</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Making Every</w:t>
            </w:r>
          </w:p>
          <w:p w:rsidR="005A18CD" w:rsidRPr="0066679F" w:rsidRDefault="005A18CD" w:rsidP="0066679F">
            <w:pPr>
              <w:spacing w:after="0" w:line="240" w:lineRule="auto"/>
              <w:rPr>
                <w:rFonts w:ascii="Calibri" w:eastAsia="Calibri" w:hAnsi="Calibri" w:cs="Times New Roman"/>
                <w:lang w:eastAsia="en-GB"/>
              </w:rPr>
            </w:pPr>
            <w:r w:rsidRPr="0066679F">
              <w:rPr>
                <w:rFonts w:ascii="Arial" w:eastAsia="Calibri" w:hAnsi="Arial" w:cs="Arial"/>
                <w:b/>
                <w:bCs/>
                <w:sz w:val="24"/>
                <w:szCs w:val="24"/>
                <w:lang w:eastAsia="en-GB"/>
              </w:rPr>
              <w:t>Contact Count</w:t>
            </w:r>
          </w:p>
        </w:tc>
        <w:tc>
          <w:tcPr>
            <w:tcW w:w="1872" w:type="dxa"/>
          </w:tcPr>
          <w:p w:rsidR="005A18CD" w:rsidRPr="0066679F" w:rsidRDefault="005A18CD" w:rsidP="0066679F">
            <w:pPr>
              <w:spacing w:after="0" w:line="240" w:lineRule="auto"/>
              <w:rPr>
                <w:rFonts w:ascii="Arial" w:eastAsia="Calibri" w:hAnsi="Arial" w:cs="Arial"/>
                <w:lang w:eastAsia="en-GB"/>
              </w:rPr>
            </w:pP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Evidence of making every contact count</w:t>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Brief interventions, empowering health choices</w:t>
            </w:r>
          </w:p>
        </w:tc>
        <w:tc>
          <w:tcPr>
            <w:tcW w:w="1701" w:type="dxa"/>
            <w:shd w:val="clear" w:color="auto" w:fill="auto"/>
          </w:tcPr>
          <w:p w:rsidR="003A7783" w:rsidRPr="0066679F" w:rsidRDefault="003A7783" w:rsidP="0066679F">
            <w:pPr>
              <w:spacing w:after="0" w:line="240" w:lineRule="auto"/>
              <w:rPr>
                <w:rFonts w:ascii="Arial" w:eastAsia="Calibri" w:hAnsi="Arial" w:cs="Arial"/>
                <w:lang w:eastAsia="en-GB"/>
              </w:rPr>
            </w:pPr>
            <w:r>
              <w:rPr>
                <w:rFonts w:ascii="Arial" w:eastAsia="Calibri" w:hAnsi="Arial" w:cs="Arial"/>
                <w:lang w:eastAsia="en-GB"/>
              </w:rPr>
              <w:t>Patient-centredness, Effectiveness</w:t>
            </w:r>
          </w:p>
        </w:tc>
      </w:tr>
      <w:tr w:rsidR="004749E0" w:rsidRPr="0066679F" w:rsidTr="000D5B1D">
        <w:tc>
          <w:tcPr>
            <w:tcW w:w="1809" w:type="dxa"/>
            <w:shd w:val="clear" w:color="auto" w:fill="auto"/>
          </w:tcPr>
          <w:p w:rsidR="004749E0" w:rsidRPr="0066679F" w:rsidRDefault="004749E0" w:rsidP="0066679F">
            <w:pPr>
              <w:spacing w:after="0" w:line="240" w:lineRule="auto"/>
              <w:rPr>
                <w:rFonts w:ascii="Arial" w:eastAsia="Calibri" w:hAnsi="Arial" w:cs="Arial"/>
                <w:b/>
                <w:bCs/>
                <w:sz w:val="24"/>
                <w:szCs w:val="24"/>
                <w:lang w:eastAsia="en-GB"/>
              </w:rPr>
            </w:pPr>
            <w:r>
              <w:rPr>
                <w:rFonts w:ascii="Arial" w:eastAsia="Calibri" w:hAnsi="Arial" w:cs="Arial"/>
                <w:b/>
                <w:bCs/>
                <w:sz w:val="24"/>
                <w:szCs w:val="24"/>
                <w:lang w:eastAsia="en-GB"/>
              </w:rPr>
              <w:t xml:space="preserve">Quantitative Reporting </w:t>
            </w:r>
          </w:p>
        </w:tc>
        <w:tc>
          <w:tcPr>
            <w:tcW w:w="1872" w:type="dxa"/>
          </w:tcPr>
          <w:p w:rsidR="004749E0" w:rsidRPr="0066679F" w:rsidRDefault="004749E0" w:rsidP="0066679F">
            <w:pPr>
              <w:spacing w:after="0" w:line="240" w:lineRule="auto"/>
              <w:rPr>
                <w:rFonts w:ascii="Arial" w:eastAsia="Calibri" w:hAnsi="Arial" w:cs="Arial"/>
                <w:lang w:eastAsia="en-GB"/>
              </w:rPr>
            </w:pPr>
          </w:p>
        </w:tc>
        <w:tc>
          <w:tcPr>
            <w:tcW w:w="3118" w:type="dxa"/>
            <w:shd w:val="clear" w:color="auto" w:fill="auto"/>
          </w:tcPr>
          <w:p w:rsidR="004749E0" w:rsidRPr="0066679F" w:rsidRDefault="006A3441" w:rsidP="0066679F">
            <w:pPr>
              <w:spacing w:after="0" w:line="240" w:lineRule="auto"/>
              <w:rPr>
                <w:rFonts w:ascii="Arial" w:eastAsia="Calibri" w:hAnsi="Arial" w:cs="Arial"/>
                <w:lang w:eastAsia="en-GB"/>
              </w:rPr>
            </w:pPr>
            <w:r w:rsidRPr="006A3441">
              <w:rPr>
                <w:rFonts w:ascii="Arial" w:eastAsia="Calibri" w:hAnsi="Arial" w:cs="Arial"/>
                <w:lang w:eastAsia="en-GB"/>
              </w:rPr>
              <w:t>100% NDTMS data compliance</w:t>
            </w:r>
          </w:p>
        </w:tc>
        <w:tc>
          <w:tcPr>
            <w:tcW w:w="2977" w:type="dxa"/>
            <w:shd w:val="clear" w:color="auto" w:fill="auto"/>
          </w:tcPr>
          <w:p w:rsidR="004749E0" w:rsidRPr="0066679F" w:rsidRDefault="003F40F8" w:rsidP="0066679F">
            <w:pPr>
              <w:spacing w:after="0" w:line="240" w:lineRule="auto"/>
              <w:rPr>
                <w:rFonts w:ascii="Arial" w:eastAsia="Calibri" w:hAnsi="Arial" w:cs="Arial"/>
                <w:lang w:eastAsia="en-GB"/>
              </w:rPr>
            </w:pPr>
            <w:r>
              <w:rPr>
                <w:rFonts w:ascii="Arial" w:eastAsia="Calibri" w:hAnsi="Arial" w:cs="Arial"/>
                <w:lang w:eastAsia="en-GB"/>
              </w:rPr>
              <w:t>Quarterly</w:t>
            </w:r>
          </w:p>
        </w:tc>
        <w:tc>
          <w:tcPr>
            <w:tcW w:w="2269" w:type="dxa"/>
            <w:shd w:val="clear" w:color="auto" w:fill="auto"/>
          </w:tcPr>
          <w:p w:rsidR="004749E0" w:rsidRPr="0066679F" w:rsidRDefault="004749E0" w:rsidP="0066679F">
            <w:pPr>
              <w:spacing w:after="0" w:line="240" w:lineRule="auto"/>
              <w:rPr>
                <w:rFonts w:ascii="Arial" w:eastAsia="Calibri" w:hAnsi="Arial" w:cs="Arial"/>
                <w:lang w:eastAsia="en-GB"/>
              </w:rPr>
            </w:pPr>
          </w:p>
        </w:tc>
        <w:tc>
          <w:tcPr>
            <w:tcW w:w="1701" w:type="dxa"/>
            <w:shd w:val="clear" w:color="auto" w:fill="auto"/>
          </w:tcPr>
          <w:p w:rsidR="004749E0" w:rsidRDefault="00BA5A88" w:rsidP="0066679F">
            <w:pPr>
              <w:spacing w:after="0" w:line="240" w:lineRule="auto"/>
              <w:rPr>
                <w:rFonts w:ascii="Arial" w:eastAsia="Calibri" w:hAnsi="Arial" w:cs="Arial"/>
                <w:lang w:eastAsia="en-GB"/>
              </w:rPr>
            </w:pPr>
            <w:r>
              <w:rPr>
                <w:rFonts w:ascii="Arial" w:eastAsia="Calibri" w:hAnsi="Arial" w:cs="Arial"/>
                <w:lang w:eastAsia="en-GB"/>
              </w:rPr>
              <w:t>Effectiveness</w:t>
            </w:r>
          </w:p>
        </w:tc>
      </w:tr>
      <w:tr w:rsidR="004749E0" w:rsidRPr="0066679F" w:rsidTr="000D5B1D">
        <w:tc>
          <w:tcPr>
            <w:tcW w:w="1809" w:type="dxa"/>
            <w:shd w:val="clear" w:color="auto" w:fill="auto"/>
          </w:tcPr>
          <w:p w:rsidR="004749E0" w:rsidRDefault="004749E0" w:rsidP="0066679F">
            <w:pPr>
              <w:spacing w:after="0" w:line="240" w:lineRule="auto"/>
              <w:rPr>
                <w:rFonts w:ascii="Arial" w:eastAsia="Calibri" w:hAnsi="Arial" w:cs="Arial"/>
                <w:b/>
                <w:bCs/>
                <w:sz w:val="24"/>
                <w:szCs w:val="24"/>
                <w:lang w:eastAsia="en-GB"/>
              </w:rPr>
            </w:pPr>
          </w:p>
        </w:tc>
        <w:tc>
          <w:tcPr>
            <w:tcW w:w="1872" w:type="dxa"/>
          </w:tcPr>
          <w:p w:rsidR="004749E0" w:rsidRPr="0066679F" w:rsidRDefault="004749E0" w:rsidP="0066679F">
            <w:pPr>
              <w:spacing w:after="0" w:line="240" w:lineRule="auto"/>
              <w:rPr>
                <w:rFonts w:ascii="Arial" w:eastAsia="Calibri" w:hAnsi="Arial" w:cs="Arial"/>
                <w:lang w:eastAsia="en-GB"/>
              </w:rPr>
            </w:pPr>
          </w:p>
        </w:tc>
        <w:tc>
          <w:tcPr>
            <w:tcW w:w="3118" w:type="dxa"/>
            <w:shd w:val="clear" w:color="auto" w:fill="auto"/>
          </w:tcPr>
          <w:p w:rsidR="004749E0" w:rsidRPr="0066679F" w:rsidRDefault="003F40F8" w:rsidP="0066679F">
            <w:pPr>
              <w:spacing w:after="0" w:line="240" w:lineRule="auto"/>
              <w:rPr>
                <w:rFonts w:ascii="Arial" w:eastAsia="Calibri" w:hAnsi="Arial" w:cs="Arial"/>
                <w:lang w:eastAsia="en-GB"/>
              </w:rPr>
            </w:pPr>
            <w:r w:rsidRPr="003F40F8">
              <w:rPr>
                <w:rFonts w:ascii="Arial" w:eastAsia="Calibri" w:hAnsi="Arial" w:cs="Arial"/>
                <w:lang w:eastAsia="en-GB"/>
              </w:rPr>
              <w:t>TOPs compliance 80% (where relevant)</w:t>
            </w:r>
          </w:p>
        </w:tc>
        <w:tc>
          <w:tcPr>
            <w:tcW w:w="2977" w:type="dxa"/>
            <w:shd w:val="clear" w:color="auto" w:fill="auto"/>
          </w:tcPr>
          <w:p w:rsidR="004749E0" w:rsidRPr="0066679F" w:rsidRDefault="003F40F8" w:rsidP="0066679F">
            <w:pPr>
              <w:spacing w:after="0" w:line="240" w:lineRule="auto"/>
              <w:rPr>
                <w:rFonts w:ascii="Arial" w:eastAsia="Calibri" w:hAnsi="Arial" w:cs="Arial"/>
                <w:lang w:eastAsia="en-GB"/>
              </w:rPr>
            </w:pPr>
            <w:r>
              <w:rPr>
                <w:rFonts w:ascii="Arial" w:eastAsia="Calibri" w:hAnsi="Arial" w:cs="Arial"/>
                <w:lang w:eastAsia="en-GB"/>
              </w:rPr>
              <w:t xml:space="preserve">Quarterly </w:t>
            </w:r>
          </w:p>
        </w:tc>
        <w:tc>
          <w:tcPr>
            <w:tcW w:w="2269" w:type="dxa"/>
            <w:shd w:val="clear" w:color="auto" w:fill="auto"/>
          </w:tcPr>
          <w:p w:rsidR="004749E0" w:rsidRPr="0066679F" w:rsidRDefault="004749E0" w:rsidP="0066679F">
            <w:pPr>
              <w:spacing w:after="0" w:line="240" w:lineRule="auto"/>
              <w:rPr>
                <w:rFonts w:ascii="Arial" w:eastAsia="Calibri" w:hAnsi="Arial" w:cs="Arial"/>
                <w:lang w:eastAsia="en-GB"/>
              </w:rPr>
            </w:pPr>
          </w:p>
        </w:tc>
        <w:tc>
          <w:tcPr>
            <w:tcW w:w="1701" w:type="dxa"/>
            <w:shd w:val="clear" w:color="auto" w:fill="auto"/>
          </w:tcPr>
          <w:p w:rsidR="004749E0" w:rsidRDefault="00BA5A88" w:rsidP="0066679F">
            <w:pPr>
              <w:spacing w:after="0" w:line="240" w:lineRule="auto"/>
              <w:rPr>
                <w:rFonts w:ascii="Arial" w:eastAsia="Calibri" w:hAnsi="Arial" w:cs="Arial"/>
                <w:lang w:eastAsia="en-GB"/>
              </w:rPr>
            </w:pPr>
            <w:r>
              <w:rPr>
                <w:rFonts w:ascii="Arial" w:eastAsia="Calibri" w:hAnsi="Arial" w:cs="Arial"/>
                <w:lang w:eastAsia="en-GB"/>
              </w:rPr>
              <w:t>Effectiveness</w:t>
            </w:r>
          </w:p>
        </w:tc>
      </w:tr>
      <w:tr w:rsidR="005A18CD" w:rsidRPr="0066679F" w:rsidTr="000D5B1D">
        <w:tc>
          <w:tcPr>
            <w:tcW w:w="1809" w:type="dxa"/>
            <w:shd w:val="clear" w:color="auto" w:fill="auto"/>
          </w:tcPr>
          <w:p w:rsidR="005A18CD" w:rsidRPr="0066679F" w:rsidRDefault="005A18CD" w:rsidP="0066679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Qualitative</w:t>
            </w:r>
          </w:p>
          <w:p w:rsidR="005A18CD" w:rsidRPr="0066679F" w:rsidRDefault="005A18CD" w:rsidP="0066679F">
            <w:pPr>
              <w:spacing w:after="0" w:line="240" w:lineRule="auto"/>
              <w:rPr>
                <w:rFonts w:ascii="Calibri" w:eastAsia="Calibri" w:hAnsi="Calibri" w:cs="Times New Roman"/>
                <w:lang w:eastAsia="en-GB"/>
              </w:rPr>
            </w:pPr>
            <w:r w:rsidRPr="0066679F">
              <w:rPr>
                <w:rFonts w:ascii="Arial" w:eastAsia="Calibri" w:hAnsi="Arial" w:cs="Arial"/>
                <w:b/>
                <w:bCs/>
                <w:sz w:val="24"/>
                <w:szCs w:val="24"/>
                <w:lang w:eastAsia="en-GB"/>
              </w:rPr>
              <w:t>reporting</w:t>
            </w:r>
          </w:p>
        </w:tc>
        <w:tc>
          <w:tcPr>
            <w:tcW w:w="1872" w:type="dxa"/>
          </w:tcPr>
          <w:p w:rsidR="005A18CD" w:rsidRPr="0066679F" w:rsidRDefault="005A18CD" w:rsidP="0066679F">
            <w:pPr>
              <w:spacing w:after="0" w:line="240" w:lineRule="auto"/>
              <w:rPr>
                <w:rFonts w:ascii="Arial" w:eastAsia="Calibri" w:hAnsi="Arial" w:cs="Arial"/>
                <w:lang w:eastAsia="en-GB"/>
              </w:rPr>
            </w:pPr>
          </w:p>
        </w:tc>
        <w:tc>
          <w:tcPr>
            <w:tcW w:w="3118"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Qualitative report to enhance the understanding</w:t>
            </w:r>
            <w:r w:rsidRPr="0066679F">
              <w:rPr>
                <w:rFonts w:ascii="Arial" w:eastAsia="Calibri" w:hAnsi="Arial" w:cs="Arial"/>
                <w:lang w:eastAsia="en-GB"/>
              </w:rPr>
              <w:tab/>
              <w:t>of</w:t>
            </w:r>
          </w:p>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service delivery</w:t>
            </w:r>
            <w:r w:rsidRPr="0066679F">
              <w:rPr>
                <w:rFonts w:ascii="Arial" w:eastAsia="Calibri" w:hAnsi="Arial" w:cs="Arial"/>
                <w:lang w:eastAsia="en-GB"/>
              </w:rPr>
              <w:tab/>
            </w:r>
            <w:r w:rsidRPr="0066679F">
              <w:rPr>
                <w:rFonts w:ascii="Arial" w:eastAsia="Calibri" w:hAnsi="Arial" w:cs="Arial"/>
                <w:lang w:eastAsia="en-GB"/>
              </w:rPr>
              <w:tab/>
            </w:r>
          </w:p>
        </w:tc>
        <w:tc>
          <w:tcPr>
            <w:tcW w:w="2977"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Quarterly</w:t>
            </w:r>
          </w:p>
        </w:tc>
        <w:tc>
          <w:tcPr>
            <w:tcW w:w="2269" w:type="dxa"/>
            <w:shd w:val="clear" w:color="auto" w:fill="auto"/>
          </w:tcPr>
          <w:p w:rsidR="005A18CD" w:rsidRPr="0066679F" w:rsidRDefault="005A18CD" w:rsidP="0066679F">
            <w:pPr>
              <w:spacing w:after="0" w:line="240" w:lineRule="auto"/>
              <w:rPr>
                <w:rFonts w:ascii="Arial" w:eastAsia="Calibri" w:hAnsi="Arial" w:cs="Arial"/>
                <w:lang w:eastAsia="en-GB"/>
              </w:rPr>
            </w:pPr>
            <w:r w:rsidRPr="0066679F">
              <w:rPr>
                <w:rFonts w:ascii="Arial" w:eastAsia="Calibri" w:hAnsi="Arial" w:cs="Arial"/>
                <w:lang w:eastAsia="en-GB"/>
              </w:rPr>
              <w:t>Report</w:t>
            </w:r>
            <w:r w:rsidRPr="0066679F">
              <w:rPr>
                <w:rFonts w:ascii="Arial" w:eastAsia="Calibri" w:hAnsi="Arial" w:cs="Arial"/>
                <w:lang w:eastAsia="en-GB"/>
              </w:rPr>
              <w:tab/>
              <w:t>to be submitted alongside quantitative data</w:t>
            </w:r>
          </w:p>
        </w:tc>
        <w:tc>
          <w:tcPr>
            <w:tcW w:w="1701" w:type="dxa"/>
            <w:shd w:val="clear" w:color="auto" w:fill="auto"/>
          </w:tcPr>
          <w:p w:rsidR="005A18CD" w:rsidRPr="0066679F" w:rsidRDefault="003A7783" w:rsidP="0066679F">
            <w:pPr>
              <w:spacing w:after="0" w:line="240" w:lineRule="auto"/>
              <w:rPr>
                <w:rFonts w:ascii="Arial" w:eastAsia="Calibri" w:hAnsi="Arial" w:cs="Arial"/>
                <w:lang w:eastAsia="en-GB"/>
              </w:rPr>
            </w:pPr>
            <w:r>
              <w:rPr>
                <w:rFonts w:ascii="Arial" w:eastAsia="Calibri" w:hAnsi="Arial" w:cs="Arial"/>
                <w:lang w:eastAsia="en-GB"/>
              </w:rPr>
              <w:t>Effectiveness</w:t>
            </w:r>
          </w:p>
        </w:tc>
      </w:tr>
      <w:tr w:rsidR="00916E5F" w:rsidRPr="0066679F" w:rsidTr="000D5B1D">
        <w:tc>
          <w:tcPr>
            <w:tcW w:w="1809" w:type="dxa"/>
            <w:shd w:val="clear" w:color="auto" w:fill="auto"/>
          </w:tcPr>
          <w:p w:rsidR="00916E5F" w:rsidRPr="0066679F" w:rsidRDefault="00916E5F" w:rsidP="00916E5F">
            <w:pPr>
              <w:spacing w:after="0" w:line="240" w:lineRule="auto"/>
              <w:rPr>
                <w:rFonts w:ascii="Arial" w:eastAsia="Calibri" w:hAnsi="Arial" w:cs="Arial"/>
                <w:b/>
                <w:bCs/>
                <w:sz w:val="24"/>
                <w:szCs w:val="24"/>
                <w:lang w:eastAsia="en-GB"/>
              </w:rPr>
            </w:pPr>
          </w:p>
        </w:tc>
        <w:tc>
          <w:tcPr>
            <w:tcW w:w="1872" w:type="dxa"/>
          </w:tcPr>
          <w:p w:rsidR="00916E5F" w:rsidRPr="0066679F" w:rsidRDefault="00916E5F" w:rsidP="00916E5F">
            <w:pPr>
              <w:spacing w:after="0" w:line="240" w:lineRule="auto"/>
              <w:rPr>
                <w:rFonts w:ascii="Arial" w:eastAsia="Calibri" w:hAnsi="Arial" w:cs="Arial"/>
                <w:lang w:eastAsia="en-GB"/>
              </w:rPr>
            </w:pPr>
          </w:p>
        </w:tc>
        <w:tc>
          <w:tcPr>
            <w:tcW w:w="3118" w:type="dxa"/>
            <w:shd w:val="clear" w:color="auto" w:fill="auto"/>
          </w:tcPr>
          <w:p w:rsidR="00916E5F" w:rsidRPr="0066679F" w:rsidRDefault="00916E5F" w:rsidP="00916E5F">
            <w:pPr>
              <w:spacing w:after="0" w:line="240" w:lineRule="auto"/>
              <w:rPr>
                <w:rFonts w:ascii="Arial" w:eastAsia="Calibri" w:hAnsi="Arial" w:cs="Arial"/>
                <w:lang w:eastAsia="en-GB"/>
              </w:rPr>
            </w:pPr>
            <w:r w:rsidRPr="00E04C9C">
              <w:rPr>
                <w:rFonts w:ascii="Arial" w:eastAsia="Times New Roman" w:hAnsi="Arial"/>
              </w:rPr>
              <w:t>Service User Experience</w:t>
            </w:r>
          </w:p>
        </w:tc>
        <w:tc>
          <w:tcPr>
            <w:tcW w:w="2977" w:type="dxa"/>
            <w:shd w:val="clear" w:color="auto" w:fill="auto"/>
          </w:tcPr>
          <w:p w:rsidR="00916E5F" w:rsidRPr="0066679F" w:rsidRDefault="00916E5F" w:rsidP="00916E5F">
            <w:pPr>
              <w:spacing w:after="0" w:line="240" w:lineRule="auto"/>
              <w:rPr>
                <w:rFonts w:ascii="Arial" w:eastAsia="Calibri" w:hAnsi="Arial" w:cs="Arial"/>
                <w:lang w:eastAsia="en-GB"/>
              </w:rPr>
            </w:pPr>
            <w:r>
              <w:rPr>
                <w:rFonts w:ascii="Arial" w:eastAsia="Calibri" w:hAnsi="Arial" w:cs="Arial"/>
                <w:lang w:eastAsia="en-GB"/>
              </w:rPr>
              <w:t>Quarterly</w:t>
            </w:r>
          </w:p>
        </w:tc>
        <w:tc>
          <w:tcPr>
            <w:tcW w:w="2269" w:type="dxa"/>
            <w:shd w:val="clear" w:color="auto" w:fill="auto"/>
          </w:tcPr>
          <w:p w:rsidR="00916E5F" w:rsidRPr="0066679F" w:rsidRDefault="00916E5F" w:rsidP="00916E5F">
            <w:pPr>
              <w:spacing w:after="0" w:line="240" w:lineRule="auto"/>
              <w:rPr>
                <w:rFonts w:ascii="Arial" w:eastAsia="Calibri" w:hAnsi="Arial" w:cs="Arial"/>
                <w:lang w:eastAsia="en-GB"/>
              </w:rPr>
            </w:pPr>
            <w:r w:rsidRPr="00E04C9C">
              <w:rPr>
                <w:rFonts w:ascii="Arial" w:eastAsia="Times New Roman" w:hAnsi="Arial"/>
              </w:rPr>
              <w:t>Survey offered to all service users and return rate of at least 25% should be achieved.</w:t>
            </w:r>
          </w:p>
        </w:tc>
        <w:tc>
          <w:tcPr>
            <w:tcW w:w="1701" w:type="dxa"/>
            <w:shd w:val="clear" w:color="auto" w:fill="auto"/>
          </w:tcPr>
          <w:p w:rsidR="00916E5F" w:rsidRPr="0066679F" w:rsidRDefault="00F91AE1" w:rsidP="00916E5F">
            <w:pPr>
              <w:spacing w:after="0" w:line="240" w:lineRule="auto"/>
              <w:rPr>
                <w:rFonts w:ascii="Arial" w:eastAsia="Calibri" w:hAnsi="Arial" w:cs="Arial"/>
                <w:lang w:eastAsia="en-GB"/>
              </w:rPr>
            </w:pPr>
            <w:r>
              <w:rPr>
                <w:rFonts w:ascii="Arial" w:eastAsia="Calibri" w:hAnsi="Arial" w:cs="Arial"/>
                <w:lang w:eastAsia="en-GB"/>
              </w:rPr>
              <w:t>All</w:t>
            </w:r>
          </w:p>
        </w:tc>
      </w:tr>
      <w:tr w:rsidR="0078171D" w:rsidRPr="0066679F" w:rsidTr="000D5B1D">
        <w:tc>
          <w:tcPr>
            <w:tcW w:w="1809" w:type="dxa"/>
            <w:shd w:val="clear" w:color="auto" w:fill="auto"/>
          </w:tcPr>
          <w:p w:rsidR="0078171D" w:rsidRPr="0066679F" w:rsidRDefault="0078171D" w:rsidP="00916E5F">
            <w:pPr>
              <w:spacing w:after="0" w:line="240" w:lineRule="auto"/>
              <w:rPr>
                <w:rFonts w:ascii="Arial" w:eastAsia="Calibri" w:hAnsi="Arial" w:cs="Arial"/>
                <w:b/>
                <w:bCs/>
                <w:sz w:val="24"/>
                <w:szCs w:val="24"/>
                <w:lang w:eastAsia="en-GB"/>
              </w:rPr>
            </w:pPr>
          </w:p>
        </w:tc>
        <w:tc>
          <w:tcPr>
            <w:tcW w:w="1872" w:type="dxa"/>
          </w:tcPr>
          <w:p w:rsidR="0078171D" w:rsidRPr="0066679F" w:rsidRDefault="0078171D" w:rsidP="00916E5F">
            <w:pPr>
              <w:spacing w:after="0" w:line="240" w:lineRule="auto"/>
              <w:rPr>
                <w:rFonts w:ascii="Arial" w:eastAsia="Calibri" w:hAnsi="Arial" w:cs="Arial"/>
                <w:lang w:eastAsia="en-GB"/>
              </w:rPr>
            </w:pPr>
          </w:p>
        </w:tc>
        <w:tc>
          <w:tcPr>
            <w:tcW w:w="3118" w:type="dxa"/>
            <w:shd w:val="clear" w:color="auto" w:fill="auto"/>
          </w:tcPr>
          <w:p w:rsidR="0078171D" w:rsidRPr="00E04C9C" w:rsidRDefault="0078171D" w:rsidP="00916E5F">
            <w:pPr>
              <w:spacing w:after="0" w:line="240" w:lineRule="auto"/>
              <w:rPr>
                <w:rFonts w:ascii="Arial" w:eastAsia="Times New Roman" w:hAnsi="Arial"/>
              </w:rPr>
            </w:pPr>
            <w:r w:rsidRPr="00E04C9C">
              <w:rPr>
                <w:rFonts w:ascii="Arial" w:eastAsia="Times New Roman" w:hAnsi="Arial"/>
              </w:rPr>
              <w:t>Experience Improvement Plan</w:t>
            </w:r>
          </w:p>
        </w:tc>
        <w:tc>
          <w:tcPr>
            <w:tcW w:w="2977" w:type="dxa"/>
            <w:shd w:val="clear" w:color="auto" w:fill="auto"/>
          </w:tcPr>
          <w:p w:rsidR="0078171D" w:rsidRDefault="0078171D" w:rsidP="00916E5F">
            <w:pPr>
              <w:spacing w:after="0" w:line="240" w:lineRule="auto"/>
              <w:rPr>
                <w:rFonts w:ascii="Arial" w:eastAsia="Calibri" w:hAnsi="Arial" w:cs="Arial"/>
                <w:lang w:eastAsia="en-GB"/>
              </w:rPr>
            </w:pPr>
            <w:r w:rsidRPr="00E04C9C">
              <w:rPr>
                <w:rFonts w:ascii="Arial" w:eastAsia="Times New Roman" w:hAnsi="Arial"/>
              </w:rPr>
              <w:t xml:space="preserve">Local Action Plan to be </w:t>
            </w:r>
            <w:proofErr w:type="gramStart"/>
            <w:r w:rsidRPr="00E04C9C">
              <w:rPr>
                <w:rFonts w:ascii="Arial" w:eastAsia="Times New Roman" w:hAnsi="Arial"/>
              </w:rPr>
              <w:t>developed  and</w:t>
            </w:r>
            <w:proofErr w:type="gramEnd"/>
            <w:r w:rsidRPr="00E04C9C">
              <w:rPr>
                <w:rFonts w:ascii="Arial" w:eastAsia="Times New Roman" w:hAnsi="Arial"/>
              </w:rPr>
              <w:t xml:space="preserve"> updated in line with survey findings, comments boxes and any other intelligence gathered from service users / patients and /or carers</w:t>
            </w:r>
          </w:p>
        </w:tc>
        <w:tc>
          <w:tcPr>
            <w:tcW w:w="2269" w:type="dxa"/>
            <w:shd w:val="clear" w:color="auto" w:fill="auto"/>
          </w:tcPr>
          <w:p w:rsidR="0078171D" w:rsidRPr="00E04C9C" w:rsidRDefault="0078171D" w:rsidP="00916E5F">
            <w:pPr>
              <w:spacing w:after="0" w:line="240" w:lineRule="auto"/>
              <w:rPr>
                <w:rFonts w:ascii="Arial" w:eastAsia="Times New Roman" w:hAnsi="Arial"/>
              </w:rPr>
            </w:pPr>
            <w:r w:rsidRPr="00E04C9C">
              <w:rPr>
                <w:rFonts w:ascii="Arial" w:eastAsia="Times New Roman" w:hAnsi="Arial"/>
              </w:rPr>
              <w:t>Improvement plan shared with commissioners and progress demonstrated</w:t>
            </w:r>
          </w:p>
        </w:tc>
        <w:tc>
          <w:tcPr>
            <w:tcW w:w="1701" w:type="dxa"/>
            <w:shd w:val="clear" w:color="auto" w:fill="auto"/>
          </w:tcPr>
          <w:p w:rsidR="0078171D" w:rsidRPr="0066679F" w:rsidRDefault="006E3A7F" w:rsidP="00916E5F">
            <w:pPr>
              <w:spacing w:after="0" w:line="240" w:lineRule="auto"/>
              <w:rPr>
                <w:rFonts w:ascii="Arial" w:eastAsia="Calibri" w:hAnsi="Arial" w:cs="Arial"/>
                <w:lang w:eastAsia="en-GB"/>
              </w:rPr>
            </w:pPr>
            <w:r>
              <w:rPr>
                <w:rFonts w:ascii="Arial" w:eastAsia="Calibri" w:hAnsi="Arial" w:cs="Arial"/>
                <w:lang w:eastAsia="en-GB"/>
              </w:rPr>
              <w:t>All</w:t>
            </w:r>
          </w:p>
        </w:tc>
      </w:tr>
      <w:tr w:rsidR="00916E5F" w:rsidRPr="0066679F" w:rsidTr="000D5B1D">
        <w:tc>
          <w:tcPr>
            <w:tcW w:w="1809" w:type="dxa"/>
            <w:shd w:val="clear" w:color="auto" w:fill="auto"/>
          </w:tcPr>
          <w:p w:rsidR="00916E5F" w:rsidRPr="0066679F" w:rsidRDefault="00916E5F" w:rsidP="00916E5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Finance</w:t>
            </w:r>
          </w:p>
        </w:tc>
        <w:tc>
          <w:tcPr>
            <w:tcW w:w="1872" w:type="dxa"/>
          </w:tcPr>
          <w:p w:rsidR="00916E5F" w:rsidRPr="0066679F" w:rsidRDefault="00AA73A3" w:rsidP="00916E5F">
            <w:pPr>
              <w:spacing w:after="0" w:line="240" w:lineRule="auto"/>
              <w:rPr>
                <w:rFonts w:ascii="Arial" w:eastAsia="Calibri" w:hAnsi="Arial" w:cs="Arial"/>
                <w:lang w:eastAsia="en-GB"/>
              </w:rPr>
            </w:pPr>
            <w:r>
              <w:rPr>
                <w:rFonts w:ascii="Arial" w:eastAsia="Calibri" w:hAnsi="Arial" w:cs="Arial"/>
                <w:lang w:eastAsia="en-GB"/>
              </w:rPr>
              <w:t>Detox and Rehab</w:t>
            </w:r>
          </w:p>
        </w:tc>
        <w:tc>
          <w:tcPr>
            <w:tcW w:w="3118"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Financial breakdown</w:t>
            </w:r>
          </w:p>
        </w:tc>
        <w:tc>
          <w:tcPr>
            <w:tcW w:w="2977"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Quarterly</w:t>
            </w:r>
          </w:p>
        </w:tc>
        <w:tc>
          <w:tcPr>
            <w:tcW w:w="2269"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Format as agreed with Lancashire County Council</w:t>
            </w:r>
          </w:p>
        </w:tc>
        <w:tc>
          <w:tcPr>
            <w:tcW w:w="1701"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Efficiency</w:t>
            </w:r>
          </w:p>
        </w:tc>
      </w:tr>
      <w:tr w:rsidR="000B0C29" w:rsidRPr="0066679F" w:rsidTr="000D5B1D">
        <w:tc>
          <w:tcPr>
            <w:tcW w:w="1809" w:type="dxa"/>
            <w:shd w:val="clear" w:color="auto" w:fill="auto"/>
          </w:tcPr>
          <w:p w:rsidR="000B0C29" w:rsidRPr="0066679F" w:rsidRDefault="000B0C29" w:rsidP="00916E5F">
            <w:pPr>
              <w:spacing w:after="0" w:line="240" w:lineRule="auto"/>
              <w:rPr>
                <w:rFonts w:ascii="Arial" w:eastAsia="Calibri" w:hAnsi="Arial" w:cs="Arial"/>
                <w:b/>
                <w:bCs/>
                <w:sz w:val="24"/>
                <w:szCs w:val="24"/>
                <w:lang w:eastAsia="en-GB"/>
              </w:rPr>
            </w:pPr>
            <w:r w:rsidRPr="0066679F">
              <w:rPr>
                <w:rFonts w:ascii="Arial" w:eastAsia="Calibri" w:hAnsi="Arial" w:cs="Arial"/>
                <w:b/>
                <w:bCs/>
                <w:sz w:val="24"/>
                <w:szCs w:val="24"/>
                <w:lang w:eastAsia="en-GB"/>
              </w:rPr>
              <w:t>Governance</w:t>
            </w:r>
          </w:p>
        </w:tc>
        <w:tc>
          <w:tcPr>
            <w:tcW w:w="1872" w:type="dxa"/>
          </w:tcPr>
          <w:p w:rsidR="000B0C29" w:rsidRPr="0066679F" w:rsidRDefault="000B0C29" w:rsidP="00916E5F">
            <w:pPr>
              <w:spacing w:after="0" w:line="240" w:lineRule="auto"/>
              <w:rPr>
                <w:rFonts w:ascii="Arial" w:eastAsia="Calibri" w:hAnsi="Arial" w:cs="Arial"/>
                <w:lang w:eastAsia="en-GB"/>
              </w:rPr>
            </w:pPr>
            <w:r w:rsidRPr="000B0C29">
              <w:rPr>
                <w:rFonts w:ascii="Arial" w:eastAsia="Calibri" w:hAnsi="Arial" w:cs="Arial"/>
                <w:lang w:eastAsia="en-GB"/>
              </w:rPr>
              <w:t>Detox and Rehab</w:t>
            </w:r>
          </w:p>
        </w:tc>
        <w:tc>
          <w:tcPr>
            <w:tcW w:w="3118" w:type="dxa"/>
            <w:shd w:val="clear" w:color="auto" w:fill="auto"/>
          </w:tcPr>
          <w:p w:rsidR="000B0C29" w:rsidRPr="0066679F" w:rsidRDefault="00D967A1" w:rsidP="00916E5F">
            <w:pPr>
              <w:spacing w:after="0" w:line="240" w:lineRule="auto"/>
              <w:rPr>
                <w:rFonts w:ascii="Arial" w:eastAsia="Calibri" w:hAnsi="Arial" w:cs="Arial"/>
                <w:lang w:eastAsia="en-GB"/>
              </w:rPr>
            </w:pPr>
            <w:r>
              <w:rPr>
                <w:rFonts w:ascii="Arial" w:eastAsia="Calibri" w:hAnsi="Arial" w:cs="Arial"/>
                <w:lang w:eastAsia="en-GB"/>
              </w:rPr>
              <w:t>Contract Management Compliance Assessment and Quality Assurance Checklist</w:t>
            </w:r>
          </w:p>
        </w:tc>
        <w:tc>
          <w:tcPr>
            <w:tcW w:w="2977" w:type="dxa"/>
            <w:shd w:val="clear" w:color="auto" w:fill="auto"/>
          </w:tcPr>
          <w:p w:rsidR="000B0C29" w:rsidRPr="0066679F" w:rsidRDefault="00D967A1" w:rsidP="00916E5F">
            <w:pPr>
              <w:spacing w:after="0" w:line="240" w:lineRule="auto"/>
              <w:rPr>
                <w:rFonts w:ascii="Arial" w:eastAsia="Calibri" w:hAnsi="Arial" w:cs="Arial"/>
                <w:lang w:eastAsia="en-GB"/>
              </w:rPr>
            </w:pPr>
            <w:r>
              <w:rPr>
                <w:rFonts w:ascii="Arial" w:eastAsia="Calibri" w:hAnsi="Arial" w:cs="Arial"/>
                <w:lang w:eastAsia="en-GB"/>
              </w:rPr>
              <w:t xml:space="preserve">As Agreed with </w:t>
            </w:r>
            <w:r w:rsidR="00460D27">
              <w:rPr>
                <w:rFonts w:ascii="Arial" w:eastAsia="Calibri" w:hAnsi="Arial" w:cs="Arial"/>
                <w:lang w:eastAsia="en-GB"/>
              </w:rPr>
              <w:t>the Authority</w:t>
            </w:r>
          </w:p>
        </w:tc>
        <w:tc>
          <w:tcPr>
            <w:tcW w:w="2269" w:type="dxa"/>
            <w:shd w:val="clear" w:color="auto" w:fill="auto"/>
          </w:tcPr>
          <w:p w:rsidR="000B0C29" w:rsidRPr="0066679F" w:rsidRDefault="000923B9" w:rsidP="00916E5F">
            <w:pPr>
              <w:spacing w:after="0" w:line="240" w:lineRule="auto"/>
              <w:rPr>
                <w:rFonts w:ascii="Arial" w:eastAsia="Calibri" w:hAnsi="Arial" w:cs="Arial"/>
                <w:lang w:eastAsia="en-GB"/>
              </w:rPr>
            </w:pPr>
            <w:r>
              <w:rPr>
                <w:rFonts w:ascii="Arial" w:eastAsia="Calibri" w:hAnsi="Arial" w:cs="Arial"/>
                <w:lang w:eastAsia="en-GB"/>
              </w:rPr>
              <w:t xml:space="preserve">Provider to work with Contract Management to undertake </w:t>
            </w:r>
            <w:r w:rsidR="002F32F2">
              <w:rPr>
                <w:rFonts w:ascii="Arial" w:eastAsia="Calibri" w:hAnsi="Arial" w:cs="Arial"/>
                <w:lang w:eastAsia="en-GB"/>
              </w:rPr>
              <w:t xml:space="preserve">Detox and/or Rehab compliance visits and/or remote Quality Compliance Assessments and/or quality assurance checklist. </w:t>
            </w:r>
          </w:p>
        </w:tc>
        <w:tc>
          <w:tcPr>
            <w:tcW w:w="1701" w:type="dxa"/>
            <w:shd w:val="clear" w:color="auto" w:fill="auto"/>
          </w:tcPr>
          <w:p w:rsidR="000B0C29" w:rsidRDefault="00460D27" w:rsidP="00916E5F">
            <w:pPr>
              <w:spacing w:after="0" w:line="240" w:lineRule="auto"/>
              <w:rPr>
                <w:rFonts w:ascii="Arial" w:eastAsia="Calibri" w:hAnsi="Arial" w:cs="Arial"/>
                <w:lang w:eastAsia="en-GB"/>
              </w:rPr>
            </w:pPr>
            <w:r>
              <w:rPr>
                <w:rFonts w:ascii="Arial" w:eastAsia="Calibri" w:hAnsi="Arial" w:cs="Arial"/>
                <w:lang w:eastAsia="en-GB"/>
              </w:rPr>
              <w:t>All</w:t>
            </w:r>
          </w:p>
        </w:tc>
      </w:tr>
      <w:tr w:rsidR="00916E5F" w:rsidRPr="0066679F" w:rsidTr="000D5B1D">
        <w:tc>
          <w:tcPr>
            <w:tcW w:w="1809" w:type="dxa"/>
            <w:shd w:val="clear" w:color="auto" w:fill="auto"/>
          </w:tcPr>
          <w:p w:rsidR="00916E5F" w:rsidRPr="0066679F" w:rsidRDefault="00916E5F" w:rsidP="00916E5F">
            <w:pPr>
              <w:spacing w:after="0" w:line="240" w:lineRule="auto"/>
              <w:rPr>
                <w:rFonts w:ascii="Arial" w:eastAsia="Calibri" w:hAnsi="Arial" w:cs="Arial"/>
                <w:b/>
                <w:bCs/>
                <w:sz w:val="24"/>
                <w:szCs w:val="24"/>
                <w:lang w:eastAsia="en-GB"/>
              </w:rPr>
            </w:pPr>
          </w:p>
        </w:tc>
        <w:tc>
          <w:tcPr>
            <w:tcW w:w="1872" w:type="dxa"/>
          </w:tcPr>
          <w:p w:rsidR="00916E5F" w:rsidRPr="0066679F" w:rsidRDefault="000B0C29" w:rsidP="00916E5F">
            <w:pPr>
              <w:spacing w:after="0" w:line="240" w:lineRule="auto"/>
              <w:rPr>
                <w:rFonts w:ascii="Arial" w:eastAsia="Calibri" w:hAnsi="Arial" w:cs="Arial"/>
                <w:lang w:eastAsia="en-GB"/>
              </w:rPr>
            </w:pPr>
            <w:r w:rsidRPr="000B0C29">
              <w:rPr>
                <w:rFonts w:ascii="Arial" w:eastAsia="Calibri" w:hAnsi="Arial" w:cs="Arial"/>
                <w:lang w:eastAsia="en-GB"/>
              </w:rPr>
              <w:t>Detox and Rehab</w:t>
            </w:r>
          </w:p>
        </w:tc>
        <w:tc>
          <w:tcPr>
            <w:tcW w:w="3118"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Quality</w:t>
            </w:r>
            <w:r w:rsidRPr="0066679F">
              <w:rPr>
                <w:rFonts w:ascii="Arial" w:eastAsia="Calibri" w:hAnsi="Arial" w:cs="Arial"/>
                <w:lang w:eastAsia="en-GB"/>
              </w:rPr>
              <w:tab/>
              <w:t>audits:  to be agreed at year start with Lancashire County Council</w:t>
            </w:r>
            <w:r w:rsidRPr="0066679F">
              <w:rPr>
                <w:rFonts w:ascii="Arial" w:eastAsia="Calibri" w:hAnsi="Arial" w:cs="Arial"/>
                <w:lang w:eastAsia="en-GB"/>
              </w:rPr>
              <w:tab/>
            </w:r>
          </w:p>
        </w:tc>
        <w:tc>
          <w:tcPr>
            <w:tcW w:w="2977"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Quarterly</w:t>
            </w:r>
          </w:p>
        </w:tc>
        <w:tc>
          <w:tcPr>
            <w:tcW w:w="2269"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As indicated in this QAF</w:t>
            </w:r>
          </w:p>
        </w:tc>
        <w:tc>
          <w:tcPr>
            <w:tcW w:w="1701" w:type="dxa"/>
            <w:shd w:val="clear" w:color="auto" w:fill="auto"/>
          </w:tcPr>
          <w:p w:rsidR="00916E5F" w:rsidRPr="0066679F" w:rsidRDefault="00EC5BAC" w:rsidP="00916E5F">
            <w:pPr>
              <w:spacing w:after="0" w:line="240" w:lineRule="auto"/>
              <w:rPr>
                <w:rFonts w:ascii="Arial" w:eastAsia="Calibri" w:hAnsi="Arial" w:cs="Arial"/>
                <w:lang w:eastAsia="en-GB"/>
              </w:rPr>
            </w:pPr>
            <w:r>
              <w:rPr>
                <w:rFonts w:ascii="Arial" w:eastAsia="Calibri" w:hAnsi="Arial" w:cs="Arial"/>
                <w:lang w:eastAsia="en-GB"/>
              </w:rPr>
              <w:t>All</w:t>
            </w:r>
          </w:p>
        </w:tc>
      </w:tr>
      <w:tr w:rsidR="00916E5F" w:rsidRPr="0066679F" w:rsidTr="000D5B1D">
        <w:tc>
          <w:tcPr>
            <w:tcW w:w="1809" w:type="dxa"/>
            <w:shd w:val="clear" w:color="auto" w:fill="auto"/>
          </w:tcPr>
          <w:p w:rsidR="00916E5F" w:rsidRPr="0066679F" w:rsidRDefault="00916E5F" w:rsidP="00916E5F">
            <w:pPr>
              <w:spacing w:after="0" w:line="240" w:lineRule="auto"/>
              <w:rPr>
                <w:rFonts w:ascii="Arial" w:eastAsia="Calibri" w:hAnsi="Arial" w:cs="Arial"/>
                <w:b/>
                <w:bCs/>
                <w:sz w:val="24"/>
                <w:szCs w:val="24"/>
                <w:lang w:eastAsia="en-GB"/>
              </w:rPr>
            </w:pPr>
          </w:p>
        </w:tc>
        <w:tc>
          <w:tcPr>
            <w:tcW w:w="1872" w:type="dxa"/>
          </w:tcPr>
          <w:p w:rsidR="00916E5F" w:rsidRPr="0066679F" w:rsidRDefault="000B0C29" w:rsidP="00916E5F">
            <w:pPr>
              <w:spacing w:after="0" w:line="240" w:lineRule="auto"/>
              <w:rPr>
                <w:rFonts w:ascii="Arial" w:eastAsia="Calibri" w:hAnsi="Arial" w:cs="Arial"/>
                <w:lang w:eastAsia="en-GB"/>
              </w:rPr>
            </w:pPr>
            <w:r w:rsidRPr="000B0C29">
              <w:rPr>
                <w:rFonts w:ascii="Arial" w:eastAsia="Calibri" w:hAnsi="Arial" w:cs="Arial"/>
                <w:lang w:eastAsia="en-GB"/>
              </w:rPr>
              <w:t>Detox and Rehab</w:t>
            </w:r>
          </w:p>
        </w:tc>
        <w:tc>
          <w:tcPr>
            <w:tcW w:w="3118"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Policy and procedure</w:t>
            </w:r>
          </w:p>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review</w:t>
            </w:r>
          </w:p>
        </w:tc>
        <w:tc>
          <w:tcPr>
            <w:tcW w:w="2977"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Quarterly and annual summary</w:t>
            </w:r>
          </w:p>
        </w:tc>
        <w:tc>
          <w:tcPr>
            <w:tcW w:w="2269"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Assurance from the provider that there is an annual review of processes and practices for governance see section 10 of service specification.</w:t>
            </w:r>
          </w:p>
        </w:tc>
        <w:tc>
          <w:tcPr>
            <w:tcW w:w="1701" w:type="dxa"/>
            <w:shd w:val="clear" w:color="auto" w:fill="auto"/>
          </w:tcPr>
          <w:p w:rsidR="00916E5F" w:rsidRPr="0066679F" w:rsidRDefault="00EC5BAC" w:rsidP="00916E5F">
            <w:pPr>
              <w:spacing w:after="0" w:line="240" w:lineRule="auto"/>
              <w:rPr>
                <w:rFonts w:ascii="Arial" w:eastAsia="Calibri" w:hAnsi="Arial" w:cs="Arial"/>
                <w:lang w:eastAsia="en-GB"/>
              </w:rPr>
            </w:pPr>
            <w:r>
              <w:rPr>
                <w:rFonts w:ascii="Arial" w:eastAsia="Calibri" w:hAnsi="Arial" w:cs="Arial"/>
                <w:lang w:eastAsia="en-GB"/>
              </w:rPr>
              <w:t>All</w:t>
            </w:r>
          </w:p>
        </w:tc>
      </w:tr>
      <w:tr w:rsidR="00916E5F" w:rsidRPr="0066679F" w:rsidTr="000D5B1D">
        <w:tc>
          <w:tcPr>
            <w:tcW w:w="1809" w:type="dxa"/>
            <w:shd w:val="clear" w:color="auto" w:fill="auto"/>
          </w:tcPr>
          <w:p w:rsidR="00916E5F" w:rsidRPr="0066679F" w:rsidRDefault="00916E5F" w:rsidP="00916E5F">
            <w:pPr>
              <w:spacing w:after="0" w:line="240" w:lineRule="auto"/>
              <w:rPr>
                <w:rFonts w:ascii="Arial" w:eastAsia="Calibri" w:hAnsi="Arial" w:cs="Arial"/>
                <w:b/>
                <w:bCs/>
                <w:sz w:val="24"/>
                <w:szCs w:val="24"/>
                <w:lang w:eastAsia="en-GB"/>
              </w:rPr>
            </w:pPr>
          </w:p>
        </w:tc>
        <w:tc>
          <w:tcPr>
            <w:tcW w:w="1872" w:type="dxa"/>
          </w:tcPr>
          <w:p w:rsidR="00916E5F" w:rsidRPr="0066679F" w:rsidRDefault="00EA2AC5" w:rsidP="00916E5F">
            <w:pPr>
              <w:spacing w:after="0" w:line="270" w:lineRule="exact"/>
              <w:rPr>
                <w:rFonts w:ascii="Arial" w:eastAsia="Arial" w:hAnsi="Arial" w:cs="Times New Roman"/>
                <w:w w:val="99"/>
                <w:sz w:val="24"/>
                <w:lang w:eastAsia="en-GB"/>
              </w:rPr>
            </w:pPr>
            <w:r>
              <w:rPr>
                <w:rFonts w:ascii="Arial" w:eastAsia="Calibri" w:hAnsi="Arial" w:cs="Arial"/>
                <w:lang w:eastAsia="en-GB"/>
              </w:rPr>
              <w:t>Detox and Rehab</w:t>
            </w:r>
          </w:p>
        </w:tc>
        <w:tc>
          <w:tcPr>
            <w:tcW w:w="3118" w:type="dxa"/>
            <w:shd w:val="clear" w:color="auto" w:fill="auto"/>
          </w:tcPr>
          <w:p w:rsidR="00916E5F" w:rsidRPr="0066679F" w:rsidRDefault="00916E5F" w:rsidP="00916E5F">
            <w:pPr>
              <w:spacing w:after="0" w:line="270" w:lineRule="exact"/>
              <w:rPr>
                <w:rFonts w:ascii="Arial" w:eastAsia="Arial" w:hAnsi="Arial" w:cs="Times New Roman"/>
                <w:sz w:val="24"/>
                <w:lang w:eastAsia="en-GB"/>
              </w:rPr>
            </w:pPr>
            <w:r w:rsidRPr="0066679F">
              <w:rPr>
                <w:rFonts w:ascii="Arial" w:eastAsia="Arial" w:hAnsi="Arial" w:cs="Times New Roman"/>
                <w:w w:val="99"/>
                <w:sz w:val="24"/>
                <w:lang w:eastAsia="en-GB"/>
              </w:rPr>
              <w:t xml:space="preserve">Complaints </w:t>
            </w:r>
            <w:r w:rsidRPr="0066679F">
              <w:rPr>
                <w:rFonts w:ascii="Arial" w:eastAsia="Arial" w:hAnsi="Arial" w:cs="Times New Roman"/>
                <w:sz w:val="24"/>
                <w:lang w:eastAsia="en-GB"/>
              </w:rPr>
              <w:t>and</w:t>
            </w:r>
          </w:p>
          <w:p w:rsidR="00916E5F" w:rsidRPr="0066679F" w:rsidRDefault="00916E5F" w:rsidP="00916E5F">
            <w:pPr>
              <w:spacing w:after="0" w:line="240" w:lineRule="auto"/>
              <w:rPr>
                <w:rFonts w:ascii="Arial" w:eastAsia="Calibri" w:hAnsi="Arial" w:cs="Arial"/>
                <w:lang w:eastAsia="en-GB"/>
              </w:rPr>
            </w:pPr>
            <w:r w:rsidRPr="0066679F">
              <w:rPr>
                <w:rFonts w:ascii="Arial" w:eastAsia="Arial" w:hAnsi="Arial" w:cs="Times New Roman"/>
                <w:sz w:val="24"/>
                <w:lang w:eastAsia="en-GB"/>
              </w:rPr>
              <w:t>compliments</w:t>
            </w:r>
          </w:p>
        </w:tc>
        <w:tc>
          <w:tcPr>
            <w:tcW w:w="2977"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Arial" w:hAnsi="Arial" w:cs="Times New Roman"/>
                <w:sz w:val="24"/>
                <w:lang w:eastAsia="en-GB"/>
              </w:rPr>
              <w:t>Quarterly</w:t>
            </w:r>
          </w:p>
        </w:tc>
        <w:tc>
          <w:tcPr>
            <w:tcW w:w="2269"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All compliments and complaints will be reported to Lancashire County Council and demonstrated that the process embedded and acted upon</w:t>
            </w:r>
          </w:p>
        </w:tc>
        <w:tc>
          <w:tcPr>
            <w:tcW w:w="1701" w:type="dxa"/>
            <w:shd w:val="clear" w:color="auto" w:fill="auto"/>
          </w:tcPr>
          <w:p w:rsidR="00916E5F" w:rsidRPr="0066679F" w:rsidRDefault="00B81970" w:rsidP="00916E5F">
            <w:pPr>
              <w:spacing w:after="0" w:line="240" w:lineRule="auto"/>
              <w:rPr>
                <w:rFonts w:ascii="Arial" w:eastAsia="Calibri" w:hAnsi="Arial" w:cs="Arial"/>
                <w:lang w:eastAsia="en-GB"/>
              </w:rPr>
            </w:pPr>
            <w:r>
              <w:rPr>
                <w:rFonts w:ascii="Arial" w:eastAsia="Calibri" w:hAnsi="Arial" w:cs="Arial"/>
                <w:lang w:eastAsia="en-GB"/>
              </w:rPr>
              <w:t xml:space="preserve">Safety, </w:t>
            </w:r>
            <w:r w:rsidR="00122EC7">
              <w:rPr>
                <w:rFonts w:ascii="Arial" w:eastAsia="Calibri" w:hAnsi="Arial" w:cs="Arial"/>
                <w:lang w:eastAsia="en-GB"/>
              </w:rPr>
              <w:t xml:space="preserve">Effectiveness, Equity </w:t>
            </w:r>
          </w:p>
        </w:tc>
      </w:tr>
      <w:tr w:rsidR="00916E5F" w:rsidRPr="0066679F" w:rsidTr="000D5B1D">
        <w:tc>
          <w:tcPr>
            <w:tcW w:w="1809" w:type="dxa"/>
            <w:shd w:val="clear" w:color="auto" w:fill="auto"/>
          </w:tcPr>
          <w:p w:rsidR="00916E5F" w:rsidRPr="0066679F" w:rsidRDefault="00916E5F" w:rsidP="00916E5F">
            <w:pPr>
              <w:spacing w:after="0" w:line="240" w:lineRule="auto"/>
              <w:rPr>
                <w:rFonts w:ascii="Arial" w:eastAsia="Calibri" w:hAnsi="Arial" w:cs="Arial"/>
                <w:b/>
                <w:bCs/>
                <w:sz w:val="24"/>
                <w:szCs w:val="24"/>
                <w:lang w:eastAsia="en-GB"/>
              </w:rPr>
            </w:pPr>
          </w:p>
        </w:tc>
        <w:tc>
          <w:tcPr>
            <w:tcW w:w="1872" w:type="dxa"/>
          </w:tcPr>
          <w:p w:rsidR="00916E5F" w:rsidRPr="0066679F" w:rsidRDefault="00EA2AC5" w:rsidP="00916E5F">
            <w:pPr>
              <w:spacing w:after="0" w:line="270" w:lineRule="exact"/>
              <w:rPr>
                <w:rFonts w:ascii="Arial" w:eastAsia="Arial" w:hAnsi="Arial" w:cs="Times New Roman"/>
                <w:w w:val="99"/>
                <w:sz w:val="24"/>
                <w:lang w:eastAsia="en-GB"/>
              </w:rPr>
            </w:pPr>
            <w:r>
              <w:rPr>
                <w:rFonts w:ascii="Arial" w:eastAsia="Calibri" w:hAnsi="Arial" w:cs="Arial"/>
                <w:lang w:eastAsia="en-GB"/>
              </w:rPr>
              <w:t>Detox and Rehab</w:t>
            </w:r>
          </w:p>
        </w:tc>
        <w:tc>
          <w:tcPr>
            <w:tcW w:w="3118" w:type="dxa"/>
            <w:shd w:val="clear" w:color="auto" w:fill="auto"/>
          </w:tcPr>
          <w:p w:rsidR="00916E5F" w:rsidRPr="000F67A6" w:rsidRDefault="00916E5F" w:rsidP="00916E5F">
            <w:r w:rsidRPr="00E04C9C">
              <w:rPr>
                <w:rFonts w:ascii="Arial" w:eastAsia="Times New Roman" w:hAnsi="Arial"/>
              </w:rPr>
              <w:t>NICE Guidance</w:t>
            </w:r>
          </w:p>
        </w:tc>
        <w:tc>
          <w:tcPr>
            <w:tcW w:w="2977" w:type="dxa"/>
            <w:shd w:val="clear" w:color="auto" w:fill="auto"/>
          </w:tcPr>
          <w:p w:rsidR="00916E5F" w:rsidRPr="0066679F" w:rsidRDefault="00916E5F" w:rsidP="00916E5F">
            <w:pPr>
              <w:spacing w:after="0" w:line="240" w:lineRule="auto"/>
              <w:rPr>
                <w:rFonts w:ascii="Arial" w:eastAsia="Arial" w:hAnsi="Arial" w:cs="Times New Roman"/>
                <w:sz w:val="24"/>
                <w:lang w:eastAsia="en-GB"/>
              </w:rPr>
            </w:pPr>
            <w:r>
              <w:rPr>
                <w:rFonts w:ascii="Arial" w:eastAsia="Arial" w:hAnsi="Arial" w:cs="Times New Roman"/>
                <w:sz w:val="24"/>
                <w:lang w:eastAsia="en-GB"/>
              </w:rPr>
              <w:t>Annual</w:t>
            </w:r>
          </w:p>
        </w:tc>
        <w:tc>
          <w:tcPr>
            <w:tcW w:w="2269" w:type="dxa"/>
            <w:shd w:val="clear" w:color="auto" w:fill="auto"/>
          </w:tcPr>
          <w:p w:rsidR="00916E5F" w:rsidRPr="0066679F" w:rsidRDefault="00916E5F" w:rsidP="00916E5F">
            <w:pPr>
              <w:spacing w:after="0" w:line="240" w:lineRule="auto"/>
              <w:rPr>
                <w:rFonts w:ascii="Arial" w:eastAsia="Calibri" w:hAnsi="Arial" w:cs="Arial"/>
                <w:lang w:eastAsia="en-GB"/>
              </w:rPr>
            </w:pPr>
            <w:r w:rsidRPr="00E04C9C">
              <w:rPr>
                <w:rFonts w:ascii="Arial" w:eastAsia="Times New Roman" w:hAnsi="Arial"/>
              </w:rPr>
              <w:t>A robust process should be in place for the dissemination of NICE Guidance</w:t>
            </w:r>
          </w:p>
        </w:tc>
        <w:tc>
          <w:tcPr>
            <w:tcW w:w="1701" w:type="dxa"/>
            <w:shd w:val="clear" w:color="auto" w:fill="auto"/>
          </w:tcPr>
          <w:p w:rsidR="00916E5F" w:rsidRPr="0066679F" w:rsidRDefault="00194C92" w:rsidP="00916E5F">
            <w:pPr>
              <w:spacing w:after="0" w:line="240" w:lineRule="auto"/>
              <w:rPr>
                <w:rFonts w:ascii="Arial" w:eastAsia="Calibri" w:hAnsi="Arial" w:cs="Arial"/>
                <w:lang w:eastAsia="en-GB"/>
              </w:rPr>
            </w:pPr>
            <w:r>
              <w:rPr>
                <w:rFonts w:ascii="Arial" w:eastAsia="Calibri" w:hAnsi="Arial" w:cs="Arial"/>
                <w:lang w:eastAsia="en-GB"/>
              </w:rPr>
              <w:t>All</w:t>
            </w:r>
          </w:p>
        </w:tc>
      </w:tr>
      <w:tr w:rsidR="00916E5F" w:rsidRPr="0066679F" w:rsidTr="000D5B1D">
        <w:tc>
          <w:tcPr>
            <w:tcW w:w="1809" w:type="dxa"/>
            <w:shd w:val="clear" w:color="auto" w:fill="auto"/>
          </w:tcPr>
          <w:p w:rsidR="00916E5F" w:rsidRPr="0066679F" w:rsidRDefault="00916E5F" w:rsidP="00916E5F">
            <w:pPr>
              <w:spacing w:after="0" w:line="240" w:lineRule="auto"/>
              <w:rPr>
                <w:rFonts w:ascii="Arial" w:eastAsia="Calibri" w:hAnsi="Arial" w:cs="Arial"/>
                <w:b/>
                <w:bCs/>
                <w:sz w:val="24"/>
                <w:szCs w:val="24"/>
                <w:lang w:eastAsia="en-GB"/>
              </w:rPr>
            </w:pPr>
          </w:p>
        </w:tc>
        <w:tc>
          <w:tcPr>
            <w:tcW w:w="1872" w:type="dxa"/>
          </w:tcPr>
          <w:p w:rsidR="00916E5F" w:rsidRPr="0066679F" w:rsidRDefault="00EA2AC5" w:rsidP="00916E5F">
            <w:pPr>
              <w:spacing w:after="0" w:line="270" w:lineRule="exact"/>
              <w:rPr>
                <w:rFonts w:ascii="Arial" w:eastAsia="Arial" w:hAnsi="Arial" w:cs="Times New Roman"/>
                <w:w w:val="99"/>
                <w:sz w:val="24"/>
                <w:lang w:eastAsia="en-GB"/>
              </w:rPr>
            </w:pPr>
            <w:r>
              <w:rPr>
                <w:rFonts w:ascii="Arial" w:eastAsia="Calibri" w:hAnsi="Arial" w:cs="Arial"/>
                <w:lang w:eastAsia="en-GB"/>
              </w:rPr>
              <w:t>Detox and Rehab</w:t>
            </w:r>
          </w:p>
        </w:tc>
        <w:tc>
          <w:tcPr>
            <w:tcW w:w="3118" w:type="dxa"/>
            <w:shd w:val="clear" w:color="auto" w:fill="auto"/>
          </w:tcPr>
          <w:p w:rsidR="00916E5F" w:rsidRPr="00E04C9C" w:rsidRDefault="00916E5F" w:rsidP="00916E5F">
            <w:pPr>
              <w:rPr>
                <w:rFonts w:ascii="Arial" w:eastAsia="Times New Roman" w:hAnsi="Arial"/>
              </w:rPr>
            </w:pPr>
            <w:r w:rsidRPr="00E04C9C">
              <w:rPr>
                <w:rFonts w:ascii="Arial" w:eastAsia="Times New Roman" w:hAnsi="Arial"/>
              </w:rPr>
              <w:t>Compliance with The Health and Social Care Act 2008 Code of Practice on the prevention and control of infections and related guidance.</w:t>
            </w:r>
          </w:p>
        </w:tc>
        <w:tc>
          <w:tcPr>
            <w:tcW w:w="2977" w:type="dxa"/>
            <w:shd w:val="clear" w:color="auto" w:fill="auto"/>
          </w:tcPr>
          <w:p w:rsidR="00916E5F" w:rsidRDefault="00916E5F" w:rsidP="00916E5F">
            <w:pPr>
              <w:spacing w:after="0" w:line="240" w:lineRule="auto"/>
              <w:rPr>
                <w:rFonts w:ascii="Arial" w:eastAsia="Arial" w:hAnsi="Arial" w:cs="Times New Roman"/>
                <w:sz w:val="24"/>
                <w:lang w:eastAsia="en-GB"/>
              </w:rPr>
            </w:pPr>
            <w:r w:rsidRPr="00E04C9C">
              <w:rPr>
                <w:rFonts w:ascii="Arial" w:eastAsia="Times New Roman" w:hAnsi="Arial"/>
              </w:rPr>
              <w:t>Quarterly review of Compliance with the Code of Practice.</w:t>
            </w:r>
          </w:p>
        </w:tc>
        <w:tc>
          <w:tcPr>
            <w:tcW w:w="2269" w:type="dxa"/>
            <w:shd w:val="clear" w:color="auto" w:fill="auto"/>
          </w:tcPr>
          <w:p w:rsidR="00916E5F" w:rsidRPr="00E04C9C" w:rsidRDefault="00916E5F" w:rsidP="00916E5F">
            <w:pPr>
              <w:spacing w:after="0" w:line="240" w:lineRule="auto"/>
              <w:rPr>
                <w:rFonts w:ascii="Arial" w:eastAsia="Times New Roman" w:hAnsi="Arial"/>
              </w:rPr>
            </w:pPr>
            <w:r w:rsidRPr="00E04C9C">
              <w:rPr>
                <w:rFonts w:ascii="Arial" w:eastAsia="Times New Roman" w:hAnsi="Arial"/>
              </w:rPr>
              <w:t>Need to provide assurance of compliance with all the relevant criteria of the Code</w:t>
            </w:r>
          </w:p>
        </w:tc>
        <w:tc>
          <w:tcPr>
            <w:tcW w:w="1701" w:type="dxa"/>
            <w:shd w:val="clear" w:color="auto" w:fill="auto"/>
          </w:tcPr>
          <w:p w:rsidR="00916E5F" w:rsidRPr="0066679F" w:rsidRDefault="00194C92" w:rsidP="00916E5F">
            <w:pPr>
              <w:spacing w:after="0" w:line="240" w:lineRule="auto"/>
              <w:rPr>
                <w:rFonts w:ascii="Arial" w:eastAsia="Calibri" w:hAnsi="Arial" w:cs="Arial"/>
                <w:lang w:eastAsia="en-GB"/>
              </w:rPr>
            </w:pPr>
            <w:r>
              <w:rPr>
                <w:rFonts w:ascii="Arial" w:eastAsia="Calibri" w:hAnsi="Arial" w:cs="Arial"/>
                <w:lang w:eastAsia="en-GB"/>
              </w:rPr>
              <w:t>Safety, Effectiveness, Equity</w:t>
            </w:r>
          </w:p>
        </w:tc>
      </w:tr>
      <w:tr w:rsidR="00916E5F" w:rsidRPr="0066679F" w:rsidTr="000D5B1D">
        <w:tc>
          <w:tcPr>
            <w:tcW w:w="1809" w:type="dxa"/>
            <w:shd w:val="clear" w:color="auto" w:fill="auto"/>
          </w:tcPr>
          <w:p w:rsidR="00916E5F" w:rsidRPr="0066679F" w:rsidRDefault="00916E5F" w:rsidP="00916E5F">
            <w:pPr>
              <w:spacing w:after="0" w:line="240" w:lineRule="auto"/>
              <w:rPr>
                <w:rFonts w:ascii="Arial" w:eastAsia="Calibri" w:hAnsi="Arial" w:cs="Arial"/>
                <w:b/>
                <w:bCs/>
                <w:sz w:val="24"/>
                <w:szCs w:val="24"/>
                <w:lang w:eastAsia="en-GB"/>
              </w:rPr>
            </w:pPr>
          </w:p>
        </w:tc>
        <w:tc>
          <w:tcPr>
            <w:tcW w:w="1872" w:type="dxa"/>
          </w:tcPr>
          <w:p w:rsidR="00916E5F" w:rsidRPr="0066679F" w:rsidRDefault="00EA2AC5" w:rsidP="00916E5F">
            <w:pPr>
              <w:spacing w:after="0" w:line="270" w:lineRule="exact"/>
              <w:rPr>
                <w:rFonts w:ascii="Arial" w:eastAsia="Arial" w:hAnsi="Arial" w:cs="Times New Roman"/>
                <w:w w:val="99"/>
                <w:sz w:val="24"/>
                <w:lang w:eastAsia="en-GB"/>
              </w:rPr>
            </w:pPr>
            <w:r>
              <w:rPr>
                <w:rFonts w:ascii="Arial" w:eastAsia="Calibri" w:hAnsi="Arial" w:cs="Arial"/>
                <w:lang w:eastAsia="en-GB"/>
              </w:rPr>
              <w:t>Detox and Rehab</w:t>
            </w:r>
          </w:p>
        </w:tc>
        <w:tc>
          <w:tcPr>
            <w:tcW w:w="3118" w:type="dxa"/>
            <w:shd w:val="clear" w:color="auto" w:fill="auto"/>
          </w:tcPr>
          <w:p w:rsidR="00916E5F" w:rsidRPr="00E04C9C" w:rsidRDefault="00916E5F" w:rsidP="00916E5F">
            <w:pPr>
              <w:rPr>
                <w:rFonts w:ascii="Arial" w:eastAsia="Times New Roman" w:hAnsi="Arial"/>
              </w:rPr>
            </w:pPr>
            <w:r>
              <w:rPr>
                <w:rFonts w:ascii="Arial" w:eastAsia="Times New Roman" w:hAnsi="Arial"/>
              </w:rPr>
              <w:t>Clinical Audit</w:t>
            </w:r>
          </w:p>
        </w:tc>
        <w:tc>
          <w:tcPr>
            <w:tcW w:w="2977" w:type="dxa"/>
            <w:shd w:val="clear" w:color="auto" w:fill="auto"/>
          </w:tcPr>
          <w:p w:rsidR="00916E5F" w:rsidRPr="00E04C9C" w:rsidRDefault="00916E5F" w:rsidP="00916E5F">
            <w:pPr>
              <w:spacing w:after="0" w:line="240" w:lineRule="auto"/>
              <w:rPr>
                <w:rFonts w:ascii="Arial" w:eastAsia="Times New Roman" w:hAnsi="Arial"/>
              </w:rPr>
            </w:pPr>
            <w:r w:rsidRPr="00E04C9C">
              <w:rPr>
                <w:rFonts w:ascii="Arial" w:eastAsia="Times New Roman" w:hAnsi="Arial"/>
              </w:rPr>
              <w:t>A robust clinical audit process should be in place which includes a process for dissemination of results</w:t>
            </w:r>
          </w:p>
        </w:tc>
        <w:tc>
          <w:tcPr>
            <w:tcW w:w="2269" w:type="dxa"/>
            <w:shd w:val="clear" w:color="auto" w:fill="auto"/>
          </w:tcPr>
          <w:p w:rsidR="00916E5F" w:rsidRPr="00E04C9C" w:rsidRDefault="00916E5F" w:rsidP="00916E5F">
            <w:pPr>
              <w:spacing w:after="0" w:line="240" w:lineRule="auto"/>
              <w:rPr>
                <w:rFonts w:ascii="Arial" w:eastAsia="Times New Roman" w:hAnsi="Arial"/>
              </w:rPr>
            </w:pPr>
            <w:r w:rsidRPr="00E04C9C">
              <w:rPr>
                <w:rFonts w:ascii="Arial" w:eastAsia="Times New Roman" w:hAnsi="Arial"/>
              </w:rPr>
              <w:t>No threshold</w:t>
            </w:r>
          </w:p>
        </w:tc>
        <w:tc>
          <w:tcPr>
            <w:tcW w:w="1701" w:type="dxa"/>
            <w:shd w:val="clear" w:color="auto" w:fill="auto"/>
          </w:tcPr>
          <w:p w:rsidR="00916E5F" w:rsidRPr="0066679F" w:rsidRDefault="00194C92" w:rsidP="00916E5F">
            <w:pPr>
              <w:spacing w:after="0" w:line="240" w:lineRule="auto"/>
              <w:rPr>
                <w:rFonts w:ascii="Arial" w:eastAsia="Calibri" w:hAnsi="Arial" w:cs="Arial"/>
                <w:lang w:eastAsia="en-GB"/>
              </w:rPr>
            </w:pPr>
            <w:r>
              <w:rPr>
                <w:rFonts w:ascii="Arial" w:eastAsia="Calibri" w:hAnsi="Arial" w:cs="Arial"/>
                <w:lang w:eastAsia="en-GB"/>
              </w:rPr>
              <w:t>All</w:t>
            </w:r>
          </w:p>
        </w:tc>
      </w:tr>
      <w:tr w:rsidR="00C152F6" w:rsidRPr="0066679F" w:rsidTr="000D5B1D">
        <w:tc>
          <w:tcPr>
            <w:tcW w:w="1809" w:type="dxa"/>
            <w:shd w:val="clear" w:color="auto" w:fill="auto"/>
          </w:tcPr>
          <w:p w:rsidR="00C152F6" w:rsidRPr="0066679F" w:rsidRDefault="00C152F6" w:rsidP="00916E5F">
            <w:pPr>
              <w:spacing w:after="0" w:line="240" w:lineRule="auto"/>
              <w:rPr>
                <w:rFonts w:ascii="Arial" w:eastAsia="Calibri" w:hAnsi="Arial" w:cs="Arial"/>
                <w:b/>
                <w:bCs/>
                <w:sz w:val="24"/>
                <w:szCs w:val="24"/>
                <w:lang w:eastAsia="en-GB"/>
              </w:rPr>
            </w:pPr>
          </w:p>
        </w:tc>
        <w:tc>
          <w:tcPr>
            <w:tcW w:w="1872" w:type="dxa"/>
          </w:tcPr>
          <w:p w:rsidR="00C152F6" w:rsidRDefault="00C152F6" w:rsidP="00916E5F">
            <w:pPr>
              <w:spacing w:after="0" w:line="270" w:lineRule="exact"/>
              <w:rPr>
                <w:rFonts w:ascii="Arial" w:eastAsia="Calibri" w:hAnsi="Arial" w:cs="Arial"/>
                <w:lang w:eastAsia="en-GB"/>
              </w:rPr>
            </w:pPr>
            <w:r>
              <w:rPr>
                <w:rFonts w:ascii="Arial" w:eastAsia="Calibri" w:hAnsi="Arial" w:cs="Arial"/>
                <w:lang w:eastAsia="en-GB"/>
              </w:rPr>
              <w:t xml:space="preserve">Detox and Rehab </w:t>
            </w:r>
          </w:p>
        </w:tc>
        <w:tc>
          <w:tcPr>
            <w:tcW w:w="3118" w:type="dxa"/>
            <w:shd w:val="clear" w:color="auto" w:fill="auto"/>
          </w:tcPr>
          <w:p w:rsidR="00C152F6" w:rsidRDefault="009A39C5" w:rsidP="00916E5F">
            <w:pPr>
              <w:rPr>
                <w:rFonts w:ascii="Arial" w:eastAsia="Times New Roman" w:hAnsi="Arial"/>
              </w:rPr>
            </w:pPr>
            <w:r>
              <w:rPr>
                <w:rFonts w:ascii="Arial" w:eastAsia="Times New Roman" w:hAnsi="Arial"/>
              </w:rPr>
              <w:t xml:space="preserve">Site visits </w:t>
            </w:r>
          </w:p>
        </w:tc>
        <w:tc>
          <w:tcPr>
            <w:tcW w:w="2977" w:type="dxa"/>
            <w:shd w:val="clear" w:color="auto" w:fill="auto"/>
          </w:tcPr>
          <w:p w:rsidR="00C152F6" w:rsidRPr="00E04C9C" w:rsidRDefault="009A39C5" w:rsidP="00916E5F">
            <w:pPr>
              <w:spacing w:after="0" w:line="240" w:lineRule="auto"/>
              <w:rPr>
                <w:rFonts w:ascii="Arial" w:eastAsia="Times New Roman" w:hAnsi="Arial"/>
              </w:rPr>
            </w:pPr>
            <w:r>
              <w:rPr>
                <w:rFonts w:ascii="Arial" w:eastAsia="Times New Roman" w:hAnsi="Arial"/>
              </w:rPr>
              <w:t xml:space="preserve">Annually/Bi-annually </w:t>
            </w:r>
          </w:p>
        </w:tc>
        <w:tc>
          <w:tcPr>
            <w:tcW w:w="2269" w:type="dxa"/>
            <w:shd w:val="clear" w:color="auto" w:fill="auto"/>
          </w:tcPr>
          <w:p w:rsidR="00C152F6" w:rsidRPr="00E04C9C" w:rsidRDefault="007C1C66" w:rsidP="00916E5F">
            <w:pPr>
              <w:spacing w:after="0" w:line="240" w:lineRule="auto"/>
              <w:rPr>
                <w:rFonts w:ascii="Arial" w:eastAsia="Times New Roman" w:hAnsi="Arial"/>
              </w:rPr>
            </w:pPr>
            <w:r>
              <w:rPr>
                <w:rFonts w:ascii="Arial" w:eastAsia="Times New Roman" w:hAnsi="Arial"/>
              </w:rPr>
              <w:t xml:space="preserve">Standard reviews taken place by contract management team </w:t>
            </w:r>
          </w:p>
        </w:tc>
        <w:tc>
          <w:tcPr>
            <w:tcW w:w="1701" w:type="dxa"/>
            <w:shd w:val="clear" w:color="auto" w:fill="auto"/>
          </w:tcPr>
          <w:p w:rsidR="00C152F6" w:rsidRDefault="007C1C66" w:rsidP="00916E5F">
            <w:pPr>
              <w:spacing w:after="0" w:line="240" w:lineRule="auto"/>
              <w:rPr>
                <w:rFonts w:ascii="Arial" w:eastAsia="Calibri" w:hAnsi="Arial" w:cs="Arial"/>
                <w:lang w:eastAsia="en-GB"/>
              </w:rPr>
            </w:pPr>
            <w:r>
              <w:rPr>
                <w:rFonts w:ascii="Arial" w:eastAsia="Calibri" w:hAnsi="Arial" w:cs="Arial"/>
                <w:lang w:eastAsia="en-GB"/>
              </w:rPr>
              <w:t xml:space="preserve">All </w:t>
            </w:r>
          </w:p>
        </w:tc>
      </w:tr>
      <w:tr w:rsidR="00916E5F" w:rsidRPr="0066679F" w:rsidTr="000D5B1D">
        <w:tc>
          <w:tcPr>
            <w:tcW w:w="1809" w:type="dxa"/>
            <w:shd w:val="clear" w:color="auto" w:fill="auto"/>
          </w:tcPr>
          <w:p w:rsidR="00916E5F" w:rsidRPr="0066679F" w:rsidRDefault="00534C24" w:rsidP="00916E5F">
            <w:pPr>
              <w:spacing w:after="0" w:line="240" w:lineRule="auto"/>
              <w:rPr>
                <w:rFonts w:ascii="Calibri" w:eastAsia="Calibri" w:hAnsi="Calibri" w:cs="Times New Roman"/>
                <w:lang w:eastAsia="en-GB"/>
              </w:rPr>
            </w:pPr>
            <w:r w:rsidRPr="0066679F">
              <w:rPr>
                <w:rFonts w:ascii="Arial" w:eastAsia="Calibri" w:hAnsi="Arial" w:cs="Arial"/>
                <w:b/>
                <w:bCs/>
                <w:sz w:val="24"/>
                <w:szCs w:val="24"/>
                <w:lang w:eastAsia="en-GB"/>
              </w:rPr>
              <w:t>Safeguarding</w:t>
            </w:r>
          </w:p>
        </w:tc>
        <w:tc>
          <w:tcPr>
            <w:tcW w:w="1872" w:type="dxa"/>
          </w:tcPr>
          <w:p w:rsidR="00916E5F" w:rsidRPr="0066679F" w:rsidRDefault="00EA2AC5" w:rsidP="00916E5F">
            <w:pPr>
              <w:spacing w:after="0" w:line="240" w:lineRule="auto"/>
              <w:rPr>
                <w:rFonts w:ascii="Arial" w:eastAsia="Calibri" w:hAnsi="Arial" w:cs="Arial"/>
                <w:lang w:eastAsia="en-GB"/>
              </w:rPr>
            </w:pPr>
            <w:r>
              <w:rPr>
                <w:rFonts w:ascii="Arial" w:eastAsia="Calibri" w:hAnsi="Arial" w:cs="Arial"/>
                <w:lang w:eastAsia="en-GB"/>
              </w:rPr>
              <w:t>Detox and Rehab</w:t>
            </w:r>
          </w:p>
        </w:tc>
        <w:tc>
          <w:tcPr>
            <w:tcW w:w="3118"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 xml:space="preserve">Provider complies with requirement to take part </w:t>
            </w:r>
            <w:proofErr w:type="gramStart"/>
            <w:r w:rsidRPr="0066679F">
              <w:rPr>
                <w:rFonts w:ascii="Arial" w:eastAsia="Calibri" w:hAnsi="Arial" w:cs="Arial"/>
                <w:lang w:eastAsia="en-GB"/>
              </w:rPr>
              <w:t>in  Serious</w:t>
            </w:r>
            <w:proofErr w:type="gramEnd"/>
            <w:r w:rsidRPr="0066679F">
              <w:rPr>
                <w:rFonts w:ascii="Arial" w:eastAsia="Calibri" w:hAnsi="Arial" w:cs="Arial"/>
                <w:lang w:eastAsia="en-GB"/>
              </w:rPr>
              <w:t xml:space="preserve"> Case Reviews</w:t>
            </w:r>
          </w:p>
        </w:tc>
        <w:tc>
          <w:tcPr>
            <w:tcW w:w="2977"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Annual</w:t>
            </w:r>
          </w:p>
        </w:tc>
        <w:tc>
          <w:tcPr>
            <w:tcW w:w="2269"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Evidence of</w:t>
            </w:r>
          </w:p>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Participation where required</w:t>
            </w:r>
            <w:r w:rsidRPr="0066679F">
              <w:rPr>
                <w:rFonts w:ascii="Arial" w:eastAsia="Calibri" w:hAnsi="Arial" w:cs="Arial"/>
                <w:lang w:eastAsia="en-GB"/>
              </w:rPr>
              <w:tab/>
            </w:r>
          </w:p>
        </w:tc>
        <w:tc>
          <w:tcPr>
            <w:tcW w:w="1701" w:type="dxa"/>
            <w:shd w:val="clear" w:color="auto" w:fill="auto"/>
          </w:tcPr>
          <w:p w:rsidR="00916E5F" w:rsidRPr="0066679F" w:rsidRDefault="00194C92" w:rsidP="00916E5F">
            <w:pPr>
              <w:spacing w:after="0" w:line="240" w:lineRule="auto"/>
              <w:rPr>
                <w:rFonts w:ascii="Arial" w:eastAsia="Calibri" w:hAnsi="Arial" w:cs="Arial"/>
                <w:lang w:eastAsia="en-GB"/>
              </w:rPr>
            </w:pPr>
            <w:r>
              <w:rPr>
                <w:rFonts w:ascii="Arial" w:eastAsia="Calibri" w:hAnsi="Arial" w:cs="Arial"/>
                <w:lang w:eastAsia="en-GB"/>
              </w:rPr>
              <w:t>Safety, Effectiveness,</w:t>
            </w:r>
            <w:r w:rsidR="00D17C51">
              <w:rPr>
                <w:rFonts w:ascii="Arial" w:eastAsia="Calibri" w:hAnsi="Arial" w:cs="Arial"/>
                <w:lang w:eastAsia="en-GB"/>
              </w:rPr>
              <w:t xml:space="preserve"> Patient-Centredness </w:t>
            </w:r>
          </w:p>
        </w:tc>
      </w:tr>
      <w:tr w:rsidR="00916E5F" w:rsidRPr="0066679F" w:rsidTr="000D5B1D">
        <w:tc>
          <w:tcPr>
            <w:tcW w:w="1809" w:type="dxa"/>
            <w:shd w:val="clear" w:color="auto" w:fill="auto"/>
          </w:tcPr>
          <w:p w:rsidR="00916E5F" w:rsidRPr="0066679F" w:rsidRDefault="00916E5F" w:rsidP="00916E5F">
            <w:pPr>
              <w:spacing w:after="0" w:line="240" w:lineRule="auto"/>
              <w:rPr>
                <w:rFonts w:ascii="Calibri" w:eastAsia="Calibri" w:hAnsi="Calibri" w:cs="Times New Roman"/>
                <w:lang w:eastAsia="en-GB"/>
              </w:rPr>
            </w:pPr>
          </w:p>
        </w:tc>
        <w:tc>
          <w:tcPr>
            <w:tcW w:w="1872" w:type="dxa"/>
          </w:tcPr>
          <w:p w:rsidR="00916E5F" w:rsidRPr="0066679F" w:rsidRDefault="00EA2AC5" w:rsidP="00916E5F">
            <w:pPr>
              <w:spacing w:after="0" w:line="240" w:lineRule="auto"/>
              <w:rPr>
                <w:rFonts w:ascii="Arial" w:eastAsia="Calibri" w:hAnsi="Arial" w:cs="Arial"/>
                <w:lang w:eastAsia="en-GB"/>
              </w:rPr>
            </w:pPr>
            <w:r>
              <w:rPr>
                <w:rFonts w:ascii="Arial" w:eastAsia="Calibri" w:hAnsi="Arial" w:cs="Arial"/>
                <w:lang w:eastAsia="en-GB"/>
              </w:rPr>
              <w:t>Detox and Rehab</w:t>
            </w:r>
          </w:p>
        </w:tc>
        <w:tc>
          <w:tcPr>
            <w:tcW w:w="3118"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Provider must follow the policies, practices and guidance issued by the Lancashire Safeguarding Board</w:t>
            </w:r>
          </w:p>
        </w:tc>
        <w:tc>
          <w:tcPr>
            <w:tcW w:w="2977"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As required</w:t>
            </w:r>
          </w:p>
        </w:tc>
        <w:tc>
          <w:tcPr>
            <w:tcW w:w="2269" w:type="dxa"/>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Safeguarding referrals as required.</w:t>
            </w:r>
          </w:p>
        </w:tc>
        <w:tc>
          <w:tcPr>
            <w:tcW w:w="1701" w:type="dxa"/>
            <w:shd w:val="clear" w:color="auto" w:fill="auto"/>
          </w:tcPr>
          <w:p w:rsidR="00916E5F" w:rsidRPr="0066679F" w:rsidRDefault="00D17C51" w:rsidP="00916E5F">
            <w:pPr>
              <w:spacing w:after="0" w:line="240" w:lineRule="auto"/>
              <w:rPr>
                <w:rFonts w:ascii="Arial" w:eastAsia="Calibri" w:hAnsi="Arial" w:cs="Arial"/>
                <w:lang w:eastAsia="en-GB"/>
              </w:rPr>
            </w:pPr>
            <w:r>
              <w:rPr>
                <w:rFonts w:ascii="Arial" w:eastAsia="Calibri" w:hAnsi="Arial" w:cs="Arial"/>
                <w:lang w:eastAsia="en-GB"/>
              </w:rPr>
              <w:t>Safety, Effectiveness, Patient-Centredness</w:t>
            </w:r>
          </w:p>
        </w:tc>
      </w:tr>
      <w:tr w:rsidR="00916E5F" w:rsidRPr="0066679F" w:rsidTr="000D5B1D">
        <w:tc>
          <w:tcPr>
            <w:tcW w:w="1809" w:type="dxa"/>
            <w:shd w:val="clear" w:color="auto" w:fill="auto"/>
          </w:tcPr>
          <w:p w:rsidR="00916E5F" w:rsidRPr="0066679F" w:rsidRDefault="00916E5F" w:rsidP="00916E5F">
            <w:pPr>
              <w:spacing w:after="0" w:line="240" w:lineRule="auto"/>
              <w:rPr>
                <w:rFonts w:ascii="Calibri" w:eastAsia="Calibri" w:hAnsi="Calibri" w:cs="Times New Roman"/>
                <w:lang w:eastAsia="en-GB"/>
              </w:rPr>
            </w:pPr>
          </w:p>
        </w:tc>
        <w:tc>
          <w:tcPr>
            <w:tcW w:w="1872" w:type="dxa"/>
          </w:tcPr>
          <w:p w:rsidR="00916E5F" w:rsidRPr="0066679F" w:rsidRDefault="00EA2AC5" w:rsidP="00916E5F">
            <w:pPr>
              <w:spacing w:after="0" w:line="240" w:lineRule="auto"/>
              <w:rPr>
                <w:rFonts w:ascii="Arial" w:eastAsia="Calibri" w:hAnsi="Arial" w:cs="Arial"/>
                <w:lang w:eastAsia="en-GB"/>
              </w:rPr>
            </w:pPr>
            <w:r>
              <w:rPr>
                <w:rFonts w:ascii="Arial" w:eastAsia="Calibri" w:hAnsi="Arial" w:cs="Arial"/>
                <w:lang w:eastAsia="en-GB"/>
              </w:rPr>
              <w:t>Detox and Rehab</w:t>
            </w:r>
          </w:p>
        </w:tc>
        <w:tc>
          <w:tcPr>
            <w:tcW w:w="3118" w:type="dxa"/>
            <w:shd w:val="clear" w:color="auto" w:fill="auto"/>
          </w:tcPr>
          <w:p w:rsidR="00916E5F" w:rsidRPr="0066679F" w:rsidRDefault="00916E5F" w:rsidP="00916E5F">
            <w:pPr>
              <w:spacing w:after="0" w:line="240" w:lineRule="auto"/>
              <w:rPr>
                <w:rFonts w:ascii="Arial" w:eastAsia="Calibri" w:hAnsi="Arial" w:cs="Arial"/>
                <w:lang w:eastAsia="en-GB"/>
              </w:rPr>
            </w:pPr>
            <w:r w:rsidRPr="00E04C9C">
              <w:rPr>
                <w:rFonts w:ascii="Arial" w:eastAsia="Times New Roman" w:hAnsi="Arial"/>
              </w:rPr>
              <w:t>Safeguarding Vulnerable Adults &amp; Children</w:t>
            </w:r>
          </w:p>
        </w:tc>
        <w:tc>
          <w:tcPr>
            <w:tcW w:w="2977" w:type="dxa"/>
            <w:shd w:val="clear" w:color="auto" w:fill="auto"/>
          </w:tcPr>
          <w:p w:rsidR="00916E5F" w:rsidRPr="0066679F" w:rsidRDefault="00916E5F" w:rsidP="00916E5F">
            <w:pPr>
              <w:spacing w:after="0" w:line="240" w:lineRule="auto"/>
              <w:rPr>
                <w:rFonts w:ascii="Arial" w:eastAsia="Calibri" w:hAnsi="Arial" w:cs="Arial"/>
                <w:lang w:eastAsia="en-GB"/>
              </w:rPr>
            </w:pPr>
            <w:r w:rsidRPr="00E04C9C">
              <w:rPr>
                <w:rFonts w:ascii="Arial" w:eastAsia="Times New Roman" w:hAnsi="Arial"/>
              </w:rPr>
              <w:t>All staff should receive appropriate level training in the Safeguarding of Vulnerable Children and Adults</w:t>
            </w:r>
          </w:p>
        </w:tc>
        <w:tc>
          <w:tcPr>
            <w:tcW w:w="2269" w:type="dxa"/>
            <w:shd w:val="clear" w:color="auto" w:fill="auto"/>
          </w:tcPr>
          <w:p w:rsidR="00916E5F" w:rsidRPr="0066679F" w:rsidRDefault="00916E5F" w:rsidP="00916E5F">
            <w:pPr>
              <w:spacing w:after="0" w:line="240" w:lineRule="auto"/>
              <w:rPr>
                <w:rFonts w:ascii="Arial" w:eastAsia="Calibri" w:hAnsi="Arial" w:cs="Arial"/>
                <w:lang w:eastAsia="en-GB"/>
              </w:rPr>
            </w:pPr>
            <w:r w:rsidRPr="00E04C9C">
              <w:rPr>
                <w:rFonts w:ascii="Arial" w:eastAsia="Times New Roman" w:hAnsi="Arial"/>
              </w:rPr>
              <w:t>All existing staff and new staff within 6 months of commencement of employment</w:t>
            </w:r>
          </w:p>
        </w:tc>
        <w:tc>
          <w:tcPr>
            <w:tcW w:w="1701" w:type="dxa"/>
            <w:shd w:val="clear" w:color="auto" w:fill="auto"/>
          </w:tcPr>
          <w:p w:rsidR="00916E5F" w:rsidRPr="0066679F" w:rsidRDefault="00D17C51" w:rsidP="00916E5F">
            <w:pPr>
              <w:spacing w:after="0" w:line="240" w:lineRule="auto"/>
              <w:rPr>
                <w:rFonts w:ascii="Arial" w:eastAsia="Calibri" w:hAnsi="Arial" w:cs="Arial"/>
                <w:lang w:eastAsia="en-GB"/>
              </w:rPr>
            </w:pPr>
            <w:r>
              <w:rPr>
                <w:rFonts w:ascii="Arial" w:eastAsia="Calibri" w:hAnsi="Arial" w:cs="Arial"/>
                <w:lang w:eastAsia="en-GB"/>
              </w:rPr>
              <w:t>Safety, Effectiveness, Patient-Centredness</w:t>
            </w:r>
          </w:p>
        </w:tc>
      </w:tr>
      <w:tr w:rsidR="00916E5F" w:rsidRPr="0066679F" w:rsidTr="000D5B1D">
        <w:tc>
          <w:tcPr>
            <w:tcW w:w="1809" w:type="dxa"/>
            <w:tcBorders>
              <w:top w:val="single" w:sz="4" w:space="0" w:color="auto"/>
              <w:left w:val="single" w:sz="4" w:space="0" w:color="auto"/>
              <w:bottom w:val="single" w:sz="4" w:space="0" w:color="auto"/>
              <w:right w:val="single" w:sz="4" w:space="0" w:color="auto"/>
            </w:tcBorders>
            <w:shd w:val="clear" w:color="auto" w:fill="auto"/>
          </w:tcPr>
          <w:p w:rsidR="00916E5F" w:rsidRPr="002F4BAC" w:rsidRDefault="00916E5F" w:rsidP="00916E5F">
            <w:pPr>
              <w:spacing w:after="0" w:line="240" w:lineRule="auto"/>
              <w:rPr>
                <w:rFonts w:ascii="Arial" w:eastAsia="Calibri" w:hAnsi="Arial" w:cs="Arial"/>
                <w:b/>
                <w:bCs/>
                <w:sz w:val="24"/>
                <w:szCs w:val="24"/>
                <w:lang w:eastAsia="en-GB"/>
              </w:rPr>
            </w:pPr>
            <w:r w:rsidRPr="002F4BAC">
              <w:rPr>
                <w:rFonts w:ascii="Arial" w:eastAsia="Calibri" w:hAnsi="Arial" w:cs="Arial"/>
                <w:b/>
                <w:bCs/>
                <w:sz w:val="24"/>
                <w:szCs w:val="24"/>
                <w:lang w:eastAsia="en-GB"/>
              </w:rPr>
              <w:t>Serious</w:t>
            </w:r>
          </w:p>
          <w:p w:rsidR="00916E5F" w:rsidRPr="002F4BAC" w:rsidRDefault="00916E5F" w:rsidP="00916E5F">
            <w:pPr>
              <w:spacing w:after="0" w:line="240" w:lineRule="auto"/>
              <w:rPr>
                <w:rFonts w:ascii="Arial" w:eastAsia="Calibri" w:hAnsi="Arial" w:cs="Arial"/>
                <w:b/>
                <w:bCs/>
                <w:sz w:val="24"/>
                <w:szCs w:val="24"/>
                <w:lang w:eastAsia="en-GB"/>
              </w:rPr>
            </w:pPr>
            <w:r w:rsidRPr="002F4BAC">
              <w:rPr>
                <w:rFonts w:ascii="Arial" w:eastAsia="Calibri" w:hAnsi="Arial" w:cs="Arial"/>
                <w:b/>
                <w:bCs/>
                <w:sz w:val="24"/>
                <w:szCs w:val="24"/>
                <w:lang w:eastAsia="en-GB"/>
              </w:rPr>
              <w:t>Reportable</w:t>
            </w:r>
          </w:p>
          <w:p w:rsidR="00916E5F" w:rsidRPr="008542F7" w:rsidRDefault="00916E5F" w:rsidP="00916E5F">
            <w:pPr>
              <w:spacing w:after="0" w:line="240" w:lineRule="auto"/>
              <w:rPr>
                <w:rFonts w:ascii="Arial" w:eastAsia="Calibri" w:hAnsi="Arial" w:cs="Arial"/>
                <w:b/>
                <w:bCs/>
                <w:lang w:eastAsia="en-GB"/>
              </w:rPr>
            </w:pPr>
            <w:r w:rsidRPr="002F4BAC">
              <w:rPr>
                <w:rFonts w:ascii="Arial" w:eastAsia="Calibri" w:hAnsi="Arial" w:cs="Arial"/>
                <w:b/>
                <w:bCs/>
                <w:sz w:val="24"/>
                <w:szCs w:val="24"/>
                <w:lang w:eastAsia="en-GB"/>
              </w:rPr>
              <w:t>Incident (SRI)</w:t>
            </w:r>
          </w:p>
        </w:tc>
        <w:tc>
          <w:tcPr>
            <w:tcW w:w="1872" w:type="dxa"/>
            <w:tcBorders>
              <w:top w:val="single" w:sz="4" w:space="0" w:color="auto"/>
              <w:left w:val="single" w:sz="4" w:space="0" w:color="auto"/>
              <w:bottom w:val="single" w:sz="4" w:space="0" w:color="auto"/>
              <w:right w:val="single" w:sz="4" w:space="0" w:color="auto"/>
            </w:tcBorders>
          </w:tcPr>
          <w:p w:rsidR="00916E5F" w:rsidRPr="0066679F" w:rsidRDefault="00440A37" w:rsidP="00916E5F">
            <w:pPr>
              <w:spacing w:after="0" w:line="240" w:lineRule="auto"/>
              <w:rPr>
                <w:rFonts w:ascii="Arial" w:eastAsia="Calibri" w:hAnsi="Arial" w:cs="Arial"/>
                <w:lang w:eastAsia="en-GB"/>
              </w:rPr>
            </w:pPr>
            <w:r>
              <w:rPr>
                <w:rFonts w:ascii="Arial" w:eastAsia="Calibri" w:hAnsi="Arial" w:cs="Arial"/>
                <w:lang w:eastAsia="en-GB"/>
              </w:rPr>
              <w:t>Detox and Rehab</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Serious Reportable Incident procedure</w:t>
            </w:r>
          </w:p>
          <w:p w:rsidR="00916E5F" w:rsidRPr="0066679F" w:rsidRDefault="000F00C6" w:rsidP="00916E5F">
            <w:pPr>
              <w:spacing w:after="0" w:line="240" w:lineRule="auto"/>
              <w:rPr>
                <w:rFonts w:ascii="Arial" w:eastAsia="Calibri" w:hAnsi="Arial" w:cs="Arial"/>
                <w:lang w:eastAsia="en-GB"/>
              </w:rPr>
            </w:pPr>
            <w:r w:rsidRPr="0066679F">
              <w:rPr>
                <w:rFonts w:ascii="Arial" w:eastAsia="Calibri" w:hAnsi="Arial" w:cs="Arial"/>
                <w:lang w:eastAsia="en-GB"/>
              </w:rPr>
              <w:t>F</w:t>
            </w:r>
            <w:r w:rsidR="00916E5F" w:rsidRPr="0066679F">
              <w:rPr>
                <w:rFonts w:ascii="Arial" w:eastAsia="Calibri" w:hAnsi="Arial" w:cs="Arial"/>
                <w:lang w:eastAsia="en-GB"/>
              </w:rPr>
              <w:t>ollowed</w:t>
            </w:r>
            <w:r>
              <w:rPr>
                <w:rFonts w:ascii="Arial" w:eastAsia="Calibri" w:hAnsi="Arial" w:cs="Arial"/>
                <w:lang w:eastAsia="en-GB"/>
              </w:rPr>
              <w:t xml:space="preserve"> (see specification)</w:t>
            </w:r>
            <w:r w:rsidR="00916E5F" w:rsidRPr="0066679F">
              <w:rPr>
                <w:rFonts w:ascii="Arial" w:eastAsia="Calibri" w:hAnsi="Arial" w:cs="Arial"/>
                <w:lang w:eastAsia="en-GB"/>
              </w:rPr>
              <w:tab/>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As required</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See Lancashire County Council policy</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CA337E" w:rsidP="00916E5F">
            <w:pPr>
              <w:spacing w:after="0" w:line="240" w:lineRule="auto"/>
              <w:rPr>
                <w:rFonts w:ascii="Arial" w:eastAsia="Calibri" w:hAnsi="Arial" w:cs="Arial"/>
                <w:lang w:eastAsia="en-GB"/>
              </w:rPr>
            </w:pPr>
            <w:r>
              <w:rPr>
                <w:rFonts w:ascii="Arial" w:eastAsia="Calibri" w:hAnsi="Arial" w:cs="Arial"/>
                <w:lang w:eastAsia="en-GB"/>
              </w:rPr>
              <w:t>All</w:t>
            </w:r>
          </w:p>
        </w:tc>
      </w:tr>
      <w:tr w:rsidR="00916E5F" w:rsidRPr="0066679F" w:rsidTr="000D5B1D">
        <w:tc>
          <w:tcPr>
            <w:tcW w:w="1809"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Calibri" w:eastAsia="Calibri" w:hAnsi="Calibri" w:cs="Times New Roman"/>
                <w:lang w:eastAsia="en-GB"/>
              </w:rPr>
            </w:pPr>
          </w:p>
        </w:tc>
        <w:tc>
          <w:tcPr>
            <w:tcW w:w="1872" w:type="dxa"/>
            <w:tcBorders>
              <w:top w:val="single" w:sz="4" w:space="0" w:color="auto"/>
              <w:left w:val="single" w:sz="4" w:space="0" w:color="auto"/>
              <w:bottom w:val="single" w:sz="4" w:space="0" w:color="auto"/>
              <w:right w:val="single" w:sz="4" w:space="0" w:color="auto"/>
            </w:tcBorders>
          </w:tcPr>
          <w:p w:rsidR="00916E5F" w:rsidRPr="0066679F" w:rsidRDefault="00440A37" w:rsidP="00916E5F">
            <w:pPr>
              <w:spacing w:after="0" w:line="240" w:lineRule="auto"/>
              <w:rPr>
                <w:rFonts w:ascii="Arial" w:eastAsia="Calibri" w:hAnsi="Arial" w:cs="Arial"/>
                <w:lang w:eastAsia="en-GB"/>
              </w:rPr>
            </w:pPr>
            <w:r>
              <w:rPr>
                <w:rFonts w:ascii="Arial" w:eastAsia="Calibri" w:hAnsi="Arial" w:cs="Arial"/>
                <w:lang w:eastAsia="en-GB"/>
              </w:rPr>
              <w:t>Detox and Rehab</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Serious incident</w:t>
            </w:r>
          </w:p>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review</w:t>
            </w:r>
            <w:r w:rsidRPr="0066679F">
              <w:rPr>
                <w:rFonts w:ascii="Arial" w:eastAsia="Calibri" w:hAnsi="Arial" w:cs="Arial"/>
                <w:lang w:eastAsia="en-GB"/>
              </w:rPr>
              <w:tab/>
            </w:r>
            <w:r w:rsidRPr="0066679F">
              <w:rPr>
                <w:rFonts w:ascii="Arial" w:eastAsia="Calibri" w:hAnsi="Arial" w:cs="Arial"/>
                <w:lang w:eastAsia="en-GB"/>
              </w:rPr>
              <w:tab/>
            </w:r>
            <w:r w:rsidRPr="0066679F">
              <w:rPr>
                <w:rFonts w:ascii="Arial" w:eastAsia="Calibri" w:hAnsi="Arial" w:cs="Arial"/>
                <w:lang w:eastAsia="en-GB"/>
              </w:rPr>
              <w:tab/>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As required</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Lessons learnt,</w:t>
            </w:r>
          </w:p>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Good practice,</w:t>
            </w:r>
          </w:p>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patterns seen</w:t>
            </w:r>
            <w:r w:rsidRPr="0066679F">
              <w:rPr>
                <w:rFonts w:ascii="Arial" w:eastAsia="Calibri" w:hAnsi="Arial" w:cs="Arial"/>
                <w:lang w:eastAsia="en-GB"/>
              </w:rPr>
              <w:tab/>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CA337E" w:rsidP="00916E5F">
            <w:pPr>
              <w:spacing w:after="0" w:line="240" w:lineRule="auto"/>
              <w:rPr>
                <w:rFonts w:ascii="Arial" w:eastAsia="Calibri" w:hAnsi="Arial" w:cs="Arial"/>
                <w:lang w:eastAsia="en-GB"/>
              </w:rPr>
            </w:pPr>
            <w:r>
              <w:rPr>
                <w:rFonts w:ascii="Arial" w:eastAsia="Calibri" w:hAnsi="Arial" w:cs="Arial"/>
                <w:lang w:eastAsia="en-GB"/>
              </w:rPr>
              <w:t>All</w:t>
            </w:r>
          </w:p>
        </w:tc>
      </w:tr>
      <w:tr w:rsidR="00916E5F" w:rsidRPr="0066679F" w:rsidTr="000D5B1D">
        <w:tc>
          <w:tcPr>
            <w:tcW w:w="1809"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Calibri" w:eastAsia="Calibri" w:hAnsi="Calibri" w:cs="Times New Roman"/>
                <w:lang w:eastAsia="en-GB"/>
              </w:rPr>
            </w:pPr>
          </w:p>
        </w:tc>
        <w:tc>
          <w:tcPr>
            <w:tcW w:w="1872" w:type="dxa"/>
            <w:tcBorders>
              <w:top w:val="single" w:sz="4" w:space="0" w:color="auto"/>
              <w:left w:val="single" w:sz="4" w:space="0" w:color="auto"/>
              <w:bottom w:val="single" w:sz="4" w:space="0" w:color="auto"/>
              <w:right w:val="single" w:sz="4" w:space="0" w:color="auto"/>
            </w:tcBorders>
          </w:tcPr>
          <w:p w:rsidR="00916E5F" w:rsidRPr="0066679F" w:rsidRDefault="00440A37" w:rsidP="00916E5F">
            <w:pPr>
              <w:spacing w:after="0" w:line="240" w:lineRule="auto"/>
              <w:rPr>
                <w:rFonts w:ascii="Arial" w:eastAsia="Calibri" w:hAnsi="Arial" w:cs="Arial"/>
                <w:lang w:eastAsia="en-GB"/>
              </w:rPr>
            </w:pPr>
            <w:r>
              <w:rPr>
                <w:rFonts w:ascii="Arial" w:eastAsia="Calibri" w:hAnsi="Arial" w:cs="Arial"/>
                <w:lang w:eastAsia="en-GB"/>
              </w:rPr>
              <w:t>Detox and Rehab</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Death in service*</w:t>
            </w:r>
          </w:p>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Definition to be agreed</w:t>
            </w:r>
            <w:r w:rsidRPr="0066679F">
              <w:rPr>
                <w:rFonts w:ascii="Arial" w:eastAsia="Calibri" w:hAnsi="Arial" w:cs="Arial"/>
                <w:lang w:eastAsia="en-GB"/>
              </w:rPr>
              <w:tab/>
            </w:r>
            <w:r w:rsidRPr="0066679F">
              <w:rPr>
                <w:rFonts w:ascii="Arial" w:eastAsia="Calibri" w:hAnsi="Arial" w:cs="Arial"/>
                <w:lang w:eastAsia="en-GB"/>
              </w:rPr>
              <w:tab/>
            </w:r>
            <w:r w:rsidRPr="0066679F">
              <w:rPr>
                <w:rFonts w:ascii="Arial" w:eastAsia="Calibri" w:hAnsi="Arial" w:cs="Arial"/>
                <w:lang w:eastAsia="en-GB"/>
              </w:rPr>
              <w:tab/>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Quarterly</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Arial" w:eastAsia="Calibri" w:hAnsi="Arial" w:cs="Arial"/>
                <w:lang w:eastAsia="en-GB"/>
              </w:rPr>
            </w:pPr>
            <w:r w:rsidRPr="0066679F">
              <w:rPr>
                <w:rFonts w:ascii="Arial" w:eastAsia="Calibri" w:hAnsi="Arial" w:cs="Arial"/>
                <w:lang w:eastAsia="en-GB"/>
              </w:rPr>
              <w:t>Known</w:t>
            </w:r>
            <w:r w:rsidRPr="0066679F">
              <w:rPr>
                <w:rFonts w:ascii="Arial" w:eastAsia="Calibri" w:hAnsi="Arial" w:cs="Arial"/>
                <w:lang w:eastAsia="en-GB"/>
              </w:rPr>
              <w:tab/>
              <w:t>deaths in service -SRI and not SRI</w:t>
            </w:r>
            <w:r w:rsidRPr="0066679F">
              <w:rPr>
                <w:rFonts w:ascii="Arial" w:eastAsia="Calibri" w:hAnsi="Arial" w:cs="Arial"/>
                <w:lang w:eastAsia="en-GB"/>
              </w:rPr>
              <w:tab/>
            </w:r>
            <w:r w:rsidRPr="0066679F">
              <w:rPr>
                <w:rFonts w:ascii="Arial" w:eastAsia="Calibri" w:hAnsi="Arial" w:cs="Arial"/>
                <w:lang w:eastAsia="en-GB"/>
              </w:rPr>
              <w:tab/>
            </w:r>
            <w:r w:rsidRPr="0066679F">
              <w:rPr>
                <w:rFonts w:ascii="Arial" w:eastAsia="Calibri" w:hAnsi="Arial" w:cs="Arial"/>
                <w:lang w:eastAsia="en-GB"/>
              </w:rPr>
              <w:tab/>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4A5BB8" w:rsidP="00916E5F">
            <w:pPr>
              <w:spacing w:after="0" w:line="240" w:lineRule="auto"/>
              <w:rPr>
                <w:rFonts w:ascii="Arial" w:eastAsia="Calibri" w:hAnsi="Arial" w:cs="Arial"/>
                <w:lang w:eastAsia="en-GB"/>
              </w:rPr>
            </w:pPr>
            <w:r>
              <w:rPr>
                <w:rFonts w:ascii="Arial" w:eastAsia="Calibri" w:hAnsi="Arial" w:cs="Arial"/>
                <w:lang w:eastAsia="en-GB"/>
              </w:rPr>
              <w:t>All</w:t>
            </w:r>
          </w:p>
        </w:tc>
      </w:tr>
      <w:tr w:rsidR="00916E5F" w:rsidRPr="0066679F" w:rsidTr="000D5B1D">
        <w:tc>
          <w:tcPr>
            <w:tcW w:w="1809"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916E5F" w:rsidP="00916E5F">
            <w:pPr>
              <w:spacing w:after="0" w:line="240" w:lineRule="auto"/>
              <w:rPr>
                <w:rFonts w:ascii="Calibri" w:eastAsia="Calibri" w:hAnsi="Calibri" w:cs="Times New Roman"/>
                <w:lang w:eastAsia="en-GB"/>
              </w:rPr>
            </w:pPr>
          </w:p>
        </w:tc>
        <w:tc>
          <w:tcPr>
            <w:tcW w:w="1872" w:type="dxa"/>
            <w:tcBorders>
              <w:top w:val="single" w:sz="4" w:space="0" w:color="auto"/>
              <w:left w:val="single" w:sz="4" w:space="0" w:color="auto"/>
              <w:bottom w:val="single" w:sz="4" w:space="0" w:color="auto"/>
              <w:right w:val="single" w:sz="4" w:space="0" w:color="auto"/>
            </w:tcBorders>
          </w:tcPr>
          <w:p w:rsidR="00916E5F" w:rsidRPr="00E04C9C" w:rsidRDefault="00440A37" w:rsidP="00916E5F">
            <w:pPr>
              <w:spacing w:after="0" w:line="240" w:lineRule="auto"/>
              <w:rPr>
                <w:rFonts w:ascii="Arial" w:eastAsia="Times New Roman" w:hAnsi="Arial"/>
              </w:rPr>
            </w:pPr>
            <w:r>
              <w:rPr>
                <w:rFonts w:ascii="Arial" w:eastAsia="Calibri" w:hAnsi="Arial" w:cs="Arial"/>
                <w:lang w:eastAsia="en-GB"/>
              </w:rPr>
              <w:t>Detox and Rehab</w:t>
            </w:r>
          </w:p>
        </w:tc>
        <w:tc>
          <w:tcPr>
            <w:tcW w:w="3118" w:type="dxa"/>
            <w:tcBorders>
              <w:top w:val="single" w:sz="4" w:space="0" w:color="auto"/>
              <w:left w:val="single" w:sz="4" w:space="0" w:color="auto"/>
              <w:bottom w:val="single" w:sz="4" w:space="0" w:color="auto"/>
              <w:right w:val="single" w:sz="4" w:space="0" w:color="auto"/>
            </w:tcBorders>
            <w:shd w:val="clear" w:color="auto" w:fill="auto"/>
          </w:tcPr>
          <w:p w:rsidR="00916E5F" w:rsidRPr="00E04C9C" w:rsidRDefault="00916E5F" w:rsidP="00916E5F">
            <w:pPr>
              <w:spacing w:after="0" w:line="240" w:lineRule="auto"/>
              <w:rPr>
                <w:rFonts w:ascii="Arial" w:eastAsia="Times New Roman" w:hAnsi="Arial"/>
              </w:rPr>
            </w:pPr>
            <w:r w:rsidRPr="00E04C9C">
              <w:rPr>
                <w:rFonts w:ascii="Arial" w:eastAsia="Times New Roman" w:hAnsi="Arial"/>
              </w:rPr>
              <w:t>Serious Untoward Incidents</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916E5F" w:rsidRPr="00E04C9C" w:rsidRDefault="00916E5F" w:rsidP="00916E5F">
            <w:pPr>
              <w:spacing w:after="0" w:line="240" w:lineRule="auto"/>
              <w:rPr>
                <w:rFonts w:ascii="Arial" w:eastAsia="Times New Roman" w:hAnsi="Arial"/>
              </w:rPr>
            </w:pPr>
            <w:r w:rsidRPr="00E04C9C">
              <w:rPr>
                <w:rFonts w:ascii="Arial" w:eastAsia="Times New Roman" w:hAnsi="Arial"/>
              </w:rPr>
              <w:t>Numbers reported, themes, actions and lessons learned</w:t>
            </w:r>
          </w:p>
        </w:tc>
        <w:tc>
          <w:tcPr>
            <w:tcW w:w="2269" w:type="dxa"/>
            <w:tcBorders>
              <w:top w:val="single" w:sz="4" w:space="0" w:color="auto"/>
              <w:left w:val="single" w:sz="4" w:space="0" w:color="auto"/>
              <w:bottom w:val="single" w:sz="4" w:space="0" w:color="auto"/>
              <w:right w:val="single" w:sz="4" w:space="0" w:color="auto"/>
            </w:tcBorders>
            <w:shd w:val="clear" w:color="auto" w:fill="auto"/>
          </w:tcPr>
          <w:p w:rsidR="00916E5F" w:rsidRPr="00E04C9C" w:rsidRDefault="00916E5F" w:rsidP="00916E5F">
            <w:pPr>
              <w:spacing w:after="0" w:line="240" w:lineRule="auto"/>
              <w:rPr>
                <w:rFonts w:ascii="Arial" w:eastAsia="Times New Roman" w:hAnsi="Arial"/>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916E5F" w:rsidRPr="0066679F" w:rsidRDefault="004A5BB8" w:rsidP="00916E5F">
            <w:pPr>
              <w:spacing w:after="0" w:line="240" w:lineRule="auto"/>
              <w:rPr>
                <w:rFonts w:ascii="Arial" w:eastAsia="Calibri" w:hAnsi="Arial" w:cs="Arial"/>
                <w:lang w:eastAsia="en-GB"/>
              </w:rPr>
            </w:pPr>
            <w:r>
              <w:rPr>
                <w:rFonts w:ascii="Arial" w:eastAsia="Calibri" w:hAnsi="Arial" w:cs="Arial"/>
                <w:lang w:eastAsia="en-GB"/>
              </w:rPr>
              <w:t xml:space="preserve">All </w:t>
            </w:r>
          </w:p>
        </w:tc>
      </w:tr>
    </w:tbl>
    <w:p w:rsidR="0066679F" w:rsidRPr="0066679F" w:rsidRDefault="0066679F" w:rsidP="0066679F">
      <w:pPr>
        <w:autoSpaceDE w:val="0"/>
        <w:autoSpaceDN w:val="0"/>
        <w:adjustRightInd w:val="0"/>
        <w:spacing w:after="120" w:line="240" w:lineRule="auto"/>
        <w:rPr>
          <w:rFonts w:ascii="Arial" w:eastAsia="Calibri" w:hAnsi="Arial" w:cs="Helvetica-Light"/>
          <w:color w:val="000000"/>
          <w:sz w:val="24"/>
          <w:szCs w:val="24"/>
          <w:highlight w:val="yellow"/>
          <w:lang w:eastAsia="en-GB"/>
        </w:rPr>
      </w:pPr>
    </w:p>
    <w:p w:rsidR="0066679F" w:rsidRDefault="0066679F"/>
    <w:sectPr w:rsidR="0066679F" w:rsidSect="00123358">
      <w:headerReference w:type="default" r:id="rId14"/>
      <w:footerReference w:type="default" r:id="rId15"/>
      <w:pgSz w:w="16840" w:h="11900" w:orient="landscape" w:code="9"/>
      <w:pgMar w:top="1440" w:right="1440" w:bottom="1440" w:left="1440" w:header="567" w:footer="567" w:gutter="0"/>
      <w:pgNumType w:start="1"/>
      <w:cols w:space="292"/>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4587" w:rsidRDefault="00414587" w:rsidP="00A432F6">
      <w:pPr>
        <w:spacing w:after="0" w:line="240" w:lineRule="auto"/>
      </w:pPr>
      <w:r>
        <w:separator/>
      </w:r>
    </w:p>
  </w:endnote>
  <w:endnote w:type="continuationSeparator" w:id="0">
    <w:p w:rsidR="00414587" w:rsidRDefault="00414587" w:rsidP="00A43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Light">
    <w:altName w:val="Ari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443" w:rsidRDefault="00A432F6">
    <w:pPr>
      <w:pStyle w:val="Footer"/>
    </w:pPr>
    <w:r>
      <w:rPr>
        <w:noProof/>
      </w:rPr>
      <w:drawing>
        <wp:anchor distT="0" distB="0" distL="114300" distR="114300" simplePos="0" relativeHeight="251659776" behindDoc="1" locked="0" layoutInCell="1" allowOverlap="1" wp14:anchorId="0A91F182" wp14:editId="1BEAC8AB">
          <wp:simplePos x="0" y="0"/>
          <wp:positionH relativeFrom="column">
            <wp:posOffset>-914400</wp:posOffset>
          </wp:positionH>
          <wp:positionV relativeFrom="paragraph">
            <wp:posOffset>-304800</wp:posOffset>
          </wp:positionV>
          <wp:extent cx="7555865" cy="64770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443" w:rsidRDefault="00A432F6">
    <w:pPr>
      <w:pStyle w:val="Footer"/>
    </w:pPr>
    <w:r>
      <w:rPr>
        <w:noProof/>
      </w:rPr>
      <w:drawing>
        <wp:anchor distT="0" distB="0" distL="114300" distR="114300" simplePos="0" relativeHeight="251657728" behindDoc="1" locked="0" layoutInCell="1" allowOverlap="1" wp14:anchorId="2455B932" wp14:editId="07AE837E">
          <wp:simplePos x="0" y="0"/>
          <wp:positionH relativeFrom="column">
            <wp:posOffset>-457200</wp:posOffset>
          </wp:positionH>
          <wp:positionV relativeFrom="paragraph">
            <wp:posOffset>0</wp:posOffset>
          </wp:positionV>
          <wp:extent cx="7548880" cy="6343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63436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13960"/>
    </w:tblGrid>
    <w:tr w:rsidR="00DB6FF3" w:rsidRPr="008E5502" w:rsidTr="00085254">
      <w:tc>
        <w:tcPr>
          <w:tcW w:w="5000" w:type="pct"/>
          <w:shd w:val="clear" w:color="auto" w:fill="auto"/>
        </w:tcPr>
        <w:p w:rsidR="00275443" w:rsidRPr="008E5502" w:rsidRDefault="00A432F6" w:rsidP="00085254">
          <w:pPr>
            <w:pStyle w:val="Footer"/>
            <w:jc w:val="right"/>
          </w:pPr>
          <w:r w:rsidRPr="00C95BB7">
            <w:rPr>
              <w:sz w:val="28"/>
              <w:szCs w:val="26"/>
            </w:rPr>
            <w:fldChar w:fldCharType="begin"/>
          </w:r>
          <w:r w:rsidRPr="00C95BB7">
            <w:rPr>
              <w:sz w:val="28"/>
              <w:szCs w:val="26"/>
            </w:rPr>
            <w:instrText xml:space="preserve"> PAGE   \* MERGEFORMAT </w:instrText>
          </w:r>
          <w:r w:rsidRPr="00C95BB7">
            <w:rPr>
              <w:sz w:val="28"/>
              <w:szCs w:val="26"/>
            </w:rPr>
            <w:fldChar w:fldCharType="separate"/>
          </w:r>
          <w:r w:rsidRPr="00C95BB7">
            <w:rPr>
              <w:noProof/>
              <w:sz w:val="28"/>
              <w:szCs w:val="26"/>
            </w:rPr>
            <w:t>2</w:t>
          </w:r>
          <w:r w:rsidRPr="00C95BB7">
            <w:rPr>
              <w:sz w:val="28"/>
              <w:szCs w:val="26"/>
            </w:rPr>
            <w:fldChar w:fldCharType="end"/>
          </w:r>
        </w:p>
      </w:tc>
    </w:tr>
  </w:tbl>
  <w:p w:rsidR="00275443" w:rsidRDefault="00A432F6" w:rsidP="008E5502">
    <w:pPr>
      <w:pStyle w:val="anchor"/>
    </w:pPr>
    <w:r>
      <w:rPr>
        <w:noProof/>
      </w:rPr>
      <w:drawing>
        <wp:anchor distT="0" distB="0" distL="114300" distR="114300" simplePos="0" relativeHeight="251656704" behindDoc="1" locked="0" layoutInCell="1" allowOverlap="1" wp14:anchorId="50D255C9" wp14:editId="3031EB78">
          <wp:simplePos x="0" y="0"/>
          <wp:positionH relativeFrom="column">
            <wp:posOffset>-914400</wp:posOffset>
          </wp:positionH>
          <wp:positionV relativeFrom="paragraph">
            <wp:posOffset>-280035</wp:posOffset>
          </wp:positionV>
          <wp:extent cx="7555865" cy="647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6477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4587" w:rsidRDefault="00414587" w:rsidP="00A432F6">
      <w:pPr>
        <w:spacing w:after="0" w:line="240" w:lineRule="auto"/>
      </w:pPr>
      <w:r>
        <w:separator/>
      </w:r>
    </w:p>
  </w:footnote>
  <w:footnote w:type="continuationSeparator" w:id="0">
    <w:p w:rsidR="00414587" w:rsidRDefault="00414587" w:rsidP="00A43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443" w:rsidRDefault="00A432F6">
    <w:pPr>
      <w:pStyle w:val="Header"/>
    </w:pPr>
    <w:r>
      <w:rPr>
        <w:noProof/>
      </w:rPr>
      <w:drawing>
        <wp:anchor distT="0" distB="0" distL="114300" distR="114300" simplePos="0" relativeHeight="251658752" behindDoc="1" locked="0" layoutInCell="1" allowOverlap="1" wp14:anchorId="25303B97" wp14:editId="466ACEF2">
          <wp:simplePos x="0" y="0"/>
          <wp:positionH relativeFrom="column">
            <wp:posOffset>-914400</wp:posOffset>
          </wp:positionH>
          <wp:positionV relativeFrom="paragraph">
            <wp:posOffset>-165735</wp:posOffset>
          </wp:positionV>
          <wp:extent cx="7555865" cy="1739900"/>
          <wp:effectExtent l="0" t="0" r="0" b="0"/>
          <wp:wrapNone/>
          <wp:docPr id="6" name="Picture 6" descr="A picture containing icon&#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ture containing icon&#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17399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75443" w:rsidRDefault="00A432F6">
    <w:pPr>
      <w:pStyle w:val="Header"/>
    </w:pPr>
    <w:r>
      <w:rPr>
        <w:noProof/>
      </w:rPr>
      <w:drawing>
        <wp:anchor distT="0" distB="0" distL="114300" distR="114300" simplePos="0" relativeHeight="251655680" behindDoc="1" locked="0" layoutInCell="1" allowOverlap="1" wp14:anchorId="192103B1" wp14:editId="2297604A">
          <wp:simplePos x="0" y="0"/>
          <wp:positionH relativeFrom="column">
            <wp:posOffset>-457200</wp:posOffset>
          </wp:positionH>
          <wp:positionV relativeFrom="paragraph">
            <wp:posOffset>-445135</wp:posOffset>
          </wp:positionV>
          <wp:extent cx="7556500" cy="3479800"/>
          <wp:effectExtent l="0" t="0" r="0" b="0"/>
          <wp:wrapNone/>
          <wp:docPr id="4" name="Picture 4" descr="A picture containing timeline&#10;&#10;&#10;&#10;&#10;&#10;&#10;&#10;&#10;&#10;&#10;&#10;&#10;&#10;&#10;&#10;&#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picture containing timeline&#10;&#10;&#10;&#10;&#10;&#10;&#10;&#10;&#10;&#10;&#10;&#10;&#10;&#10;&#10;&#10;&#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3479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shd w:val="clear" w:color="auto" w:fill="2C5A77"/>
      <w:tblLook w:val="04A0" w:firstRow="1" w:lastRow="0" w:firstColumn="1" w:lastColumn="0" w:noHBand="0" w:noVBand="1"/>
    </w:tblPr>
    <w:tblGrid>
      <w:gridCol w:w="10460"/>
    </w:tblGrid>
    <w:tr w:rsidR="00DB6FF3" w:rsidTr="0021654A">
      <w:trPr>
        <w:jc w:val="center"/>
      </w:trPr>
      <w:tc>
        <w:tcPr>
          <w:tcW w:w="5000" w:type="pct"/>
          <w:shd w:val="clear" w:color="auto" w:fill="2C5A77"/>
          <w:vAlign w:val="center"/>
        </w:tcPr>
        <w:p w:rsidR="00275443" w:rsidRPr="00041E18" w:rsidRDefault="00A432F6" w:rsidP="00E50314">
          <w:pPr>
            <w:pStyle w:val="Header"/>
          </w:pPr>
          <w:r>
            <w:t>Lancashire Rehabilitation and Detoxification Service</w:t>
          </w:r>
          <w:r w:rsidR="00073680">
            <w:t>s</w:t>
          </w:r>
          <w:r>
            <w:t xml:space="preserve"> QAF (2024)</w:t>
          </w:r>
        </w:p>
      </w:tc>
    </w:tr>
  </w:tbl>
  <w:p w:rsidR="00275443" w:rsidRDefault="00275443" w:rsidP="008E5502">
    <w:pPr>
      <w:pStyle w:val="ancho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B71C41"/>
    <w:multiLevelType w:val="hybridMultilevel"/>
    <w:tmpl w:val="4CE2E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2960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9F"/>
    <w:rsid w:val="0002236D"/>
    <w:rsid w:val="000303CA"/>
    <w:rsid w:val="00073680"/>
    <w:rsid w:val="0009018B"/>
    <w:rsid w:val="000923B9"/>
    <w:rsid w:val="000A47F8"/>
    <w:rsid w:val="000B0C29"/>
    <w:rsid w:val="000C127D"/>
    <w:rsid w:val="000D5B1D"/>
    <w:rsid w:val="000E03C0"/>
    <w:rsid w:val="000F00C6"/>
    <w:rsid w:val="000F3322"/>
    <w:rsid w:val="000F67A6"/>
    <w:rsid w:val="00112F10"/>
    <w:rsid w:val="00122EC7"/>
    <w:rsid w:val="001618A5"/>
    <w:rsid w:val="00177A3B"/>
    <w:rsid w:val="00194C92"/>
    <w:rsid w:val="001C7832"/>
    <w:rsid w:val="001D453B"/>
    <w:rsid w:val="00200884"/>
    <w:rsid w:val="00223572"/>
    <w:rsid w:val="0023408C"/>
    <w:rsid w:val="00271FC6"/>
    <w:rsid w:val="00275443"/>
    <w:rsid w:val="002C0178"/>
    <w:rsid w:val="002F32F2"/>
    <w:rsid w:val="002F4BAC"/>
    <w:rsid w:val="003A7783"/>
    <w:rsid w:val="003E1722"/>
    <w:rsid w:val="003F40F8"/>
    <w:rsid w:val="00414587"/>
    <w:rsid w:val="0041738E"/>
    <w:rsid w:val="00440A37"/>
    <w:rsid w:val="00460D27"/>
    <w:rsid w:val="004749E0"/>
    <w:rsid w:val="004A5BB8"/>
    <w:rsid w:val="004C2B01"/>
    <w:rsid w:val="00534C24"/>
    <w:rsid w:val="005430D3"/>
    <w:rsid w:val="00547A1E"/>
    <w:rsid w:val="0056622D"/>
    <w:rsid w:val="005A18CD"/>
    <w:rsid w:val="005E5FD8"/>
    <w:rsid w:val="006656F9"/>
    <w:rsid w:val="0066679F"/>
    <w:rsid w:val="006A3441"/>
    <w:rsid w:val="006E3A7F"/>
    <w:rsid w:val="00723B3A"/>
    <w:rsid w:val="007675B0"/>
    <w:rsid w:val="0078171D"/>
    <w:rsid w:val="00797718"/>
    <w:rsid w:val="007C1C66"/>
    <w:rsid w:val="00813D7F"/>
    <w:rsid w:val="00822F79"/>
    <w:rsid w:val="008466B2"/>
    <w:rsid w:val="008542F7"/>
    <w:rsid w:val="00872A10"/>
    <w:rsid w:val="00886AE7"/>
    <w:rsid w:val="008C194C"/>
    <w:rsid w:val="00916E5F"/>
    <w:rsid w:val="009660DA"/>
    <w:rsid w:val="009A39C5"/>
    <w:rsid w:val="009B1771"/>
    <w:rsid w:val="009D0973"/>
    <w:rsid w:val="009F3033"/>
    <w:rsid w:val="00A1057D"/>
    <w:rsid w:val="00A432F6"/>
    <w:rsid w:val="00A53264"/>
    <w:rsid w:val="00A55952"/>
    <w:rsid w:val="00A6577B"/>
    <w:rsid w:val="00A80D89"/>
    <w:rsid w:val="00A8592A"/>
    <w:rsid w:val="00AA73A3"/>
    <w:rsid w:val="00AD546B"/>
    <w:rsid w:val="00AD56D1"/>
    <w:rsid w:val="00B12243"/>
    <w:rsid w:val="00B81970"/>
    <w:rsid w:val="00B94062"/>
    <w:rsid w:val="00BA5A88"/>
    <w:rsid w:val="00C152F6"/>
    <w:rsid w:val="00C45A36"/>
    <w:rsid w:val="00C6172B"/>
    <w:rsid w:val="00C617F0"/>
    <w:rsid w:val="00C73B4A"/>
    <w:rsid w:val="00C8648B"/>
    <w:rsid w:val="00CA337E"/>
    <w:rsid w:val="00CE3487"/>
    <w:rsid w:val="00D17C51"/>
    <w:rsid w:val="00D5709D"/>
    <w:rsid w:val="00D62A0E"/>
    <w:rsid w:val="00D8358E"/>
    <w:rsid w:val="00D85EE1"/>
    <w:rsid w:val="00D967A1"/>
    <w:rsid w:val="00E203F6"/>
    <w:rsid w:val="00E276CE"/>
    <w:rsid w:val="00E560BE"/>
    <w:rsid w:val="00EA2AC5"/>
    <w:rsid w:val="00EC5BAC"/>
    <w:rsid w:val="00F1299A"/>
    <w:rsid w:val="00F45E04"/>
    <w:rsid w:val="00F91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8B7BDB"/>
  <w15:chartTrackingRefBased/>
  <w15:docId w15:val="{76B09377-CAB3-48E9-AB45-576062B97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6679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67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679F"/>
  </w:style>
  <w:style w:type="paragraph" w:styleId="Footer">
    <w:name w:val="footer"/>
    <w:basedOn w:val="Normal"/>
    <w:link w:val="FooterChar"/>
    <w:uiPriority w:val="99"/>
    <w:unhideWhenUsed/>
    <w:rsid w:val="006667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679F"/>
  </w:style>
  <w:style w:type="paragraph" w:customStyle="1" w:styleId="Title2">
    <w:name w:val="Title 2"/>
    <w:basedOn w:val="Heading2"/>
    <w:link w:val="Title2Char"/>
    <w:uiPriority w:val="1"/>
    <w:qFormat/>
    <w:rsid w:val="0066679F"/>
    <w:pPr>
      <w:spacing w:before="240" w:after="40" w:line="240" w:lineRule="auto"/>
      <w:ind w:left="1021" w:hanging="1021"/>
    </w:pPr>
    <w:rPr>
      <w:rFonts w:ascii="Calibri" w:eastAsia="Times New Roman" w:hAnsi="Calibri" w:cs="Helvetica-Light"/>
      <w:b/>
      <w:bCs/>
      <w:color w:val="000000"/>
      <w:sz w:val="40"/>
      <w:szCs w:val="40"/>
      <w:lang w:eastAsia="en-GB"/>
    </w:rPr>
  </w:style>
  <w:style w:type="character" w:customStyle="1" w:styleId="Title2Char">
    <w:name w:val="Title 2 Char"/>
    <w:link w:val="Title2"/>
    <w:uiPriority w:val="1"/>
    <w:rsid w:val="0066679F"/>
    <w:rPr>
      <w:rFonts w:ascii="Calibri" w:eastAsia="Times New Roman" w:hAnsi="Calibri" w:cs="Helvetica-Light"/>
      <w:b/>
      <w:bCs/>
      <w:color w:val="000000"/>
      <w:sz w:val="40"/>
      <w:szCs w:val="40"/>
      <w:lang w:eastAsia="en-GB"/>
    </w:rPr>
  </w:style>
  <w:style w:type="paragraph" w:customStyle="1" w:styleId="anchor">
    <w:name w:val="anchor"/>
    <w:basedOn w:val="Normal"/>
    <w:qFormat/>
    <w:rsid w:val="0066679F"/>
    <w:pPr>
      <w:autoSpaceDE w:val="0"/>
      <w:autoSpaceDN w:val="0"/>
      <w:adjustRightInd w:val="0"/>
      <w:spacing w:after="0" w:line="240" w:lineRule="auto"/>
    </w:pPr>
    <w:rPr>
      <w:rFonts w:ascii="Arial" w:eastAsia="Calibri" w:hAnsi="Arial" w:cs="Helvetica-Light"/>
      <w:b/>
      <w:color w:val="FF0000"/>
      <w:sz w:val="2"/>
      <w:szCs w:val="2"/>
    </w:rPr>
  </w:style>
  <w:style w:type="character" w:customStyle="1" w:styleId="Heading2Char">
    <w:name w:val="Heading 2 Char"/>
    <w:basedOn w:val="DefaultParagraphFont"/>
    <w:link w:val="Heading2"/>
    <w:uiPriority w:val="9"/>
    <w:semiHidden/>
    <w:rsid w:val="0066679F"/>
    <w:rPr>
      <w:rFonts w:asciiTheme="majorHAnsi" w:eastAsiaTheme="majorEastAsia" w:hAnsiTheme="majorHAnsi" w:cstheme="majorBidi"/>
      <w:color w:val="2F5496" w:themeColor="accent1" w:themeShade="BF"/>
      <w:sz w:val="26"/>
      <w:szCs w:val="26"/>
    </w:rPr>
  </w:style>
  <w:style w:type="character" w:styleId="CommentReference">
    <w:name w:val="annotation reference"/>
    <w:uiPriority w:val="99"/>
    <w:semiHidden/>
    <w:unhideWhenUsed/>
    <w:rsid w:val="0066679F"/>
    <w:rPr>
      <w:sz w:val="16"/>
      <w:szCs w:val="16"/>
    </w:rPr>
  </w:style>
  <w:style w:type="paragraph" w:styleId="CommentText">
    <w:name w:val="annotation text"/>
    <w:basedOn w:val="Normal"/>
    <w:link w:val="CommentTextChar"/>
    <w:uiPriority w:val="99"/>
    <w:unhideWhenUsed/>
    <w:rsid w:val="0066679F"/>
    <w:pPr>
      <w:spacing w:after="0" w:line="240" w:lineRule="auto"/>
    </w:pPr>
    <w:rPr>
      <w:rFonts w:ascii="Calibri" w:eastAsia="Calibri" w:hAnsi="Calibri" w:cs="Arial"/>
      <w:sz w:val="20"/>
      <w:szCs w:val="20"/>
      <w:lang w:eastAsia="en-GB"/>
    </w:rPr>
  </w:style>
  <w:style w:type="character" w:customStyle="1" w:styleId="CommentTextChar">
    <w:name w:val="Comment Text Char"/>
    <w:basedOn w:val="DefaultParagraphFont"/>
    <w:link w:val="CommentText"/>
    <w:uiPriority w:val="99"/>
    <w:rsid w:val="0066679F"/>
    <w:rPr>
      <w:rFonts w:ascii="Calibri" w:eastAsia="Calibri" w:hAnsi="Calibri" w:cs="Arial"/>
      <w:sz w:val="20"/>
      <w:szCs w:val="20"/>
      <w:lang w:eastAsia="en-GB"/>
    </w:rPr>
  </w:style>
  <w:style w:type="character" w:styleId="Mention">
    <w:name w:val="Mention"/>
    <w:basedOn w:val="DefaultParagraphFont"/>
    <w:uiPriority w:val="99"/>
    <w:unhideWhenUsed/>
    <w:rsid w:val="0002236D"/>
    <w:rPr>
      <w:color w:val="2B579A"/>
      <w:shd w:val="clear" w:color="auto" w:fill="E1DFDD"/>
    </w:rPr>
  </w:style>
  <w:style w:type="paragraph" w:styleId="Revision">
    <w:name w:val="Revision"/>
    <w:hidden/>
    <w:uiPriority w:val="99"/>
    <w:semiHidden/>
    <w:rsid w:val="00271FC6"/>
    <w:pPr>
      <w:spacing w:after="0" w:line="240" w:lineRule="auto"/>
    </w:pPr>
  </w:style>
  <w:style w:type="paragraph" w:styleId="CommentSubject">
    <w:name w:val="annotation subject"/>
    <w:basedOn w:val="CommentText"/>
    <w:next w:val="CommentText"/>
    <w:link w:val="CommentSubjectChar"/>
    <w:uiPriority w:val="99"/>
    <w:semiHidden/>
    <w:unhideWhenUsed/>
    <w:rsid w:val="00B94062"/>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B94062"/>
    <w:rPr>
      <w:rFonts w:ascii="Calibri" w:eastAsia="Calibri" w:hAnsi="Calibri" w:cs="Arial"/>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A2D30461116245A1C6542F743D3056" ma:contentTypeVersion="8" ma:contentTypeDescription="Create a new document." ma:contentTypeScope="" ma:versionID="38dbbbf83029a483beb244d7e830c5da">
  <xsd:schema xmlns:xsd="http://www.w3.org/2001/XMLSchema" xmlns:xs="http://www.w3.org/2001/XMLSchema" xmlns:p="http://schemas.microsoft.com/office/2006/metadata/properties" xmlns:ns2="a93fe45a-a346-46d0-8672-fcf004b7c525" xmlns:ns3="21df906f-e762-4eff-8857-02e37d1a91cd" targetNamespace="http://schemas.microsoft.com/office/2006/metadata/properties" ma:root="true" ma:fieldsID="52c8d85df2880662408a6c97b3a0525d" ns2:_="" ns3:_="">
    <xsd:import namespace="a93fe45a-a346-46d0-8672-fcf004b7c525"/>
    <xsd:import namespace="21df906f-e762-4eff-8857-02e37d1a91c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fe45a-a346-46d0-8672-fcf004b7c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df906f-e762-4eff-8857-02e37d1a91c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ED742B-49B9-4078-906A-D0346295E24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19D04FB-90B9-4233-991C-71C65D9DF052}">
  <ds:schemaRefs>
    <ds:schemaRef ds:uri="http://schemas.microsoft.com/sharepoint/v3/contenttype/forms"/>
  </ds:schemaRefs>
</ds:datastoreItem>
</file>

<file path=customXml/itemProps3.xml><?xml version="1.0" encoding="utf-8"?>
<ds:datastoreItem xmlns:ds="http://schemas.openxmlformats.org/officeDocument/2006/customXml" ds:itemID="{7A0CDDDE-4C9F-44F4-8856-0DFE5BA9DE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fe45a-a346-46d0-8672-fcf004b7c525"/>
    <ds:schemaRef ds:uri="21df906f-e762-4eff-8857-02e37d1a9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1571</Words>
  <Characters>8959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10509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Yousuf, Aysha</dc:creator>
  <cp:keywords/>
  <dc:description/>
  <cp:lastModifiedBy>Seed, Katie</cp:lastModifiedBy>
  <cp:revision>1</cp:revision>
  <dcterms:created xsi:type="dcterms:W3CDTF">2024-05-13T12:39:00Z</dcterms:created>
  <dcterms:modified xsi:type="dcterms:W3CDTF">2024-05-13T12:39:00Z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0x01010057A2D30461116245A1C6542F743D3056</vt:lpwstr>
  </property>
</Properties>
</file>