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820BF9" w:rsidRDefault="00946AFC" w:rsidP="00081256">
      <w:pPr>
        <w:spacing w:after="0"/>
        <w:jc w:val="center"/>
        <w:rPr>
          <w:rFonts w:ascii="Arial" w:hAnsi="Arial" w:cs="Arial"/>
          <w:b/>
          <w:sz w:val="28"/>
          <w:szCs w:val="28"/>
        </w:rPr>
      </w:pPr>
      <w:r w:rsidRPr="00820BF9">
        <w:rPr>
          <w:rFonts w:ascii="Arial" w:hAnsi="Arial" w:cs="Arial"/>
          <w:b/>
          <w:sz w:val="28"/>
          <w:szCs w:val="28"/>
        </w:rPr>
        <w:t>Job Description</w:t>
      </w:r>
    </w:p>
    <w:p w14:paraId="3C39D532" w14:textId="5F592ADA" w:rsidR="00BE7A35" w:rsidRPr="00820BF9" w:rsidRDefault="001D1CF0" w:rsidP="00BE7A35">
      <w:pPr>
        <w:spacing w:after="0"/>
        <w:jc w:val="center"/>
        <w:rPr>
          <w:rFonts w:ascii="Arial" w:hAnsi="Arial" w:cs="Arial"/>
          <w:b/>
          <w:i/>
          <w:sz w:val="28"/>
          <w:szCs w:val="28"/>
        </w:rPr>
      </w:pPr>
      <w:r>
        <w:rPr>
          <w:rFonts w:ascii="Arial" w:hAnsi="Arial" w:cs="Arial"/>
          <w:b/>
          <w:i/>
          <w:sz w:val="28"/>
          <w:szCs w:val="28"/>
        </w:rPr>
        <w:t>Specialist Higher Level Teaching Assistant</w:t>
      </w:r>
    </w:p>
    <w:p w14:paraId="37D6529E" w14:textId="77777777" w:rsidR="00BE7A35" w:rsidRPr="00820BF9"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820BF9" w14:paraId="4538EAE8" w14:textId="77777777" w:rsidTr="00CC31A1">
        <w:tc>
          <w:tcPr>
            <w:tcW w:w="1555" w:type="dxa"/>
          </w:tcPr>
          <w:p w14:paraId="35045E45" w14:textId="255AC80F" w:rsidR="00BE7A35" w:rsidRPr="00820BF9" w:rsidRDefault="00BE7A35" w:rsidP="00BE7A35">
            <w:pPr>
              <w:spacing w:after="0"/>
              <w:rPr>
                <w:rFonts w:ascii="Arial" w:hAnsi="Arial" w:cs="Arial"/>
                <w:b/>
                <w:sz w:val="24"/>
                <w:szCs w:val="24"/>
              </w:rPr>
            </w:pPr>
            <w:r w:rsidRPr="00820BF9">
              <w:rPr>
                <w:rFonts w:ascii="Arial" w:hAnsi="Arial" w:cs="Arial"/>
                <w:b/>
                <w:sz w:val="24"/>
                <w:szCs w:val="24"/>
              </w:rPr>
              <w:t>Service:</w:t>
            </w:r>
          </w:p>
        </w:tc>
        <w:tc>
          <w:tcPr>
            <w:tcW w:w="3685" w:type="dxa"/>
          </w:tcPr>
          <w:p w14:paraId="03A15BA1" w14:textId="4F633515" w:rsidR="00BE7A35" w:rsidRPr="00820BF9" w:rsidRDefault="00E2267D" w:rsidP="00BE7A35">
            <w:pPr>
              <w:spacing w:after="0"/>
              <w:rPr>
                <w:rFonts w:ascii="Arial" w:hAnsi="Arial" w:cs="Arial"/>
                <w:sz w:val="24"/>
                <w:szCs w:val="24"/>
              </w:rPr>
            </w:pPr>
            <w:r w:rsidRPr="00820BF9">
              <w:rPr>
                <w:rFonts w:ascii="Arial" w:hAnsi="Arial" w:cs="Arial"/>
                <w:sz w:val="24"/>
                <w:szCs w:val="24"/>
              </w:rPr>
              <w:t>Education and Children's Services</w:t>
            </w:r>
          </w:p>
        </w:tc>
        <w:tc>
          <w:tcPr>
            <w:tcW w:w="1134" w:type="dxa"/>
          </w:tcPr>
          <w:p w14:paraId="6044EBCE" w14:textId="797B6393" w:rsidR="00BE7A35" w:rsidRPr="00820BF9" w:rsidRDefault="00BE7A35" w:rsidP="00BE7A35">
            <w:pPr>
              <w:spacing w:after="0"/>
              <w:rPr>
                <w:rFonts w:ascii="Arial" w:hAnsi="Arial" w:cs="Arial"/>
                <w:b/>
                <w:sz w:val="24"/>
                <w:szCs w:val="24"/>
              </w:rPr>
            </w:pPr>
            <w:r w:rsidRPr="00820BF9">
              <w:rPr>
                <w:rFonts w:ascii="Arial" w:hAnsi="Arial" w:cs="Arial"/>
                <w:b/>
                <w:sz w:val="24"/>
                <w:szCs w:val="24"/>
              </w:rPr>
              <w:t>Team:</w:t>
            </w:r>
          </w:p>
        </w:tc>
        <w:tc>
          <w:tcPr>
            <w:tcW w:w="4388" w:type="dxa"/>
            <w:gridSpan w:val="2"/>
          </w:tcPr>
          <w:p w14:paraId="4F172024" w14:textId="4098796C" w:rsidR="00BE7A35" w:rsidRPr="00820BF9" w:rsidRDefault="004C4D82" w:rsidP="00BE7A35">
            <w:pPr>
              <w:spacing w:after="0"/>
              <w:rPr>
                <w:rFonts w:ascii="Arial" w:hAnsi="Arial" w:cs="Arial"/>
                <w:sz w:val="24"/>
                <w:szCs w:val="24"/>
              </w:rPr>
            </w:pPr>
            <w:r w:rsidRPr="00820BF9">
              <w:rPr>
                <w:rFonts w:ascii="Arial" w:hAnsi="Arial" w:cs="Arial"/>
                <w:sz w:val="24"/>
                <w:szCs w:val="24"/>
              </w:rPr>
              <w:t>Inclusion</w:t>
            </w:r>
          </w:p>
        </w:tc>
      </w:tr>
      <w:tr w:rsidR="00CC31A1" w:rsidRPr="00820BF9" w14:paraId="0DF918C4" w14:textId="77777777" w:rsidTr="00CC31A1">
        <w:tc>
          <w:tcPr>
            <w:tcW w:w="1555" w:type="dxa"/>
          </w:tcPr>
          <w:p w14:paraId="7499CF39" w14:textId="02A8E162" w:rsidR="00CC31A1" w:rsidRPr="00820BF9" w:rsidRDefault="00CC31A1" w:rsidP="005E7B78">
            <w:pPr>
              <w:spacing w:after="0"/>
              <w:rPr>
                <w:rFonts w:ascii="Arial" w:hAnsi="Arial" w:cs="Arial"/>
                <w:b/>
                <w:sz w:val="24"/>
                <w:szCs w:val="24"/>
              </w:rPr>
            </w:pPr>
            <w:r w:rsidRPr="00820BF9">
              <w:rPr>
                <w:rFonts w:ascii="Arial" w:hAnsi="Arial" w:cs="Arial"/>
                <w:b/>
                <w:sz w:val="24"/>
                <w:szCs w:val="24"/>
              </w:rPr>
              <w:t>Location:</w:t>
            </w:r>
          </w:p>
        </w:tc>
        <w:tc>
          <w:tcPr>
            <w:tcW w:w="9207" w:type="dxa"/>
            <w:gridSpan w:val="4"/>
          </w:tcPr>
          <w:p w14:paraId="6B0A8765" w14:textId="68065AED" w:rsidR="00CC31A1" w:rsidRPr="00820BF9" w:rsidRDefault="00A26215" w:rsidP="005E7B78">
            <w:pPr>
              <w:spacing w:after="0"/>
              <w:rPr>
                <w:rFonts w:ascii="Arial" w:hAnsi="Arial" w:cs="Arial"/>
                <w:sz w:val="24"/>
                <w:szCs w:val="24"/>
              </w:rPr>
            </w:pPr>
            <w:r w:rsidRPr="00820BF9">
              <w:rPr>
                <w:rFonts w:ascii="Arial" w:hAnsi="Arial" w:cs="Arial"/>
                <w:sz w:val="24"/>
                <w:szCs w:val="24"/>
              </w:rPr>
              <w:t>Lancashire</w:t>
            </w:r>
            <w:r w:rsidR="00C709BC">
              <w:rPr>
                <w:rFonts w:ascii="Arial" w:hAnsi="Arial" w:cs="Arial"/>
                <w:sz w:val="24"/>
                <w:szCs w:val="24"/>
              </w:rPr>
              <w:t xml:space="preserve"> wide</w:t>
            </w:r>
          </w:p>
        </w:tc>
      </w:tr>
      <w:tr w:rsidR="003C57AB" w:rsidRPr="00820BF9" w14:paraId="36012173" w14:textId="77777777" w:rsidTr="00CC31A1">
        <w:tc>
          <w:tcPr>
            <w:tcW w:w="1555" w:type="dxa"/>
          </w:tcPr>
          <w:p w14:paraId="5B01101D" w14:textId="45010C1A" w:rsidR="003C57AB" w:rsidRPr="00820BF9" w:rsidRDefault="003C57AB" w:rsidP="003C57AB">
            <w:pPr>
              <w:spacing w:after="0"/>
              <w:rPr>
                <w:rFonts w:ascii="Arial" w:hAnsi="Arial" w:cs="Arial"/>
                <w:b/>
                <w:sz w:val="24"/>
                <w:szCs w:val="24"/>
              </w:rPr>
            </w:pPr>
            <w:r w:rsidRPr="00820BF9">
              <w:rPr>
                <w:rFonts w:ascii="Arial" w:hAnsi="Arial" w:cs="Arial"/>
                <w:b/>
                <w:sz w:val="24"/>
                <w:szCs w:val="24"/>
              </w:rPr>
              <w:t>Salary</w:t>
            </w:r>
            <w:r w:rsidR="00964A52" w:rsidRPr="00820BF9">
              <w:rPr>
                <w:rFonts w:ascii="Arial" w:hAnsi="Arial" w:cs="Arial"/>
                <w:b/>
                <w:sz w:val="24"/>
                <w:szCs w:val="24"/>
              </w:rPr>
              <w:t xml:space="preserve"> r</w:t>
            </w:r>
            <w:r w:rsidR="005F0153" w:rsidRPr="00820BF9">
              <w:rPr>
                <w:rFonts w:ascii="Arial" w:hAnsi="Arial" w:cs="Arial"/>
                <w:b/>
                <w:sz w:val="24"/>
                <w:szCs w:val="24"/>
              </w:rPr>
              <w:t>ange:</w:t>
            </w:r>
          </w:p>
        </w:tc>
        <w:tc>
          <w:tcPr>
            <w:tcW w:w="3685" w:type="dxa"/>
          </w:tcPr>
          <w:p w14:paraId="722712E4" w14:textId="77777777" w:rsidR="00721CCF" w:rsidRDefault="00E6292A" w:rsidP="002D61C2">
            <w:pPr>
              <w:spacing w:after="0"/>
              <w:rPr>
                <w:rFonts w:ascii="Arial" w:hAnsi="Arial" w:cs="Arial"/>
                <w:sz w:val="24"/>
                <w:szCs w:val="24"/>
              </w:rPr>
            </w:pPr>
            <w:r w:rsidRPr="00803B6A">
              <w:rPr>
                <w:rFonts w:ascii="Arial" w:hAnsi="Arial" w:cs="Arial"/>
                <w:sz w:val="24"/>
                <w:szCs w:val="24"/>
              </w:rPr>
              <w:t>£</w:t>
            </w:r>
            <w:r w:rsidR="008C13BE" w:rsidRPr="00C47647">
              <w:rPr>
                <w:rFonts w:ascii="Arial" w:hAnsi="Arial" w:cs="Arial"/>
                <w:sz w:val="24"/>
                <w:szCs w:val="24"/>
              </w:rPr>
              <w:t>3</w:t>
            </w:r>
            <w:r w:rsidR="00C47647" w:rsidRPr="00C47647">
              <w:rPr>
                <w:rFonts w:ascii="Arial" w:hAnsi="Arial" w:cs="Arial"/>
                <w:sz w:val="24"/>
                <w:szCs w:val="24"/>
              </w:rPr>
              <w:t>2,061</w:t>
            </w:r>
            <w:r w:rsidRPr="00C47647">
              <w:rPr>
                <w:rFonts w:ascii="Arial" w:hAnsi="Arial" w:cs="Arial"/>
                <w:sz w:val="24"/>
                <w:szCs w:val="24"/>
              </w:rPr>
              <w:t xml:space="preserve"> - £</w:t>
            </w:r>
            <w:r w:rsidR="008C13BE" w:rsidRPr="00C47647">
              <w:rPr>
                <w:rFonts w:ascii="Arial" w:hAnsi="Arial" w:cs="Arial"/>
                <w:sz w:val="24"/>
                <w:szCs w:val="24"/>
              </w:rPr>
              <w:t>3</w:t>
            </w:r>
            <w:r w:rsidR="00C47647" w:rsidRPr="00C47647">
              <w:rPr>
                <w:rFonts w:ascii="Arial" w:hAnsi="Arial" w:cs="Arial"/>
                <w:sz w:val="24"/>
                <w:szCs w:val="24"/>
              </w:rPr>
              <w:t>6,363</w:t>
            </w:r>
            <w:r w:rsidR="003F0C25" w:rsidRPr="00C47647">
              <w:rPr>
                <w:rFonts w:ascii="Arial" w:hAnsi="Arial" w:cs="Arial"/>
                <w:sz w:val="24"/>
                <w:szCs w:val="24"/>
              </w:rPr>
              <w:t xml:space="preserve"> (</w:t>
            </w:r>
            <w:r w:rsidR="008D41F2" w:rsidRPr="00C47647">
              <w:rPr>
                <w:rFonts w:ascii="Arial" w:hAnsi="Arial" w:cs="Arial"/>
                <w:sz w:val="24"/>
                <w:szCs w:val="24"/>
              </w:rPr>
              <w:t>FTE)</w:t>
            </w:r>
          </w:p>
          <w:p w14:paraId="097249A8" w14:textId="6F237F15" w:rsidR="00C47647" w:rsidRDefault="00721CCF" w:rsidP="002D61C2">
            <w:pPr>
              <w:spacing w:after="0"/>
              <w:rPr>
                <w:rFonts w:ascii="Arial" w:hAnsi="Arial" w:cs="Arial"/>
                <w:sz w:val="24"/>
                <w:szCs w:val="24"/>
              </w:rPr>
            </w:pPr>
            <w:r>
              <w:rPr>
                <w:rFonts w:ascii="Arial" w:hAnsi="Arial" w:cs="Arial"/>
                <w:sz w:val="24"/>
                <w:szCs w:val="24"/>
              </w:rPr>
              <w:t>pro rata</w:t>
            </w:r>
          </w:p>
          <w:p w14:paraId="101480DE" w14:textId="0EAFCDAE" w:rsidR="00816910" w:rsidRDefault="00C47647" w:rsidP="002D61C2">
            <w:pPr>
              <w:spacing w:after="0"/>
              <w:rPr>
                <w:rFonts w:ascii="Arial" w:hAnsi="Arial" w:cs="Arial"/>
                <w:sz w:val="24"/>
                <w:szCs w:val="24"/>
              </w:rPr>
            </w:pPr>
            <w:r>
              <w:rPr>
                <w:rFonts w:ascii="Arial" w:hAnsi="Arial" w:cs="Arial"/>
                <w:sz w:val="24"/>
                <w:szCs w:val="24"/>
              </w:rPr>
              <w:t>SCP 19 - 25</w:t>
            </w:r>
          </w:p>
          <w:p w14:paraId="52D411E2" w14:textId="59B29E53" w:rsidR="00F30FCA" w:rsidRPr="00820BF9" w:rsidRDefault="00F30FCA" w:rsidP="002D61C2">
            <w:pPr>
              <w:spacing w:after="0"/>
              <w:rPr>
                <w:rFonts w:ascii="Arial" w:hAnsi="Arial" w:cs="Arial"/>
                <w:sz w:val="24"/>
                <w:szCs w:val="24"/>
              </w:rPr>
            </w:pPr>
          </w:p>
        </w:tc>
        <w:tc>
          <w:tcPr>
            <w:tcW w:w="2835" w:type="dxa"/>
            <w:gridSpan w:val="2"/>
          </w:tcPr>
          <w:p w14:paraId="2CBEF3C7" w14:textId="5C9CBC9F" w:rsidR="003C57AB" w:rsidRPr="00820BF9" w:rsidRDefault="003C57AB" w:rsidP="003C57AB">
            <w:pPr>
              <w:spacing w:after="0"/>
              <w:rPr>
                <w:rFonts w:ascii="Arial" w:hAnsi="Arial" w:cs="Arial"/>
                <w:b/>
                <w:sz w:val="24"/>
                <w:szCs w:val="24"/>
              </w:rPr>
            </w:pPr>
            <w:r w:rsidRPr="00820BF9">
              <w:rPr>
                <w:rFonts w:ascii="Arial" w:hAnsi="Arial" w:cs="Arial"/>
                <w:b/>
                <w:sz w:val="24"/>
                <w:szCs w:val="24"/>
              </w:rPr>
              <w:t>Grade:</w:t>
            </w:r>
          </w:p>
        </w:tc>
        <w:tc>
          <w:tcPr>
            <w:tcW w:w="2687" w:type="dxa"/>
          </w:tcPr>
          <w:p w14:paraId="1B574314" w14:textId="77777777" w:rsidR="00E013A1" w:rsidRDefault="00976953" w:rsidP="003E0AC5">
            <w:pPr>
              <w:spacing w:after="0"/>
              <w:rPr>
                <w:rFonts w:ascii="Arial" w:hAnsi="Arial" w:cs="Arial"/>
                <w:sz w:val="24"/>
                <w:szCs w:val="24"/>
              </w:rPr>
            </w:pPr>
            <w:r>
              <w:rPr>
                <w:rFonts w:ascii="Arial" w:hAnsi="Arial" w:cs="Arial"/>
                <w:sz w:val="24"/>
                <w:szCs w:val="24"/>
              </w:rPr>
              <w:t>7</w:t>
            </w:r>
            <w:r w:rsidR="009758C6">
              <w:rPr>
                <w:rFonts w:ascii="Arial" w:hAnsi="Arial" w:cs="Arial"/>
                <w:sz w:val="24"/>
                <w:szCs w:val="24"/>
              </w:rPr>
              <w:t xml:space="preserve"> </w:t>
            </w:r>
          </w:p>
          <w:p w14:paraId="3333AD52" w14:textId="25AB0B0B" w:rsidR="00E013A1" w:rsidRDefault="00E013A1" w:rsidP="003E0AC5">
            <w:pPr>
              <w:spacing w:after="0"/>
              <w:rPr>
                <w:rFonts w:ascii="Arial" w:hAnsi="Arial" w:cs="Arial"/>
                <w:sz w:val="24"/>
                <w:szCs w:val="24"/>
              </w:rPr>
            </w:pPr>
            <w:r>
              <w:rPr>
                <w:rFonts w:ascii="Arial" w:hAnsi="Arial" w:cs="Arial"/>
                <w:sz w:val="24"/>
                <w:szCs w:val="24"/>
              </w:rPr>
              <w:t>T</w:t>
            </w:r>
            <w:r w:rsidR="009758C6">
              <w:rPr>
                <w:rFonts w:ascii="Arial" w:hAnsi="Arial" w:cs="Arial"/>
                <w:sz w:val="24"/>
                <w:szCs w:val="24"/>
              </w:rPr>
              <w:t>erm time only</w:t>
            </w:r>
            <w:r>
              <w:rPr>
                <w:rFonts w:ascii="Arial" w:hAnsi="Arial" w:cs="Arial"/>
                <w:sz w:val="24"/>
                <w:szCs w:val="24"/>
              </w:rPr>
              <w:t xml:space="preserve"> </w:t>
            </w:r>
          </w:p>
          <w:p w14:paraId="349AE99E" w14:textId="7F4C750F" w:rsidR="003C57AB" w:rsidRPr="00820BF9" w:rsidRDefault="00E013A1" w:rsidP="003E0AC5">
            <w:pPr>
              <w:spacing w:after="0"/>
              <w:rPr>
                <w:rFonts w:ascii="Arial" w:hAnsi="Arial" w:cs="Arial"/>
                <w:sz w:val="24"/>
                <w:szCs w:val="24"/>
              </w:rPr>
            </w:pPr>
            <w:r>
              <w:rPr>
                <w:rFonts w:ascii="Arial" w:hAnsi="Arial" w:cs="Arial"/>
                <w:sz w:val="24"/>
                <w:szCs w:val="24"/>
              </w:rPr>
              <w:t>32. 5hrs per week</w:t>
            </w:r>
          </w:p>
        </w:tc>
      </w:tr>
      <w:tr w:rsidR="003C57AB" w:rsidRPr="00820BF9" w14:paraId="6C7C2E78" w14:textId="77777777" w:rsidTr="00CC31A1">
        <w:tc>
          <w:tcPr>
            <w:tcW w:w="1555" w:type="dxa"/>
          </w:tcPr>
          <w:p w14:paraId="6165A2AD" w14:textId="06B0940B" w:rsidR="003C57AB" w:rsidRPr="00820BF9" w:rsidRDefault="003C57AB" w:rsidP="003C57AB">
            <w:pPr>
              <w:spacing w:after="0"/>
              <w:rPr>
                <w:rFonts w:ascii="Arial" w:hAnsi="Arial" w:cs="Arial"/>
                <w:b/>
                <w:sz w:val="24"/>
                <w:szCs w:val="24"/>
              </w:rPr>
            </w:pPr>
            <w:r w:rsidRPr="00820BF9">
              <w:rPr>
                <w:rFonts w:ascii="Arial" w:hAnsi="Arial" w:cs="Arial"/>
                <w:b/>
                <w:sz w:val="24"/>
                <w:szCs w:val="24"/>
              </w:rPr>
              <w:t>Reports to:</w:t>
            </w:r>
          </w:p>
        </w:tc>
        <w:tc>
          <w:tcPr>
            <w:tcW w:w="3685" w:type="dxa"/>
          </w:tcPr>
          <w:p w14:paraId="1ABC3DF4" w14:textId="6A690973" w:rsidR="003C57AB" w:rsidRPr="00820BF9" w:rsidRDefault="00666DE4" w:rsidP="009758C6">
            <w:pPr>
              <w:spacing w:after="0"/>
              <w:rPr>
                <w:rFonts w:ascii="Arial" w:hAnsi="Arial" w:cs="Arial"/>
                <w:sz w:val="24"/>
                <w:szCs w:val="24"/>
              </w:rPr>
            </w:pPr>
            <w:r>
              <w:rPr>
                <w:rFonts w:ascii="Arial" w:hAnsi="Arial" w:cs="Arial"/>
                <w:sz w:val="24"/>
                <w:szCs w:val="24"/>
              </w:rPr>
              <w:t xml:space="preserve">Team </w:t>
            </w:r>
            <w:r w:rsidR="004C4D82" w:rsidRPr="00820BF9">
              <w:rPr>
                <w:rFonts w:ascii="Arial" w:hAnsi="Arial" w:cs="Arial"/>
                <w:sz w:val="24"/>
                <w:szCs w:val="24"/>
              </w:rPr>
              <w:t>Manager</w:t>
            </w:r>
            <w:r w:rsidR="00D40955">
              <w:rPr>
                <w:rFonts w:ascii="Arial" w:hAnsi="Arial" w:cs="Arial"/>
                <w:sz w:val="24"/>
                <w:szCs w:val="24"/>
              </w:rPr>
              <w:t xml:space="preserve"> </w:t>
            </w:r>
            <w:r w:rsidR="009758C6">
              <w:rPr>
                <w:rFonts w:ascii="Arial" w:hAnsi="Arial" w:cs="Arial"/>
                <w:sz w:val="24"/>
                <w:szCs w:val="24"/>
              </w:rPr>
              <w:t xml:space="preserve">&amp; </w:t>
            </w:r>
            <w:r w:rsidR="00D40955">
              <w:rPr>
                <w:rFonts w:ascii="Arial" w:hAnsi="Arial" w:cs="Arial"/>
                <w:sz w:val="24"/>
                <w:szCs w:val="24"/>
              </w:rPr>
              <w:t>Senior Specialist HLTA</w:t>
            </w:r>
          </w:p>
        </w:tc>
        <w:tc>
          <w:tcPr>
            <w:tcW w:w="2835" w:type="dxa"/>
            <w:gridSpan w:val="2"/>
          </w:tcPr>
          <w:p w14:paraId="42A18671" w14:textId="564ADAA3" w:rsidR="003C57AB" w:rsidRPr="00820BF9" w:rsidRDefault="003C57AB" w:rsidP="003C57AB">
            <w:pPr>
              <w:spacing w:after="0"/>
              <w:rPr>
                <w:rFonts w:ascii="Arial" w:hAnsi="Arial" w:cs="Arial"/>
                <w:b/>
                <w:sz w:val="24"/>
                <w:szCs w:val="24"/>
              </w:rPr>
            </w:pPr>
            <w:r w:rsidRPr="00820BF9">
              <w:rPr>
                <w:rFonts w:ascii="Arial" w:hAnsi="Arial" w:cs="Arial"/>
                <w:b/>
                <w:sz w:val="24"/>
                <w:szCs w:val="24"/>
              </w:rPr>
              <w:t>Staff responsible for:</w:t>
            </w:r>
          </w:p>
        </w:tc>
        <w:tc>
          <w:tcPr>
            <w:tcW w:w="2687" w:type="dxa"/>
          </w:tcPr>
          <w:p w14:paraId="49AF7DDC" w14:textId="51DE7BA5" w:rsidR="003C57AB" w:rsidRPr="00820BF9" w:rsidRDefault="009758C6" w:rsidP="003C57AB">
            <w:pPr>
              <w:spacing w:after="0"/>
              <w:rPr>
                <w:rFonts w:ascii="Arial" w:hAnsi="Arial" w:cs="Arial"/>
                <w:sz w:val="24"/>
                <w:szCs w:val="24"/>
              </w:rPr>
            </w:pPr>
            <w:r>
              <w:rPr>
                <w:rFonts w:ascii="Arial" w:hAnsi="Arial" w:cs="Arial"/>
                <w:sz w:val="24"/>
                <w:szCs w:val="24"/>
              </w:rPr>
              <w:t>N</w:t>
            </w:r>
            <w:r w:rsidR="00D40955">
              <w:rPr>
                <w:rFonts w:ascii="Arial" w:hAnsi="Arial" w:cs="Arial"/>
                <w:sz w:val="24"/>
                <w:szCs w:val="24"/>
              </w:rPr>
              <w:t>one</w:t>
            </w:r>
          </w:p>
        </w:tc>
      </w:tr>
      <w:tr w:rsidR="00C47647" w:rsidRPr="00820BF9" w14:paraId="27B8A0F9" w14:textId="77777777" w:rsidTr="006C05D1">
        <w:tc>
          <w:tcPr>
            <w:tcW w:w="10762" w:type="dxa"/>
            <w:gridSpan w:val="5"/>
          </w:tcPr>
          <w:p w14:paraId="275CA1D1" w14:textId="785AE027" w:rsidR="00C47647" w:rsidRDefault="00C47647" w:rsidP="003C57AB">
            <w:pPr>
              <w:spacing w:after="0"/>
              <w:rPr>
                <w:rFonts w:ascii="Arial" w:hAnsi="Arial" w:cs="Arial"/>
                <w:sz w:val="24"/>
                <w:szCs w:val="24"/>
              </w:rPr>
            </w:pPr>
            <w:r>
              <w:rPr>
                <w:rFonts w:ascii="Arial" w:hAnsi="Arial" w:cs="Arial"/>
                <w:sz w:val="24"/>
                <w:szCs w:val="24"/>
              </w:rPr>
              <w:t>This is a fixed term contract for 24 months.</w:t>
            </w:r>
          </w:p>
        </w:tc>
      </w:tr>
    </w:tbl>
    <w:p w14:paraId="589EB884" w14:textId="77777777" w:rsidR="002D03B5" w:rsidRPr="00820BF9"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820BF9" w14:paraId="57C9D945" w14:textId="77777777" w:rsidTr="00BE7A35">
        <w:tc>
          <w:tcPr>
            <w:tcW w:w="10773" w:type="dxa"/>
          </w:tcPr>
          <w:p w14:paraId="5C1975D2" w14:textId="77777777" w:rsidR="006F10A8" w:rsidRPr="00820BF9" w:rsidRDefault="006F10A8" w:rsidP="00855E4C">
            <w:pPr>
              <w:spacing w:before="120" w:after="120" w:line="240" w:lineRule="auto"/>
              <w:rPr>
                <w:rFonts w:ascii="Arial" w:hAnsi="Arial" w:cs="Arial"/>
                <w:b/>
                <w:sz w:val="24"/>
                <w:szCs w:val="24"/>
              </w:rPr>
            </w:pPr>
            <w:r w:rsidRPr="00820BF9">
              <w:rPr>
                <w:rFonts w:ascii="Arial" w:hAnsi="Arial" w:cs="Arial"/>
                <w:b/>
                <w:sz w:val="24"/>
                <w:szCs w:val="24"/>
              </w:rPr>
              <w:t>Job Purpose</w:t>
            </w:r>
          </w:p>
        </w:tc>
      </w:tr>
      <w:tr w:rsidR="002D03B5" w:rsidRPr="00820BF9" w14:paraId="57672BEF" w14:textId="77777777" w:rsidTr="00BE7A35">
        <w:tc>
          <w:tcPr>
            <w:tcW w:w="10773" w:type="dxa"/>
          </w:tcPr>
          <w:p w14:paraId="6B4CD78A" w14:textId="30CF71E1" w:rsidR="00841678" w:rsidRPr="00A81B00" w:rsidRDefault="008644AB" w:rsidP="008644AB">
            <w:pPr>
              <w:pStyle w:val="ListParagraph"/>
              <w:numPr>
                <w:ilvl w:val="0"/>
                <w:numId w:val="30"/>
              </w:numPr>
              <w:spacing w:line="238" w:lineRule="auto"/>
              <w:ind w:right="709"/>
              <w:rPr>
                <w:rFonts w:ascii="Arial" w:hAnsi="Arial" w:cs="Arial"/>
                <w:sz w:val="24"/>
                <w:szCs w:val="24"/>
              </w:rPr>
            </w:pPr>
            <w:r w:rsidRPr="00A81B00">
              <w:rPr>
                <w:rFonts w:ascii="Arial" w:hAnsi="Arial" w:cs="Arial"/>
                <w:sz w:val="24"/>
                <w:szCs w:val="24"/>
              </w:rPr>
              <w:t>Practitioners who carry out routine technical activities and speciali</w:t>
            </w:r>
            <w:r w:rsidR="00CE47DB">
              <w:rPr>
                <w:rFonts w:ascii="Arial" w:hAnsi="Arial" w:cs="Arial"/>
                <w:sz w:val="24"/>
                <w:szCs w:val="24"/>
              </w:rPr>
              <w:t>s</w:t>
            </w:r>
            <w:r w:rsidRPr="00A81B00">
              <w:rPr>
                <w:rFonts w:ascii="Arial" w:hAnsi="Arial" w:cs="Arial"/>
                <w:sz w:val="24"/>
                <w:szCs w:val="24"/>
              </w:rPr>
              <w:t xml:space="preserve">ed support to a relevant professional area. Working under supervision and mentoring. </w:t>
            </w:r>
          </w:p>
          <w:p w14:paraId="1E06080E" w14:textId="51B261F2" w:rsidR="001B327D" w:rsidRPr="001B327D" w:rsidRDefault="008644AB" w:rsidP="001B327D">
            <w:pPr>
              <w:pStyle w:val="ListParagraph"/>
              <w:numPr>
                <w:ilvl w:val="0"/>
                <w:numId w:val="30"/>
              </w:numPr>
              <w:spacing w:line="238" w:lineRule="auto"/>
              <w:ind w:right="709"/>
              <w:rPr>
                <w:rFonts w:ascii="Arial" w:hAnsi="Arial" w:cs="Arial"/>
                <w:sz w:val="24"/>
                <w:szCs w:val="24"/>
              </w:rPr>
            </w:pPr>
            <w:r w:rsidRPr="00A81B00">
              <w:rPr>
                <w:rFonts w:ascii="Arial" w:hAnsi="Arial" w:cs="Arial"/>
                <w:sz w:val="24"/>
                <w:szCs w:val="24"/>
              </w:rPr>
              <w:t xml:space="preserve">Roles are </w:t>
            </w:r>
            <w:r w:rsidR="009758C6">
              <w:rPr>
                <w:rFonts w:ascii="Arial" w:hAnsi="Arial" w:cs="Arial"/>
                <w:sz w:val="24"/>
                <w:szCs w:val="24"/>
              </w:rPr>
              <w:t>preventative &amp;</w:t>
            </w:r>
            <w:r w:rsidRPr="00A81B00">
              <w:rPr>
                <w:rFonts w:ascii="Arial" w:hAnsi="Arial" w:cs="Arial"/>
                <w:sz w:val="24"/>
                <w:szCs w:val="24"/>
              </w:rPr>
              <w:t xml:space="preserve"> reactive</w:t>
            </w:r>
            <w:r w:rsidR="00DA5F47">
              <w:rPr>
                <w:rFonts w:ascii="Arial" w:hAnsi="Arial" w:cs="Arial"/>
                <w:sz w:val="24"/>
                <w:szCs w:val="24"/>
              </w:rPr>
              <w:t xml:space="preserve"> and will work </w:t>
            </w:r>
            <w:r w:rsidR="001B327D">
              <w:rPr>
                <w:rFonts w:ascii="Arial" w:hAnsi="Arial" w:cs="Arial"/>
                <w:sz w:val="24"/>
                <w:szCs w:val="24"/>
              </w:rPr>
              <w:t>to support schools with early identification and intervention</w:t>
            </w:r>
            <w:r w:rsidR="006028B5">
              <w:rPr>
                <w:rFonts w:ascii="Arial" w:hAnsi="Arial" w:cs="Arial"/>
                <w:sz w:val="24"/>
                <w:szCs w:val="24"/>
              </w:rPr>
              <w:t>.</w:t>
            </w:r>
          </w:p>
          <w:p w14:paraId="6F290956" w14:textId="06E9ADC0" w:rsidR="00841678" w:rsidRPr="00DF0F0D" w:rsidRDefault="00DF0F0D" w:rsidP="00DF0F0D">
            <w:pPr>
              <w:pStyle w:val="ListParagraph"/>
              <w:numPr>
                <w:ilvl w:val="0"/>
                <w:numId w:val="30"/>
              </w:numPr>
              <w:spacing w:line="238" w:lineRule="auto"/>
              <w:ind w:right="709"/>
              <w:rPr>
                <w:rFonts w:ascii="Arial" w:hAnsi="Arial" w:cs="Arial"/>
                <w:sz w:val="24"/>
                <w:szCs w:val="24"/>
              </w:rPr>
            </w:pPr>
            <w:r>
              <w:rPr>
                <w:rFonts w:ascii="Arial" w:hAnsi="Arial" w:cs="Arial"/>
                <w:sz w:val="24"/>
                <w:szCs w:val="24"/>
              </w:rPr>
              <w:t>W</w:t>
            </w:r>
            <w:r w:rsidR="008644AB" w:rsidRPr="00DF0F0D">
              <w:rPr>
                <w:rFonts w:ascii="Arial" w:hAnsi="Arial" w:cs="Arial"/>
                <w:sz w:val="24"/>
                <w:szCs w:val="24"/>
              </w:rPr>
              <w:t xml:space="preserve">ork within established council systems and procedures to an agreed quality standard or specification, under the general guidance of more experienced colleagues. </w:t>
            </w:r>
          </w:p>
          <w:p w14:paraId="66131B38" w14:textId="77777777" w:rsidR="00841678" w:rsidRPr="00A81B00" w:rsidRDefault="008644AB" w:rsidP="008644AB">
            <w:pPr>
              <w:pStyle w:val="ListParagraph"/>
              <w:numPr>
                <w:ilvl w:val="0"/>
                <w:numId w:val="30"/>
              </w:numPr>
              <w:spacing w:line="238" w:lineRule="auto"/>
              <w:ind w:right="709"/>
              <w:rPr>
                <w:rFonts w:ascii="Arial" w:hAnsi="Arial" w:cs="Arial"/>
                <w:sz w:val="24"/>
                <w:szCs w:val="24"/>
              </w:rPr>
            </w:pPr>
            <w:r w:rsidRPr="00A81B00">
              <w:rPr>
                <w:rFonts w:ascii="Arial" w:hAnsi="Arial" w:cs="Arial"/>
                <w:sz w:val="24"/>
                <w:szCs w:val="24"/>
              </w:rPr>
              <w:t xml:space="preserve">Roles may deal with complex issues that need a degree of diagnosis and analysis in order to recommend the best course of action. </w:t>
            </w:r>
          </w:p>
          <w:p w14:paraId="68B5D6E7" w14:textId="77777777" w:rsidR="00841678" w:rsidRPr="00A81B00" w:rsidRDefault="008644AB" w:rsidP="008644AB">
            <w:pPr>
              <w:pStyle w:val="ListParagraph"/>
              <w:numPr>
                <w:ilvl w:val="0"/>
                <w:numId w:val="30"/>
              </w:numPr>
              <w:spacing w:line="238" w:lineRule="auto"/>
              <w:ind w:right="709"/>
              <w:rPr>
                <w:rFonts w:ascii="Arial" w:hAnsi="Arial" w:cs="Arial"/>
                <w:sz w:val="24"/>
                <w:szCs w:val="24"/>
              </w:rPr>
            </w:pPr>
            <w:r w:rsidRPr="00A81B00">
              <w:rPr>
                <w:rFonts w:ascii="Arial" w:hAnsi="Arial" w:cs="Arial"/>
                <w:sz w:val="24"/>
                <w:szCs w:val="24"/>
              </w:rPr>
              <w:t xml:space="preserve">To provide specialist support and advice for a range of professionals, parents, carers, settings and other providers for children and young people (CYP) with special educational needs and disabilities (SEND) to support inclusion. </w:t>
            </w:r>
          </w:p>
          <w:p w14:paraId="6CA0DC76" w14:textId="457B9B3A" w:rsidR="00841678" w:rsidRPr="00A81B00" w:rsidRDefault="008644AB" w:rsidP="008644AB">
            <w:pPr>
              <w:pStyle w:val="ListParagraph"/>
              <w:numPr>
                <w:ilvl w:val="0"/>
                <w:numId w:val="30"/>
              </w:numPr>
              <w:spacing w:line="238" w:lineRule="auto"/>
              <w:ind w:right="709"/>
              <w:rPr>
                <w:rFonts w:ascii="Arial" w:hAnsi="Arial" w:cs="Arial"/>
                <w:sz w:val="24"/>
                <w:szCs w:val="24"/>
              </w:rPr>
            </w:pPr>
            <w:r w:rsidRPr="00A81B00">
              <w:rPr>
                <w:rFonts w:ascii="Arial" w:hAnsi="Arial" w:cs="Arial"/>
                <w:sz w:val="24"/>
                <w:szCs w:val="24"/>
              </w:rPr>
              <w:t xml:space="preserve">To contribute to the early identification, assessment and intervention of CYP with special educational needs and disabilities (SEND) </w:t>
            </w:r>
            <w:r w:rsidR="001B327D">
              <w:rPr>
                <w:rFonts w:ascii="Arial" w:hAnsi="Arial" w:cs="Arial"/>
                <w:sz w:val="24"/>
                <w:szCs w:val="24"/>
              </w:rPr>
              <w:t xml:space="preserve">at key point in </w:t>
            </w:r>
            <w:r w:rsidR="00963AFE">
              <w:rPr>
                <w:rFonts w:ascii="Arial" w:hAnsi="Arial" w:cs="Arial"/>
                <w:sz w:val="24"/>
                <w:szCs w:val="24"/>
              </w:rPr>
              <w:t>their education</w:t>
            </w:r>
          </w:p>
          <w:p w14:paraId="535AEDAC" w14:textId="77777777" w:rsidR="00841678" w:rsidRPr="00A81B00" w:rsidRDefault="008644AB" w:rsidP="008644AB">
            <w:pPr>
              <w:pStyle w:val="ListParagraph"/>
              <w:numPr>
                <w:ilvl w:val="0"/>
                <w:numId w:val="30"/>
              </w:numPr>
              <w:spacing w:line="238" w:lineRule="auto"/>
              <w:ind w:right="709"/>
              <w:rPr>
                <w:rFonts w:ascii="Arial" w:hAnsi="Arial" w:cs="Arial"/>
                <w:sz w:val="24"/>
                <w:szCs w:val="24"/>
              </w:rPr>
            </w:pPr>
            <w:r w:rsidRPr="00A81B00">
              <w:rPr>
                <w:rFonts w:ascii="Arial" w:hAnsi="Arial" w:cs="Arial"/>
                <w:sz w:val="24"/>
                <w:szCs w:val="24"/>
              </w:rPr>
              <w:t xml:space="preserve">To contribute to the improvement of outcomes for children and young people with SEND. </w:t>
            </w:r>
          </w:p>
          <w:p w14:paraId="3DED65CD" w14:textId="09503C0E" w:rsidR="007A1CCA" w:rsidRPr="00820BF9" w:rsidRDefault="008644AB" w:rsidP="008644AB">
            <w:pPr>
              <w:pStyle w:val="ListParagraph"/>
              <w:numPr>
                <w:ilvl w:val="0"/>
                <w:numId w:val="30"/>
              </w:numPr>
              <w:spacing w:line="238" w:lineRule="auto"/>
              <w:ind w:right="709"/>
              <w:rPr>
                <w:rFonts w:ascii="Arial" w:hAnsi="Arial"/>
              </w:rPr>
            </w:pPr>
            <w:r w:rsidRPr="00A81B00">
              <w:rPr>
                <w:rFonts w:ascii="Arial" w:hAnsi="Arial" w:cs="Arial"/>
                <w:sz w:val="24"/>
                <w:szCs w:val="24"/>
              </w:rPr>
              <w:t xml:space="preserve">To support settings and schools to implement </w:t>
            </w:r>
            <w:r w:rsidR="00CB6AD9" w:rsidRPr="00A81B00">
              <w:rPr>
                <w:rFonts w:ascii="Arial" w:hAnsi="Arial" w:cs="Arial"/>
                <w:sz w:val="24"/>
                <w:szCs w:val="24"/>
              </w:rPr>
              <w:t>advice</w:t>
            </w:r>
            <w:r w:rsidRPr="00A81B00">
              <w:rPr>
                <w:rFonts w:ascii="Arial" w:hAnsi="Arial" w:cs="Arial"/>
                <w:sz w:val="24"/>
                <w:szCs w:val="24"/>
              </w:rPr>
              <w:t xml:space="preserve"> and evidence the assess, plan, do, review cycle to support CYP with special educational needs and disabilities.</w:t>
            </w:r>
          </w:p>
        </w:tc>
      </w:tr>
      <w:tr w:rsidR="002D03B5" w:rsidRPr="00820BF9" w14:paraId="2AAA9145" w14:textId="77777777" w:rsidTr="00BE7A35">
        <w:tc>
          <w:tcPr>
            <w:tcW w:w="10773" w:type="dxa"/>
          </w:tcPr>
          <w:p w14:paraId="5F21B1B0" w14:textId="77777777" w:rsidR="002D03B5" w:rsidRPr="00820BF9" w:rsidRDefault="002D03B5" w:rsidP="00855E4C">
            <w:pPr>
              <w:spacing w:before="120" w:after="120" w:line="240" w:lineRule="auto"/>
              <w:rPr>
                <w:rFonts w:ascii="Arial" w:hAnsi="Arial" w:cs="Arial"/>
                <w:sz w:val="24"/>
                <w:szCs w:val="24"/>
              </w:rPr>
            </w:pPr>
            <w:r w:rsidRPr="00820BF9">
              <w:rPr>
                <w:rFonts w:ascii="Arial" w:hAnsi="Arial" w:cs="Arial"/>
                <w:b/>
                <w:sz w:val="24"/>
                <w:szCs w:val="24"/>
              </w:rPr>
              <w:t>Accountabilities/Responsibilities</w:t>
            </w:r>
          </w:p>
        </w:tc>
      </w:tr>
      <w:tr w:rsidR="002D03B5" w:rsidRPr="00820BF9" w14:paraId="367A9DD3" w14:textId="77777777" w:rsidTr="00CC31A1">
        <w:trPr>
          <w:trHeight w:val="745"/>
        </w:trPr>
        <w:tc>
          <w:tcPr>
            <w:tcW w:w="10773" w:type="dxa"/>
          </w:tcPr>
          <w:p w14:paraId="6C93BFDB" w14:textId="77777777" w:rsidR="00784003" w:rsidRPr="00A81B00" w:rsidRDefault="00784003" w:rsidP="00784003">
            <w:pPr>
              <w:spacing w:after="0" w:line="240" w:lineRule="auto"/>
              <w:rPr>
                <w:rFonts w:ascii="Arial" w:hAnsi="Arial" w:cs="Arial"/>
                <w:sz w:val="24"/>
                <w:szCs w:val="24"/>
              </w:rPr>
            </w:pPr>
          </w:p>
          <w:tbl>
            <w:tblPr>
              <w:tblW w:w="0" w:type="auto"/>
              <w:tblBorders>
                <w:top w:val="nil"/>
                <w:left w:val="nil"/>
                <w:bottom w:val="nil"/>
                <w:right w:val="nil"/>
              </w:tblBorders>
              <w:tblLook w:val="0000" w:firstRow="0" w:lastRow="0" w:firstColumn="0" w:lastColumn="0" w:noHBand="0" w:noVBand="0"/>
            </w:tblPr>
            <w:tblGrid>
              <w:gridCol w:w="10557"/>
            </w:tblGrid>
            <w:tr w:rsidR="00431200" w:rsidRPr="00A81B00" w14:paraId="28C91FC5" w14:textId="77777777" w:rsidTr="00CC31A1">
              <w:trPr>
                <w:trHeight w:val="897"/>
              </w:trPr>
              <w:tc>
                <w:tcPr>
                  <w:tcW w:w="0" w:type="auto"/>
                </w:tcPr>
                <w:p w14:paraId="41246130" w14:textId="74044AE7" w:rsidR="00841678" w:rsidRPr="00A81B00" w:rsidRDefault="006B150C" w:rsidP="00841678">
                  <w:pPr>
                    <w:pStyle w:val="ListParagraph"/>
                    <w:numPr>
                      <w:ilvl w:val="0"/>
                      <w:numId w:val="16"/>
                    </w:numPr>
                    <w:rPr>
                      <w:rFonts w:ascii="Arial" w:hAnsi="Arial" w:cs="Arial"/>
                      <w:sz w:val="24"/>
                      <w:szCs w:val="24"/>
                    </w:rPr>
                  </w:pPr>
                  <w:r w:rsidRPr="00A81B00">
                    <w:rPr>
                      <w:rFonts w:ascii="Arial" w:hAnsi="Arial" w:cs="Arial"/>
                      <w:sz w:val="24"/>
                      <w:szCs w:val="24"/>
                    </w:rPr>
                    <w:t xml:space="preserve">Provide specialist support and advice for a range of professionals, parents, carers, settings, schools and other providers for children and young people (CYP) with special educational needs and disabilities (SEND) to support </w:t>
                  </w:r>
                  <w:r w:rsidR="00046499" w:rsidRPr="00A81B00">
                    <w:rPr>
                      <w:rFonts w:ascii="Arial" w:hAnsi="Arial" w:cs="Arial"/>
                      <w:sz w:val="24"/>
                      <w:szCs w:val="24"/>
                    </w:rPr>
                    <w:t>inclusion</w:t>
                  </w:r>
                </w:p>
                <w:p w14:paraId="5C1740AC" w14:textId="77777777" w:rsidR="00841678" w:rsidRPr="00A81B00" w:rsidRDefault="006B150C" w:rsidP="00841678">
                  <w:pPr>
                    <w:pStyle w:val="ListParagraph"/>
                    <w:numPr>
                      <w:ilvl w:val="0"/>
                      <w:numId w:val="16"/>
                    </w:numPr>
                    <w:rPr>
                      <w:rFonts w:ascii="Arial" w:hAnsi="Arial" w:cs="Arial"/>
                      <w:sz w:val="24"/>
                      <w:szCs w:val="24"/>
                    </w:rPr>
                  </w:pPr>
                  <w:r w:rsidRPr="00A81B00">
                    <w:rPr>
                      <w:rFonts w:ascii="Arial" w:hAnsi="Arial" w:cs="Arial"/>
                      <w:sz w:val="24"/>
                      <w:szCs w:val="24"/>
                    </w:rPr>
                    <w:t xml:space="preserve">Contribute to the early identification, assessment and intervention of CYP with special educational needs and disabilities (SEND) </w:t>
                  </w:r>
                </w:p>
                <w:p w14:paraId="420FFDB3" w14:textId="77777777" w:rsidR="00841678" w:rsidRPr="00A81B00" w:rsidRDefault="006B150C" w:rsidP="00841678">
                  <w:pPr>
                    <w:pStyle w:val="ListParagraph"/>
                    <w:numPr>
                      <w:ilvl w:val="0"/>
                      <w:numId w:val="16"/>
                    </w:numPr>
                    <w:rPr>
                      <w:rFonts w:ascii="Arial" w:hAnsi="Arial" w:cs="Arial"/>
                      <w:sz w:val="24"/>
                      <w:szCs w:val="24"/>
                    </w:rPr>
                  </w:pPr>
                  <w:r w:rsidRPr="00A81B00">
                    <w:rPr>
                      <w:rFonts w:ascii="Arial" w:hAnsi="Arial" w:cs="Arial"/>
                      <w:sz w:val="24"/>
                      <w:szCs w:val="24"/>
                    </w:rPr>
                    <w:t xml:space="preserve">Be responsible for management and delivery of caseload as identified </w:t>
                  </w:r>
                </w:p>
                <w:p w14:paraId="3A8A289B" w14:textId="77777777" w:rsidR="00841678" w:rsidRPr="00A81B00" w:rsidRDefault="006B150C" w:rsidP="00841678">
                  <w:pPr>
                    <w:pStyle w:val="ListParagraph"/>
                    <w:numPr>
                      <w:ilvl w:val="0"/>
                      <w:numId w:val="16"/>
                    </w:numPr>
                    <w:rPr>
                      <w:rFonts w:ascii="Arial" w:hAnsi="Arial" w:cs="Arial"/>
                      <w:sz w:val="24"/>
                      <w:szCs w:val="24"/>
                    </w:rPr>
                  </w:pPr>
                  <w:r w:rsidRPr="00A81B00">
                    <w:rPr>
                      <w:rFonts w:ascii="Arial" w:hAnsi="Arial" w:cs="Arial"/>
                      <w:sz w:val="24"/>
                      <w:szCs w:val="24"/>
                    </w:rPr>
                    <w:t xml:space="preserve">Assist settings, schools and other providers to plan strategically in order to develop their provision of inclusion </w:t>
                  </w:r>
                </w:p>
                <w:p w14:paraId="4B66909A" w14:textId="77777777" w:rsidR="00841678" w:rsidRPr="00A81B00" w:rsidRDefault="006B150C" w:rsidP="00841678">
                  <w:pPr>
                    <w:pStyle w:val="ListParagraph"/>
                    <w:numPr>
                      <w:ilvl w:val="0"/>
                      <w:numId w:val="16"/>
                    </w:numPr>
                    <w:rPr>
                      <w:rFonts w:ascii="Arial" w:hAnsi="Arial" w:cs="Arial"/>
                      <w:sz w:val="24"/>
                      <w:szCs w:val="24"/>
                    </w:rPr>
                  </w:pPr>
                  <w:r w:rsidRPr="00A81B00">
                    <w:rPr>
                      <w:rFonts w:ascii="Arial" w:hAnsi="Arial" w:cs="Arial"/>
                      <w:sz w:val="24"/>
                      <w:szCs w:val="24"/>
                    </w:rPr>
                    <w:t xml:space="preserve">Plan, develop and implement children's Targeted Learning or Individual Educational Plans </w:t>
                  </w:r>
                </w:p>
                <w:p w14:paraId="31C05199" w14:textId="77777777" w:rsidR="00841678" w:rsidRPr="00A81B00" w:rsidRDefault="006B150C" w:rsidP="00841678">
                  <w:pPr>
                    <w:pStyle w:val="ListParagraph"/>
                    <w:numPr>
                      <w:ilvl w:val="0"/>
                      <w:numId w:val="16"/>
                    </w:numPr>
                    <w:rPr>
                      <w:rFonts w:ascii="Arial" w:hAnsi="Arial" w:cs="Arial"/>
                      <w:sz w:val="24"/>
                      <w:szCs w:val="24"/>
                    </w:rPr>
                  </w:pPr>
                  <w:r w:rsidRPr="00A81B00">
                    <w:rPr>
                      <w:rFonts w:ascii="Arial" w:hAnsi="Arial" w:cs="Arial"/>
                      <w:sz w:val="24"/>
                      <w:szCs w:val="24"/>
                    </w:rPr>
                    <w:t xml:space="preserve">Plan </w:t>
                  </w:r>
                  <w:proofErr w:type="gramStart"/>
                  <w:r w:rsidRPr="00A81B00">
                    <w:rPr>
                      <w:rFonts w:ascii="Arial" w:hAnsi="Arial" w:cs="Arial"/>
                      <w:sz w:val="24"/>
                      <w:szCs w:val="24"/>
                    </w:rPr>
                    <w:t>challenging</w:t>
                  </w:r>
                  <w:proofErr w:type="gramEnd"/>
                  <w:r w:rsidRPr="00A81B00">
                    <w:rPr>
                      <w:rFonts w:ascii="Arial" w:hAnsi="Arial" w:cs="Arial"/>
                      <w:sz w:val="24"/>
                      <w:szCs w:val="24"/>
                    </w:rPr>
                    <w:t xml:space="preserve"> teaching and learning objectives within an agreed system of supervision </w:t>
                  </w:r>
                </w:p>
                <w:p w14:paraId="790294A8" w14:textId="4A432FA7" w:rsidR="00841678" w:rsidRPr="00A81B00" w:rsidRDefault="006B150C" w:rsidP="00841678">
                  <w:pPr>
                    <w:pStyle w:val="ListParagraph"/>
                    <w:numPr>
                      <w:ilvl w:val="0"/>
                      <w:numId w:val="16"/>
                    </w:numPr>
                    <w:rPr>
                      <w:rFonts w:ascii="Arial" w:hAnsi="Arial" w:cs="Arial"/>
                      <w:sz w:val="24"/>
                      <w:szCs w:val="24"/>
                    </w:rPr>
                  </w:pPr>
                  <w:r w:rsidRPr="00A81B00">
                    <w:rPr>
                      <w:rFonts w:ascii="Arial" w:hAnsi="Arial" w:cs="Arial"/>
                      <w:sz w:val="24"/>
                      <w:szCs w:val="24"/>
                    </w:rPr>
                    <w:lastRenderedPageBreak/>
                    <w:t>Undertake service administrative tasks as appropriate</w:t>
                  </w:r>
                </w:p>
                <w:p w14:paraId="5EED60BA" w14:textId="77777777" w:rsidR="00DA5F47" w:rsidRDefault="006B150C" w:rsidP="00841678">
                  <w:pPr>
                    <w:pStyle w:val="ListParagraph"/>
                    <w:numPr>
                      <w:ilvl w:val="0"/>
                      <w:numId w:val="16"/>
                    </w:numPr>
                    <w:rPr>
                      <w:rFonts w:ascii="Arial" w:hAnsi="Arial" w:cs="Arial"/>
                      <w:sz w:val="24"/>
                      <w:szCs w:val="24"/>
                    </w:rPr>
                  </w:pPr>
                  <w:r w:rsidRPr="00A81B00">
                    <w:rPr>
                      <w:rFonts w:ascii="Arial" w:hAnsi="Arial" w:cs="Arial"/>
                      <w:sz w:val="24"/>
                      <w:szCs w:val="24"/>
                    </w:rPr>
                    <w:t>Monitor and systematically record progress and achievement on visits and provide evidence of range and level of progress and achievement including the completion of range of reports and/or educational advice as appropriate</w:t>
                  </w:r>
                  <w:r w:rsidR="0024528F">
                    <w:rPr>
                      <w:rFonts w:ascii="Arial" w:hAnsi="Arial" w:cs="Arial"/>
                      <w:sz w:val="24"/>
                      <w:szCs w:val="24"/>
                    </w:rPr>
                    <w:t>.</w:t>
                  </w:r>
                  <w:r w:rsidR="008A5BA4">
                    <w:rPr>
                      <w:rFonts w:ascii="Arial" w:hAnsi="Arial" w:cs="Arial"/>
                      <w:sz w:val="24"/>
                      <w:szCs w:val="24"/>
                    </w:rPr>
                    <w:t xml:space="preserve"> </w:t>
                  </w:r>
                </w:p>
                <w:p w14:paraId="5AB96952" w14:textId="031F642D" w:rsidR="00841678" w:rsidRPr="00A81B00" w:rsidRDefault="00841678" w:rsidP="00841678">
                  <w:pPr>
                    <w:pStyle w:val="ListParagraph"/>
                    <w:numPr>
                      <w:ilvl w:val="0"/>
                      <w:numId w:val="16"/>
                    </w:numPr>
                    <w:rPr>
                      <w:rFonts w:ascii="Arial" w:hAnsi="Arial" w:cs="Arial"/>
                      <w:sz w:val="24"/>
                      <w:szCs w:val="24"/>
                    </w:rPr>
                  </w:pPr>
                  <w:r w:rsidRPr="00A81B00">
                    <w:rPr>
                      <w:rFonts w:ascii="Arial" w:hAnsi="Arial" w:cs="Arial"/>
                      <w:sz w:val="24"/>
                      <w:szCs w:val="24"/>
                    </w:rPr>
                    <w:t>Contribute to meetings on an individual basis with parents</w:t>
                  </w:r>
                  <w:r w:rsidR="00BA6E13">
                    <w:rPr>
                      <w:rFonts w:ascii="Arial" w:hAnsi="Arial" w:cs="Arial"/>
                      <w:sz w:val="24"/>
                      <w:szCs w:val="24"/>
                    </w:rPr>
                    <w:t xml:space="preserve">, professionals </w:t>
                  </w:r>
                  <w:r w:rsidRPr="00A81B00">
                    <w:rPr>
                      <w:rFonts w:ascii="Arial" w:hAnsi="Arial" w:cs="Arial"/>
                      <w:sz w:val="24"/>
                      <w:szCs w:val="24"/>
                    </w:rPr>
                    <w:t xml:space="preserve">or within settings to provide feedback on a child's progress/achievement. </w:t>
                  </w:r>
                </w:p>
                <w:p w14:paraId="6472D0D3" w14:textId="77777777" w:rsidR="00841678" w:rsidRPr="00A81B00" w:rsidRDefault="00841678" w:rsidP="00841678">
                  <w:pPr>
                    <w:pStyle w:val="ListParagraph"/>
                    <w:numPr>
                      <w:ilvl w:val="0"/>
                      <w:numId w:val="16"/>
                    </w:numPr>
                    <w:rPr>
                      <w:rFonts w:ascii="Arial" w:hAnsi="Arial" w:cs="Arial"/>
                      <w:sz w:val="24"/>
                      <w:szCs w:val="24"/>
                    </w:rPr>
                  </w:pPr>
                  <w:r w:rsidRPr="00A81B00">
                    <w:rPr>
                      <w:rFonts w:ascii="Arial" w:hAnsi="Arial" w:cs="Arial"/>
                      <w:sz w:val="24"/>
                      <w:szCs w:val="24"/>
                    </w:rPr>
                    <w:t xml:space="preserve">Signpost, refer and support to external services and agencies available in order to meet the needs of the child and family and continually update this. </w:t>
                  </w:r>
                </w:p>
                <w:p w14:paraId="5E1DF9E5" w14:textId="77777777" w:rsidR="00841678" w:rsidRPr="00A81B00" w:rsidRDefault="00841678" w:rsidP="00841678">
                  <w:pPr>
                    <w:pStyle w:val="ListParagraph"/>
                    <w:numPr>
                      <w:ilvl w:val="0"/>
                      <w:numId w:val="16"/>
                    </w:numPr>
                    <w:rPr>
                      <w:rFonts w:ascii="Arial" w:hAnsi="Arial" w:cs="Arial"/>
                      <w:sz w:val="24"/>
                      <w:szCs w:val="24"/>
                    </w:rPr>
                  </w:pPr>
                  <w:r w:rsidRPr="00A81B00">
                    <w:rPr>
                      <w:rFonts w:ascii="Arial" w:hAnsi="Arial" w:cs="Arial"/>
                      <w:sz w:val="24"/>
                      <w:szCs w:val="24"/>
                    </w:rPr>
                    <w:t xml:space="preserve">Attend meetings as representative of Specialist Teaching Service as directed by senior manager. </w:t>
                  </w:r>
                </w:p>
                <w:p w14:paraId="5F3AEF47" w14:textId="039F6377" w:rsidR="00841678" w:rsidRPr="00A81B00" w:rsidRDefault="00841678" w:rsidP="00841678">
                  <w:pPr>
                    <w:pStyle w:val="ListParagraph"/>
                    <w:numPr>
                      <w:ilvl w:val="0"/>
                      <w:numId w:val="16"/>
                    </w:numPr>
                    <w:rPr>
                      <w:rFonts w:ascii="Arial" w:hAnsi="Arial" w:cs="Arial"/>
                      <w:sz w:val="24"/>
                      <w:szCs w:val="24"/>
                    </w:rPr>
                  </w:pPr>
                  <w:r w:rsidRPr="00A81B00">
                    <w:rPr>
                      <w:rFonts w:ascii="Arial" w:hAnsi="Arial" w:cs="Arial"/>
                      <w:sz w:val="24"/>
                      <w:szCs w:val="24"/>
                    </w:rPr>
                    <w:t>Contribute to the development of impact data to support self-evaluation for service, settings, schools and child</w:t>
                  </w:r>
                  <w:r w:rsidR="0016086D">
                    <w:rPr>
                      <w:rFonts w:ascii="Arial" w:hAnsi="Arial" w:cs="Arial"/>
                      <w:sz w:val="24"/>
                      <w:szCs w:val="24"/>
                    </w:rPr>
                    <w:t>.</w:t>
                  </w:r>
                </w:p>
                <w:p w14:paraId="1E6E9554" w14:textId="77777777" w:rsidR="00841678" w:rsidRPr="00A81B00" w:rsidRDefault="00841678" w:rsidP="00841678">
                  <w:pPr>
                    <w:pStyle w:val="ListParagraph"/>
                    <w:numPr>
                      <w:ilvl w:val="0"/>
                      <w:numId w:val="16"/>
                    </w:numPr>
                    <w:rPr>
                      <w:rFonts w:ascii="Arial" w:hAnsi="Arial" w:cs="Arial"/>
                      <w:sz w:val="24"/>
                      <w:szCs w:val="24"/>
                    </w:rPr>
                  </w:pPr>
                  <w:r w:rsidRPr="00A81B00">
                    <w:rPr>
                      <w:rFonts w:ascii="Arial" w:hAnsi="Arial" w:cs="Arial"/>
                      <w:sz w:val="24"/>
                      <w:szCs w:val="24"/>
                    </w:rPr>
                    <w:t xml:space="preserve">Work within service/setting policies and procedures. </w:t>
                  </w:r>
                </w:p>
                <w:p w14:paraId="465EF68B" w14:textId="3AC2308F" w:rsidR="00841678" w:rsidRPr="00A81B00" w:rsidRDefault="00841678" w:rsidP="00841678">
                  <w:pPr>
                    <w:pStyle w:val="ListParagraph"/>
                    <w:numPr>
                      <w:ilvl w:val="0"/>
                      <w:numId w:val="16"/>
                    </w:numPr>
                    <w:rPr>
                      <w:rFonts w:ascii="Arial" w:hAnsi="Arial" w:cs="Arial"/>
                      <w:sz w:val="24"/>
                      <w:szCs w:val="24"/>
                    </w:rPr>
                  </w:pPr>
                  <w:r w:rsidRPr="00A81B00">
                    <w:rPr>
                      <w:rFonts w:ascii="Arial" w:hAnsi="Arial" w:cs="Arial"/>
                      <w:sz w:val="24"/>
                      <w:szCs w:val="24"/>
                    </w:rPr>
                    <w:t>Attend staff training</w:t>
                  </w:r>
                  <w:r w:rsidR="0016086D">
                    <w:rPr>
                      <w:rFonts w:ascii="Arial" w:hAnsi="Arial" w:cs="Arial"/>
                      <w:sz w:val="24"/>
                      <w:szCs w:val="24"/>
                    </w:rPr>
                    <w:t>,</w:t>
                  </w:r>
                  <w:r w:rsidR="00DA5F47">
                    <w:rPr>
                      <w:rFonts w:ascii="Arial" w:hAnsi="Arial" w:cs="Arial"/>
                      <w:sz w:val="24"/>
                      <w:szCs w:val="24"/>
                    </w:rPr>
                    <w:t xml:space="preserve"> meeting</w:t>
                  </w:r>
                  <w:r w:rsidR="0016086D">
                    <w:rPr>
                      <w:rFonts w:ascii="Arial" w:hAnsi="Arial" w:cs="Arial"/>
                      <w:sz w:val="24"/>
                      <w:szCs w:val="24"/>
                    </w:rPr>
                    <w:t>s and deliver training</w:t>
                  </w:r>
                  <w:r w:rsidRPr="00A81B00">
                    <w:rPr>
                      <w:rFonts w:ascii="Arial" w:hAnsi="Arial" w:cs="Arial"/>
                      <w:sz w:val="24"/>
                      <w:szCs w:val="24"/>
                    </w:rPr>
                    <w:t xml:space="preserve"> as appropriate</w:t>
                  </w:r>
                  <w:r w:rsidR="0016086D">
                    <w:rPr>
                      <w:rFonts w:ascii="Arial" w:hAnsi="Arial" w:cs="Arial"/>
                      <w:sz w:val="24"/>
                      <w:szCs w:val="24"/>
                    </w:rPr>
                    <w:t>.</w:t>
                  </w:r>
                </w:p>
                <w:p w14:paraId="626A19EC" w14:textId="77777777" w:rsidR="00841678" w:rsidRPr="00A81B00" w:rsidRDefault="00841678" w:rsidP="00841678">
                  <w:pPr>
                    <w:pStyle w:val="ListParagraph"/>
                    <w:numPr>
                      <w:ilvl w:val="0"/>
                      <w:numId w:val="16"/>
                    </w:numPr>
                    <w:rPr>
                      <w:rFonts w:ascii="Arial" w:hAnsi="Arial" w:cs="Arial"/>
                      <w:sz w:val="24"/>
                      <w:szCs w:val="24"/>
                    </w:rPr>
                  </w:pPr>
                  <w:r w:rsidRPr="00A81B00">
                    <w:rPr>
                      <w:rFonts w:ascii="Arial" w:hAnsi="Arial" w:cs="Arial"/>
                      <w:sz w:val="24"/>
                      <w:szCs w:val="24"/>
                    </w:rPr>
                    <w:t xml:space="preserve">Take care of your own and other people's health and safety through a dynamic risk assessment. </w:t>
                  </w:r>
                </w:p>
                <w:p w14:paraId="08F0CB49" w14:textId="77777777" w:rsidR="00841678" w:rsidRPr="00A81B00" w:rsidRDefault="00841678" w:rsidP="00841678">
                  <w:pPr>
                    <w:pStyle w:val="ListParagraph"/>
                    <w:numPr>
                      <w:ilvl w:val="0"/>
                      <w:numId w:val="16"/>
                    </w:numPr>
                    <w:rPr>
                      <w:rFonts w:ascii="Arial" w:hAnsi="Arial" w:cs="Arial"/>
                      <w:sz w:val="24"/>
                      <w:szCs w:val="24"/>
                    </w:rPr>
                  </w:pPr>
                  <w:r w:rsidRPr="00A81B00">
                    <w:rPr>
                      <w:rFonts w:ascii="Arial" w:hAnsi="Arial" w:cs="Arial"/>
                      <w:sz w:val="24"/>
                      <w:szCs w:val="24"/>
                    </w:rPr>
                    <w:t xml:space="preserve">Feedback any concerns/observations on use of SEN delegated funding as appropriate </w:t>
                  </w:r>
                </w:p>
                <w:p w14:paraId="522EAEC8" w14:textId="284A4F7C" w:rsidR="00841678" w:rsidRPr="00A81B00" w:rsidRDefault="00841678" w:rsidP="00841678">
                  <w:pPr>
                    <w:pStyle w:val="ListParagraph"/>
                    <w:numPr>
                      <w:ilvl w:val="0"/>
                      <w:numId w:val="16"/>
                    </w:numPr>
                    <w:rPr>
                      <w:rFonts w:ascii="Arial" w:hAnsi="Arial" w:cs="Arial"/>
                      <w:sz w:val="24"/>
                      <w:szCs w:val="24"/>
                    </w:rPr>
                  </w:pPr>
                  <w:r w:rsidRPr="00A81B00">
                    <w:rPr>
                      <w:rFonts w:ascii="Arial" w:hAnsi="Arial" w:cs="Arial"/>
                      <w:sz w:val="24"/>
                      <w:szCs w:val="24"/>
                    </w:rPr>
                    <w:t>Select and prepare resources as necessary and support the use of ICT in learning activities</w:t>
                  </w:r>
                  <w:r w:rsidR="0016086D">
                    <w:rPr>
                      <w:rFonts w:ascii="Arial" w:hAnsi="Arial" w:cs="Arial"/>
                      <w:sz w:val="24"/>
                      <w:szCs w:val="24"/>
                    </w:rPr>
                    <w:t>.</w:t>
                  </w:r>
                </w:p>
                <w:p w14:paraId="6CEBAFEE" w14:textId="45D7FE85" w:rsidR="004F1515" w:rsidRPr="00A81B00" w:rsidRDefault="00841678" w:rsidP="00841678">
                  <w:pPr>
                    <w:pStyle w:val="ListParagraph"/>
                    <w:numPr>
                      <w:ilvl w:val="0"/>
                      <w:numId w:val="16"/>
                    </w:numPr>
                    <w:rPr>
                      <w:rFonts w:ascii="Arial" w:hAnsi="Arial" w:cs="Arial"/>
                      <w:sz w:val="24"/>
                      <w:szCs w:val="24"/>
                    </w:rPr>
                  </w:pPr>
                  <w:r w:rsidRPr="00A81B00">
                    <w:rPr>
                      <w:rFonts w:ascii="Arial" w:hAnsi="Arial" w:cs="Arial"/>
                      <w:sz w:val="24"/>
                      <w:szCs w:val="24"/>
                    </w:rPr>
                    <w:t>Take responsibility for an area of development within the service as directed by the manager</w:t>
                  </w:r>
                  <w:r w:rsidR="0016086D">
                    <w:rPr>
                      <w:rFonts w:ascii="Arial" w:hAnsi="Arial" w:cs="Arial"/>
                      <w:sz w:val="24"/>
                      <w:szCs w:val="24"/>
                    </w:rPr>
                    <w:t>.</w:t>
                  </w:r>
                </w:p>
              </w:tc>
            </w:tr>
          </w:tbl>
          <w:p w14:paraId="65BA4875" w14:textId="7C7BD27F" w:rsidR="002D03B5" w:rsidRPr="00A81B00" w:rsidRDefault="002D03B5" w:rsidP="00C54F63">
            <w:pPr>
              <w:pStyle w:val="Default"/>
              <w:ind w:left="454"/>
            </w:pPr>
          </w:p>
        </w:tc>
      </w:tr>
      <w:tr w:rsidR="002D03B5" w:rsidRPr="00820BF9" w14:paraId="0359AF8B" w14:textId="77777777" w:rsidTr="00BE7A35">
        <w:tc>
          <w:tcPr>
            <w:tcW w:w="10773" w:type="dxa"/>
          </w:tcPr>
          <w:p w14:paraId="19058205" w14:textId="3092EE6F" w:rsidR="002D03B5" w:rsidRPr="00820BF9" w:rsidRDefault="00C836C6" w:rsidP="00184609">
            <w:pPr>
              <w:spacing w:before="120" w:after="120" w:line="240" w:lineRule="auto"/>
              <w:rPr>
                <w:rFonts w:ascii="Arial" w:hAnsi="Arial" w:cs="Arial"/>
                <w:sz w:val="24"/>
                <w:szCs w:val="24"/>
              </w:rPr>
            </w:pPr>
            <w:r w:rsidRPr="00820BF9">
              <w:rPr>
                <w:rFonts w:ascii="Arial" w:hAnsi="Arial" w:cs="Arial"/>
                <w:b/>
                <w:sz w:val="24"/>
                <w:szCs w:val="24"/>
              </w:rPr>
              <w:lastRenderedPageBreak/>
              <w:t>Other</w:t>
            </w:r>
          </w:p>
        </w:tc>
      </w:tr>
      <w:tr w:rsidR="002D03B5" w:rsidRPr="00820BF9" w14:paraId="1969FBAD" w14:textId="77777777" w:rsidTr="00BE7A35">
        <w:tc>
          <w:tcPr>
            <w:tcW w:w="10773" w:type="dxa"/>
          </w:tcPr>
          <w:p w14:paraId="22B0240A" w14:textId="1420292B" w:rsidR="00946AFC" w:rsidRPr="00820BF9" w:rsidRDefault="00946AFC" w:rsidP="00946AFC">
            <w:pPr>
              <w:pStyle w:val="HayGroup11"/>
              <w:rPr>
                <w:rFonts w:ascii="Arial" w:hAnsi="Arial" w:cs="Arial"/>
                <w:sz w:val="24"/>
                <w:lang w:val="en-GB"/>
              </w:rPr>
            </w:pPr>
          </w:p>
          <w:p w14:paraId="0FD1F098" w14:textId="77777777" w:rsidR="00C836C6" w:rsidRPr="00820BF9" w:rsidRDefault="00C836C6" w:rsidP="00877FD0">
            <w:pPr>
              <w:pStyle w:val="Default"/>
              <w:numPr>
                <w:ilvl w:val="0"/>
                <w:numId w:val="18"/>
              </w:numPr>
              <w:rPr>
                <w:b/>
              </w:rPr>
            </w:pPr>
            <w:r w:rsidRPr="00820BF9">
              <w:rPr>
                <w:b/>
              </w:rPr>
              <w:t>Equal Opportunities</w:t>
            </w:r>
          </w:p>
          <w:p w14:paraId="32129C26" w14:textId="3B7E70E3" w:rsidR="0012367F" w:rsidRPr="00820BF9" w:rsidRDefault="00C836C6" w:rsidP="00C836C6">
            <w:pPr>
              <w:pStyle w:val="Default"/>
              <w:ind w:left="360"/>
            </w:pPr>
            <w:r w:rsidRPr="00820BF9">
              <w:t>We are committed to achieving equal opportunities in the way we deliver services to the community and in our employment arrangements. We expect all employees to understand and promote this policy in their work</w:t>
            </w:r>
            <w:r w:rsidR="00707A73" w:rsidRPr="00820BF9">
              <w:t>.</w:t>
            </w:r>
            <w:r w:rsidR="0012367F" w:rsidRPr="00820BF9">
              <w:t xml:space="preserve"> </w:t>
            </w:r>
          </w:p>
          <w:p w14:paraId="24615A31" w14:textId="77777777" w:rsidR="00A7579B" w:rsidRPr="00820BF9" w:rsidRDefault="00A7579B" w:rsidP="00C836C6">
            <w:pPr>
              <w:pStyle w:val="Default"/>
              <w:ind w:left="360"/>
            </w:pPr>
          </w:p>
          <w:p w14:paraId="7CBD7773" w14:textId="77777777" w:rsidR="00C836C6" w:rsidRPr="00820BF9" w:rsidRDefault="00C836C6" w:rsidP="00877FD0">
            <w:pPr>
              <w:pStyle w:val="Default"/>
              <w:numPr>
                <w:ilvl w:val="0"/>
                <w:numId w:val="18"/>
              </w:numPr>
              <w:rPr>
                <w:b/>
              </w:rPr>
            </w:pPr>
            <w:r w:rsidRPr="00820BF9">
              <w:rPr>
                <w:b/>
              </w:rPr>
              <w:t>Health and safety</w:t>
            </w:r>
          </w:p>
          <w:p w14:paraId="0EFD3300" w14:textId="55D494F4" w:rsidR="0012367F" w:rsidRPr="00820BF9" w:rsidRDefault="00C836C6" w:rsidP="00C836C6">
            <w:pPr>
              <w:pStyle w:val="Default"/>
              <w:ind w:left="360"/>
            </w:pPr>
            <w:r w:rsidRPr="00820BF9">
              <w:t>All employees have a responsibility for their own health and safety and that of others when carrying out their duties and must help us to apply our general statement of health and safety policy</w:t>
            </w:r>
            <w:r w:rsidR="00963600" w:rsidRPr="00820BF9">
              <w:t>.</w:t>
            </w:r>
            <w:r w:rsidR="0012367F" w:rsidRPr="00820BF9">
              <w:t xml:space="preserve"> </w:t>
            </w:r>
          </w:p>
          <w:p w14:paraId="11D7F1BB" w14:textId="77777777" w:rsidR="00A7579B" w:rsidRPr="00820BF9" w:rsidRDefault="00A7579B" w:rsidP="00C836C6">
            <w:pPr>
              <w:pStyle w:val="Default"/>
              <w:ind w:left="360"/>
            </w:pPr>
          </w:p>
          <w:p w14:paraId="22DC0CDB" w14:textId="623F54FE" w:rsidR="00B45889" w:rsidRPr="00820BF9" w:rsidRDefault="00B45889" w:rsidP="00B45889">
            <w:pPr>
              <w:pStyle w:val="Default"/>
              <w:numPr>
                <w:ilvl w:val="0"/>
                <w:numId w:val="18"/>
              </w:numPr>
              <w:rPr>
                <w:b/>
              </w:rPr>
            </w:pPr>
            <w:r w:rsidRPr="00820BF9">
              <w:rPr>
                <w:b/>
              </w:rPr>
              <w:t>Customer Focused</w:t>
            </w:r>
          </w:p>
          <w:p w14:paraId="6EE5FE67" w14:textId="77777777" w:rsidR="00B45889" w:rsidRPr="00820BF9" w:rsidRDefault="00B45889" w:rsidP="00B45889">
            <w:pPr>
              <w:pStyle w:val="Default"/>
              <w:ind w:left="360"/>
            </w:pPr>
            <w:r w:rsidRPr="00820BF9">
              <w:t>We put our customers' needs and expectations at the heart of all that we do. We expect our employees to have a full understanding of those needs and expectations so that we can provide high quality, appropriate services at all times.</w:t>
            </w:r>
          </w:p>
          <w:p w14:paraId="39660210" w14:textId="77777777" w:rsidR="00946AFC" w:rsidRPr="00820BF9" w:rsidRDefault="00946AFC" w:rsidP="00046499">
            <w:pPr>
              <w:pStyle w:val="Default"/>
            </w:pPr>
          </w:p>
        </w:tc>
      </w:tr>
      <w:tr w:rsidR="002D61C2" w:rsidRPr="00820BF9" w14:paraId="4E66AD9C" w14:textId="77777777" w:rsidTr="00BE7A35">
        <w:tc>
          <w:tcPr>
            <w:tcW w:w="10773" w:type="dxa"/>
          </w:tcPr>
          <w:p w14:paraId="74893296" w14:textId="0A959EFE" w:rsidR="002D61C2" w:rsidRPr="00820BF9" w:rsidRDefault="002D61C2" w:rsidP="002D61C2">
            <w:pPr>
              <w:pStyle w:val="HayGroup11"/>
              <w:spacing w:before="120" w:after="120"/>
              <w:rPr>
                <w:rFonts w:ascii="Arial" w:hAnsi="Arial" w:cs="Arial"/>
                <w:b/>
                <w:sz w:val="24"/>
                <w:lang w:val="en-GB"/>
              </w:rPr>
            </w:pPr>
            <w:r w:rsidRPr="00820BF9">
              <w:rPr>
                <w:rFonts w:ascii="Arial" w:hAnsi="Arial" w:cs="Arial"/>
                <w:b/>
                <w:sz w:val="24"/>
                <w:lang w:val="en-GB"/>
              </w:rPr>
              <w:t>Our Values</w:t>
            </w:r>
          </w:p>
        </w:tc>
      </w:tr>
      <w:tr w:rsidR="002D61C2" w:rsidRPr="00820BF9" w14:paraId="326DCD55" w14:textId="77777777" w:rsidTr="00BE7A35">
        <w:tc>
          <w:tcPr>
            <w:tcW w:w="10773" w:type="dxa"/>
          </w:tcPr>
          <w:p w14:paraId="1D1444B5" w14:textId="6D625721" w:rsidR="002D61C2" w:rsidRPr="00820BF9" w:rsidRDefault="002D61C2" w:rsidP="002D61C2">
            <w:pPr>
              <w:pStyle w:val="Default"/>
              <w:ind w:left="360"/>
              <w:rPr>
                <w:b/>
              </w:rPr>
            </w:pPr>
          </w:p>
          <w:p w14:paraId="19BA1532" w14:textId="322E5A4D" w:rsidR="002D61C2" w:rsidRPr="00820BF9" w:rsidRDefault="002D61C2" w:rsidP="002D61C2">
            <w:pPr>
              <w:pStyle w:val="Default"/>
              <w:rPr>
                <w:b/>
              </w:rPr>
            </w:pPr>
            <w:r w:rsidRPr="00820BF9">
              <w:rPr>
                <w:b/>
              </w:rPr>
              <w:t>We expect all our employees to demonstrate and promote our values:</w:t>
            </w:r>
          </w:p>
          <w:p w14:paraId="12CBDEC8" w14:textId="77777777" w:rsidR="002D61C2" w:rsidRPr="00820BF9" w:rsidRDefault="002D61C2" w:rsidP="002D61C2">
            <w:pPr>
              <w:pStyle w:val="Default"/>
              <w:ind w:left="360"/>
              <w:rPr>
                <w:b/>
              </w:rPr>
            </w:pPr>
          </w:p>
          <w:p w14:paraId="0E2B0708" w14:textId="69363184" w:rsidR="002D61C2" w:rsidRPr="00820BF9" w:rsidRDefault="002D61C2" w:rsidP="002D61C2">
            <w:pPr>
              <w:pStyle w:val="Default"/>
              <w:numPr>
                <w:ilvl w:val="0"/>
                <w:numId w:val="18"/>
              </w:numPr>
              <w:rPr>
                <w:b/>
              </w:rPr>
            </w:pPr>
            <w:r w:rsidRPr="00820BF9">
              <w:rPr>
                <w:b/>
              </w:rPr>
              <w:t>Supportive</w:t>
            </w:r>
          </w:p>
          <w:p w14:paraId="39651B28" w14:textId="77777777" w:rsidR="002D61C2" w:rsidRPr="00820BF9" w:rsidRDefault="002D61C2" w:rsidP="002D61C2">
            <w:pPr>
              <w:pStyle w:val="Default"/>
              <w:ind w:left="360"/>
              <w:rPr>
                <w:color w:val="auto"/>
              </w:rPr>
            </w:pPr>
            <w:r w:rsidRPr="00820BF9">
              <w:rPr>
                <w:color w:val="auto"/>
              </w:rPr>
              <w:t>We are supportive of our customers and colleagues, recognising their contributions and making the best of their strengths to enable our communities to flourish.</w:t>
            </w:r>
          </w:p>
          <w:p w14:paraId="15944D5C" w14:textId="77777777" w:rsidR="002D61C2" w:rsidRPr="00820BF9" w:rsidRDefault="002D61C2" w:rsidP="002D61C2">
            <w:pPr>
              <w:pStyle w:val="Default"/>
              <w:ind w:left="360"/>
              <w:rPr>
                <w:color w:val="333333"/>
              </w:rPr>
            </w:pPr>
          </w:p>
          <w:p w14:paraId="23B976EE" w14:textId="021CC2A1" w:rsidR="002D61C2" w:rsidRPr="00820BF9" w:rsidRDefault="002D61C2" w:rsidP="002D61C2">
            <w:pPr>
              <w:pStyle w:val="Default"/>
              <w:numPr>
                <w:ilvl w:val="0"/>
                <w:numId w:val="18"/>
              </w:numPr>
              <w:rPr>
                <w:b/>
              </w:rPr>
            </w:pPr>
            <w:r w:rsidRPr="00820BF9">
              <w:rPr>
                <w:b/>
              </w:rPr>
              <w:lastRenderedPageBreak/>
              <w:t>Innovative</w:t>
            </w:r>
          </w:p>
          <w:p w14:paraId="246346B3" w14:textId="3899847F" w:rsidR="002D61C2" w:rsidRPr="00820BF9" w:rsidRDefault="002D61C2" w:rsidP="002D61C2">
            <w:pPr>
              <w:pStyle w:val="Default"/>
              <w:ind w:left="360"/>
              <w:rPr>
                <w:color w:val="auto"/>
              </w:rPr>
            </w:pPr>
            <w:r w:rsidRPr="00820BF9">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Pr="00820BF9" w:rsidRDefault="002D61C2" w:rsidP="002D61C2">
            <w:pPr>
              <w:pStyle w:val="Default"/>
              <w:ind w:left="360"/>
              <w:rPr>
                <w:color w:val="333333"/>
              </w:rPr>
            </w:pPr>
          </w:p>
          <w:p w14:paraId="716F28EA" w14:textId="77777777" w:rsidR="002D61C2" w:rsidRPr="00820BF9" w:rsidRDefault="002D61C2" w:rsidP="002D61C2">
            <w:pPr>
              <w:pStyle w:val="Default"/>
              <w:numPr>
                <w:ilvl w:val="0"/>
                <w:numId w:val="18"/>
              </w:numPr>
              <w:rPr>
                <w:b/>
              </w:rPr>
            </w:pPr>
            <w:r w:rsidRPr="00820BF9">
              <w:rPr>
                <w:b/>
              </w:rPr>
              <w:t>Respectful</w:t>
            </w:r>
          </w:p>
          <w:p w14:paraId="443370E5" w14:textId="4BB8A985" w:rsidR="002D61C2" w:rsidRPr="00820BF9" w:rsidRDefault="002D61C2" w:rsidP="002D61C2">
            <w:pPr>
              <w:pStyle w:val="Default"/>
              <w:ind w:left="360"/>
              <w:rPr>
                <w:color w:val="auto"/>
              </w:rPr>
            </w:pPr>
            <w:r w:rsidRPr="00820BF9">
              <w:rPr>
                <w:color w:val="auto"/>
              </w:rPr>
              <w:t xml:space="preserve">We treat colleagues, </w:t>
            </w:r>
            <w:r w:rsidR="00A81B00" w:rsidRPr="00820BF9">
              <w:rPr>
                <w:color w:val="auto"/>
              </w:rPr>
              <w:t>customers</w:t>
            </w:r>
            <w:r w:rsidR="00A81B00">
              <w:rPr>
                <w:color w:val="auto"/>
              </w:rPr>
              <w:t xml:space="preserve"> </w:t>
            </w:r>
            <w:r w:rsidRPr="00820BF9">
              <w:rPr>
                <w:color w:val="auto"/>
              </w:rPr>
              <w:t>and partners with respect, listening to their views, empathising and valuing their diverse needs and perspectives, to be fair, open and honest in all that we do.</w:t>
            </w:r>
          </w:p>
          <w:p w14:paraId="600F8550" w14:textId="77777777" w:rsidR="002D61C2" w:rsidRPr="00820BF9" w:rsidRDefault="002D61C2" w:rsidP="002D61C2">
            <w:pPr>
              <w:pStyle w:val="Default"/>
              <w:ind w:left="360"/>
              <w:rPr>
                <w:color w:val="333333"/>
              </w:rPr>
            </w:pPr>
          </w:p>
          <w:p w14:paraId="4E7A4A98" w14:textId="77777777" w:rsidR="002D61C2" w:rsidRPr="00820BF9" w:rsidRDefault="002D61C2" w:rsidP="002D61C2">
            <w:pPr>
              <w:pStyle w:val="Default"/>
              <w:numPr>
                <w:ilvl w:val="0"/>
                <w:numId w:val="18"/>
              </w:numPr>
              <w:rPr>
                <w:b/>
              </w:rPr>
            </w:pPr>
            <w:r w:rsidRPr="00820BF9">
              <w:rPr>
                <w:b/>
              </w:rPr>
              <w:t>Collaborative</w:t>
            </w:r>
          </w:p>
          <w:p w14:paraId="134B1863" w14:textId="77777777" w:rsidR="002D61C2" w:rsidRDefault="002D61C2" w:rsidP="00A81B00">
            <w:pPr>
              <w:pStyle w:val="Default"/>
              <w:ind w:left="360"/>
              <w:rPr>
                <w:color w:val="auto"/>
              </w:rPr>
            </w:pPr>
            <w:r w:rsidRPr="00820BF9">
              <w:rPr>
                <w:color w:val="auto"/>
              </w:rPr>
              <w:t>We listen to, engage with, learn from and work with colleagues, partners and customers to help achieve the best outcomes for everyone.</w:t>
            </w:r>
          </w:p>
          <w:p w14:paraId="465127B9" w14:textId="66D4F86B" w:rsidR="00046499" w:rsidRPr="00A81B00" w:rsidRDefault="00046499" w:rsidP="00A81B00">
            <w:pPr>
              <w:pStyle w:val="Default"/>
              <w:ind w:left="360"/>
              <w:rPr>
                <w:color w:val="auto"/>
              </w:rPr>
            </w:pPr>
          </w:p>
        </w:tc>
      </w:tr>
    </w:tbl>
    <w:p w14:paraId="11E8E9DA" w14:textId="77777777" w:rsidR="00725524" w:rsidRPr="00820BF9" w:rsidRDefault="00725524" w:rsidP="00081256">
      <w:pPr>
        <w:spacing w:after="0"/>
        <w:rPr>
          <w:rFonts w:ascii="Arial" w:hAnsi="Arial" w:cs="Arial"/>
          <w:sz w:val="24"/>
          <w:szCs w:val="24"/>
        </w:rPr>
      </w:pPr>
    </w:p>
    <w:p w14:paraId="210FCB16" w14:textId="1DFF5643" w:rsidR="00CB6400" w:rsidRPr="00820BF9" w:rsidRDefault="00CB6400" w:rsidP="00187913">
      <w:pPr>
        <w:tabs>
          <w:tab w:val="left" w:pos="960"/>
        </w:tabs>
        <w:jc w:val="center"/>
        <w:rPr>
          <w:rFonts w:ascii="Arial" w:hAnsi="Arial" w:cs="Arial"/>
          <w:b/>
          <w:sz w:val="28"/>
          <w:szCs w:val="28"/>
        </w:rPr>
      </w:pPr>
    </w:p>
    <w:p w14:paraId="679D0D1F" w14:textId="77777777" w:rsidR="00CB6400" w:rsidRPr="00820BF9" w:rsidRDefault="00CB6400">
      <w:pPr>
        <w:spacing w:after="0" w:line="240" w:lineRule="auto"/>
        <w:rPr>
          <w:rFonts w:ascii="Arial" w:hAnsi="Arial" w:cs="Arial"/>
          <w:b/>
          <w:sz w:val="28"/>
          <w:szCs w:val="28"/>
        </w:rPr>
      </w:pPr>
      <w:r w:rsidRPr="00820BF9">
        <w:rPr>
          <w:rFonts w:ascii="Arial" w:hAnsi="Arial" w:cs="Arial"/>
          <w:b/>
          <w:sz w:val="28"/>
          <w:szCs w:val="28"/>
        </w:rPr>
        <w:br w:type="page"/>
      </w:r>
    </w:p>
    <w:p w14:paraId="01473DD6" w14:textId="717AD178" w:rsidR="0087424C" w:rsidRPr="00820BF9" w:rsidRDefault="00CB6400" w:rsidP="00187913">
      <w:pPr>
        <w:tabs>
          <w:tab w:val="left" w:pos="960"/>
        </w:tabs>
        <w:jc w:val="center"/>
        <w:rPr>
          <w:sz w:val="23"/>
          <w:szCs w:val="23"/>
        </w:rPr>
      </w:pPr>
      <w:r w:rsidRPr="00820BF9">
        <w:rPr>
          <w:rFonts w:ascii="Arial" w:hAnsi="Arial" w:cs="Arial"/>
          <w:b/>
          <w:sz w:val="28"/>
          <w:szCs w:val="28"/>
        </w:rPr>
        <w:lastRenderedPageBreak/>
        <w:t>P</w:t>
      </w:r>
      <w:r w:rsidR="0087424C" w:rsidRPr="00820BF9">
        <w:rPr>
          <w:rFonts w:ascii="Arial" w:hAnsi="Arial" w:cs="Arial"/>
          <w:b/>
          <w:sz w:val="28"/>
          <w:szCs w:val="28"/>
        </w:rPr>
        <w:t>erson Specification</w:t>
      </w:r>
    </w:p>
    <w:p w14:paraId="251BE561" w14:textId="47E84758" w:rsidR="0087424C" w:rsidRPr="00820BF9" w:rsidRDefault="001D1CF0" w:rsidP="00707400">
      <w:pPr>
        <w:spacing w:after="0"/>
        <w:jc w:val="center"/>
        <w:rPr>
          <w:rFonts w:ascii="Arial" w:hAnsi="Arial" w:cs="Arial"/>
          <w:b/>
          <w:i/>
          <w:sz w:val="28"/>
          <w:szCs w:val="28"/>
        </w:rPr>
      </w:pPr>
      <w:r>
        <w:rPr>
          <w:rFonts w:ascii="Arial" w:hAnsi="Arial" w:cs="Arial"/>
          <w:b/>
          <w:i/>
          <w:sz w:val="28"/>
          <w:szCs w:val="28"/>
        </w:rPr>
        <w:t>Specialist Higher Level Teaching Assistant</w:t>
      </w:r>
    </w:p>
    <w:p w14:paraId="3A3B7B47" w14:textId="77777777" w:rsidR="0087424C" w:rsidRPr="00820BF9" w:rsidRDefault="0087424C" w:rsidP="0087424C">
      <w:pPr>
        <w:spacing w:after="0" w:line="240" w:lineRule="auto"/>
        <w:jc w:val="center"/>
        <w:rPr>
          <w:rFonts w:ascii="Arial" w:hAnsi="Arial" w:cs="Arial"/>
          <w:b/>
          <w:sz w:val="24"/>
          <w:szCs w:val="24"/>
        </w:rPr>
      </w:pPr>
    </w:p>
    <w:p w14:paraId="69D40FA6" w14:textId="1C1D5D29" w:rsidR="00093214" w:rsidRPr="00820BF9" w:rsidRDefault="00093214" w:rsidP="00093214">
      <w:pPr>
        <w:spacing w:after="0" w:line="240" w:lineRule="auto"/>
        <w:rPr>
          <w:rFonts w:ascii="Arial" w:hAnsi="Arial" w:cs="Arial"/>
          <w:sz w:val="24"/>
          <w:szCs w:val="24"/>
        </w:rPr>
      </w:pPr>
      <w:r w:rsidRPr="00820BF9">
        <w:rPr>
          <w:rFonts w:ascii="Arial" w:hAnsi="Arial" w:cs="Arial"/>
          <w:sz w:val="24"/>
          <w:szCs w:val="24"/>
        </w:rPr>
        <w:t>All the following requirements are e</w:t>
      </w:r>
      <w:r w:rsidR="00501B78" w:rsidRPr="00820BF9">
        <w:rPr>
          <w:rFonts w:ascii="Arial" w:hAnsi="Arial" w:cs="Arial"/>
          <w:sz w:val="24"/>
          <w:szCs w:val="24"/>
        </w:rPr>
        <w:t>ssential unless otherwise indicated by *</w:t>
      </w:r>
    </w:p>
    <w:p w14:paraId="66C8DAAA" w14:textId="77777777" w:rsidR="00C111C2" w:rsidRPr="00820BF9" w:rsidRDefault="00C111C2" w:rsidP="00093214">
      <w:pPr>
        <w:spacing w:after="0" w:line="240" w:lineRule="auto"/>
        <w:rPr>
          <w:rFonts w:ascii="Arial" w:hAnsi="Arial" w:cs="Arial"/>
          <w:sz w:val="24"/>
          <w:szCs w:val="24"/>
        </w:rPr>
      </w:pPr>
    </w:p>
    <w:p w14:paraId="2D8BA425" w14:textId="3C7C7EED" w:rsidR="00C111C2" w:rsidRPr="00820BF9" w:rsidRDefault="00C111C2" w:rsidP="00093214">
      <w:pPr>
        <w:spacing w:after="0" w:line="240" w:lineRule="auto"/>
        <w:rPr>
          <w:rFonts w:ascii="Arial" w:hAnsi="Arial" w:cs="Arial"/>
          <w:sz w:val="24"/>
          <w:szCs w:val="24"/>
        </w:rPr>
      </w:pPr>
      <w:r w:rsidRPr="00820BF9">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sidRPr="00820BF9">
        <w:rPr>
          <w:rFonts w:ascii="Arial" w:hAnsi="Arial" w:cs="Arial"/>
          <w:sz w:val="24"/>
          <w:szCs w:val="24"/>
        </w:rPr>
        <w:t>(s)</w:t>
      </w:r>
      <w:r w:rsidRPr="00820BF9">
        <w:rPr>
          <w:rFonts w:ascii="Arial" w:hAnsi="Arial" w:cs="Arial"/>
          <w:sz w:val="24"/>
          <w:szCs w:val="24"/>
        </w:rPr>
        <w:t>.</w:t>
      </w:r>
    </w:p>
    <w:p w14:paraId="5333D694" w14:textId="77777777" w:rsidR="00FA1EBA" w:rsidRPr="00820BF9"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85" w:type="dxa"/>
        <w:tblLook w:val="04A0" w:firstRow="1" w:lastRow="0" w:firstColumn="1" w:lastColumn="0" w:noHBand="0" w:noVBand="1"/>
      </w:tblPr>
      <w:tblGrid>
        <w:gridCol w:w="10485"/>
      </w:tblGrid>
      <w:tr w:rsidR="001A2A93" w:rsidRPr="00820BF9" w14:paraId="5688E6F4" w14:textId="4303464D" w:rsidTr="001A2A93">
        <w:tc>
          <w:tcPr>
            <w:tcW w:w="10485" w:type="dxa"/>
            <w:tcBorders>
              <w:top w:val="single" w:sz="4" w:space="0" w:color="auto"/>
              <w:left w:val="single" w:sz="4" w:space="0" w:color="auto"/>
              <w:bottom w:val="single" w:sz="4" w:space="0" w:color="auto"/>
              <w:right w:val="single" w:sz="4" w:space="0" w:color="auto"/>
            </w:tcBorders>
          </w:tcPr>
          <w:p w14:paraId="16F52B40" w14:textId="77777777" w:rsidR="001A2A93" w:rsidRPr="00820BF9" w:rsidRDefault="001A2A93" w:rsidP="00093214">
            <w:pPr>
              <w:spacing w:before="120" w:after="120"/>
              <w:rPr>
                <w:rFonts w:ascii="Arial" w:hAnsi="Arial" w:cs="Arial"/>
                <w:b/>
                <w:sz w:val="24"/>
                <w:szCs w:val="24"/>
              </w:rPr>
            </w:pPr>
            <w:r w:rsidRPr="00820BF9">
              <w:rPr>
                <w:rFonts w:ascii="Arial" w:hAnsi="Arial" w:cs="Arial"/>
                <w:b/>
                <w:sz w:val="24"/>
                <w:szCs w:val="24"/>
              </w:rPr>
              <w:t>Qualifications</w:t>
            </w:r>
          </w:p>
        </w:tc>
      </w:tr>
      <w:tr w:rsidR="001A2A93" w:rsidRPr="00820BF9" w14:paraId="6F7B13F5" w14:textId="2395D290" w:rsidTr="001A2A93">
        <w:tc>
          <w:tcPr>
            <w:tcW w:w="10485" w:type="dxa"/>
            <w:tcBorders>
              <w:top w:val="single" w:sz="4" w:space="0" w:color="auto"/>
              <w:left w:val="single" w:sz="4" w:space="0" w:color="auto"/>
              <w:bottom w:val="nil"/>
              <w:right w:val="single" w:sz="4" w:space="0" w:color="auto"/>
            </w:tcBorders>
          </w:tcPr>
          <w:p w14:paraId="36591397" w14:textId="5A4A91FF" w:rsidR="00373E55" w:rsidRPr="00335853" w:rsidRDefault="007273BC" w:rsidP="007273BC">
            <w:pPr>
              <w:spacing w:before="120" w:after="120" w:line="240" w:lineRule="auto"/>
              <w:rPr>
                <w:rFonts w:ascii="Arial" w:hAnsi="Arial" w:cs="Arial"/>
                <w:bCs/>
                <w:sz w:val="24"/>
                <w:szCs w:val="24"/>
              </w:rPr>
            </w:pPr>
            <w:r w:rsidRPr="00335853">
              <w:rPr>
                <w:rFonts w:ascii="Arial" w:hAnsi="Arial" w:cs="Arial"/>
                <w:bCs/>
                <w:sz w:val="24"/>
                <w:szCs w:val="24"/>
              </w:rPr>
              <w:t>Recognised and relevant NVQ Level 3 qualification or equivalent</w:t>
            </w:r>
          </w:p>
          <w:p w14:paraId="64AE4742" w14:textId="5BAD5FA2" w:rsidR="00373E55" w:rsidRPr="00335853" w:rsidRDefault="00746FF9" w:rsidP="007273BC">
            <w:pPr>
              <w:spacing w:before="120" w:after="120" w:line="240" w:lineRule="auto"/>
              <w:rPr>
                <w:rFonts w:ascii="Arial" w:hAnsi="Arial" w:cs="Arial"/>
                <w:bCs/>
                <w:sz w:val="24"/>
                <w:szCs w:val="24"/>
              </w:rPr>
            </w:pPr>
            <w:r w:rsidRPr="00335853">
              <w:rPr>
                <w:rFonts w:ascii="Arial" w:hAnsi="Arial" w:cs="Arial"/>
                <w:bCs/>
                <w:sz w:val="24"/>
                <w:szCs w:val="24"/>
              </w:rPr>
              <w:t xml:space="preserve">Relevant </w:t>
            </w:r>
            <w:r w:rsidR="007273BC" w:rsidRPr="00335853">
              <w:rPr>
                <w:rFonts w:ascii="Arial" w:hAnsi="Arial" w:cs="Arial"/>
                <w:bCs/>
                <w:sz w:val="24"/>
                <w:szCs w:val="24"/>
              </w:rPr>
              <w:t>NVQ level 4 qualification or equivalent</w:t>
            </w:r>
            <w:r w:rsidR="002979EF">
              <w:rPr>
                <w:rFonts w:ascii="Arial" w:hAnsi="Arial" w:cs="Arial"/>
                <w:bCs/>
                <w:sz w:val="24"/>
                <w:szCs w:val="24"/>
              </w:rPr>
              <w:t xml:space="preserve"> (desirable)</w:t>
            </w:r>
            <w:r w:rsidR="007A76D9">
              <w:rPr>
                <w:rFonts w:ascii="Arial" w:hAnsi="Arial" w:cs="Arial"/>
                <w:bCs/>
                <w:sz w:val="24"/>
                <w:szCs w:val="24"/>
              </w:rPr>
              <w:t>*</w:t>
            </w:r>
          </w:p>
          <w:p w14:paraId="486AC2B9" w14:textId="7D5CD447" w:rsidR="007273BC" w:rsidRPr="00335853" w:rsidRDefault="003B4596" w:rsidP="007273BC">
            <w:pPr>
              <w:spacing w:before="120" w:after="120" w:line="240" w:lineRule="auto"/>
              <w:rPr>
                <w:rFonts w:ascii="Arial" w:hAnsi="Arial" w:cs="Arial"/>
                <w:bCs/>
                <w:sz w:val="24"/>
                <w:szCs w:val="24"/>
              </w:rPr>
            </w:pPr>
            <w:r w:rsidRPr="00335853">
              <w:rPr>
                <w:rFonts w:ascii="Arial" w:hAnsi="Arial" w:cs="Arial"/>
                <w:bCs/>
                <w:sz w:val="24"/>
                <w:szCs w:val="24"/>
              </w:rPr>
              <w:t xml:space="preserve">GCSE's grade 4 – 9 or equivalent </w:t>
            </w:r>
            <w:r w:rsidR="007273BC" w:rsidRPr="00335853">
              <w:rPr>
                <w:rFonts w:ascii="Arial" w:hAnsi="Arial" w:cs="Arial"/>
                <w:bCs/>
                <w:sz w:val="24"/>
                <w:szCs w:val="24"/>
              </w:rPr>
              <w:t>in English</w:t>
            </w:r>
            <w:r w:rsidR="00946549">
              <w:rPr>
                <w:rFonts w:ascii="Arial" w:hAnsi="Arial" w:cs="Arial"/>
                <w:bCs/>
                <w:sz w:val="24"/>
                <w:szCs w:val="24"/>
              </w:rPr>
              <w:t xml:space="preserve"> </w:t>
            </w:r>
            <w:r w:rsidR="007273BC" w:rsidRPr="00335853">
              <w:rPr>
                <w:rFonts w:ascii="Arial" w:hAnsi="Arial" w:cs="Arial"/>
                <w:bCs/>
                <w:sz w:val="24"/>
                <w:szCs w:val="24"/>
              </w:rPr>
              <w:t>and Mathematics</w:t>
            </w:r>
          </w:p>
          <w:p w14:paraId="5D10FB07" w14:textId="33625F2D" w:rsidR="00EC727D" w:rsidRPr="00335853" w:rsidRDefault="003B4596" w:rsidP="007273BC">
            <w:pPr>
              <w:spacing w:before="120" w:after="120" w:line="240" w:lineRule="auto"/>
              <w:rPr>
                <w:rFonts w:ascii="Arial" w:hAnsi="Arial" w:cs="Arial"/>
                <w:bCs/>
                <w:sz w:val="24"/>
                <w:szCs w:val="24"/>
              </w:rPr>
            </w:pPr>
            <w:r w:rsidRPr="00335853">
              <w:rPr>
                <w:rFonts w:ascii="Arial" w:hAnsi="Arial" w:cs="Arial"/>
                <w:bCs/>
                <w:sz w:val="24"/>
                <w:szCs w:val="24"/>
              </w:rPr>
              <w:t>Willing to participate in</w:t>
            </w:r>
            <w:r w:rsidR="0016086D">
              <w:rPr>
                <w:rFonts w:ascii="Arial" w:hAnsi="Arial" w:cs="Arial"/>
                <w:bCs/>
                <w:sz w:val="24"/>
                <w:szCs w:val="24"/>
              </w:rPr>
              <w:t>, in-</w:t>
            </w:r>
            <w:r w:rsidR="007146D0">
              <w:rPr>
                <w:rFonts w:ascii="Arial" w:hAnsi="Arial" w:cs="Arial"/>
                <w:bCs/>
                <w:sz w:val="24"/>
                <w:szCs w:val="24"/>
              </w:rPr>
              <w:t>house t</w:t>
            </w:r>
            <w:r w:rsidR="00C24686" w:rsidRPr="00335853">
              <w:rPr>
                <w:rFonts w:ascii="Arial" w:hAnsi="Arial" w:cs="Arial"/>
                <w:bCs/>
                <w:sz w:val="24"/>
                <w:szCs w:val="24"/>
              </w:rPr>
              <w:t>raining</w:t>
            </w:r>
            <w:r w:rsidRPr="00335853">
              <w:rPr>
                <w:rFonts w:ascii="Arial" w:hAnsi="Arial" w:cs="Arial"/>
                <w:bCs/>
                <w:sz w:val="24"/>
                <w:szCs w:val="24"/>
              </w:rPr>
              <w:t xml:space="preserve"> within a specified timescal</w:t>
            </w:r>
            <w:r w:rsidR="0055758F">
              <w:rPr>
                <w:rFonts w:ascii="Arial" w:hAnsi="Arial" w:cs="Arial"/>
                <w:bCs/>
                <w:sz w:val="24"/>
                <w:szCs w:val="24"/>
              </w:rPr>
              <w:t>e</w:t>
            </w:r>
          </w:p>
        </w:tc>
      </w:tr>
      <w:tr w:rsidR="001A2A93" w:rsidRPr="00820BF9" w14:paraId="6B25D4F8" w14:textId="67292BEB" w:rsidTr="001A2A93">
        <w:tc>
          <w:tcPr>
            <w:tcW w:w="10485" w:type="dxa"/>
            <w:tcBorders>
              <w:top w:val="nil"/>
              <w:left w:val="single" w:sz="4" w:space="0" w:color="auto"/>
              <w:bottom w:val="nil"/>
              <w:right w:val="single" w:sz="4" w:space="0" w:color="auto"/>
            </w:tcBorders>
          </w:tcPr>
          <w:p w14:paraId="5FB984BB" w14:textId="25DEE050" w:rsidR="001A2A93" w:rsidRPr="00335853" w:rsidRDefault="001A2A93" w:rsidP="00E83F7C">
            <w:pPr>
              <w:spacing w:before="120" w:after="120" w:line="240" w:lineRule="auto"/>
              <w:rPr>
                <w:rFonts w:ascii="Arial" w:hAnsi="Arial" w:cs="Arial"/>
                <w:b/>
                <w:sz w:val="24"/>
                <w:szCs w:val="24"/>
              </w:rPr>
            </w:pPr>
          </w:p>
        </w:tc>
      </w:tr>
      <w:tr w:rsidR="001A2A93" w:rsidRPr="00820BF9" w14:paraId="04C52709" w14:textId="68DE3DE8" w:rsidTr="001A2A93">
        <w:tc>
          <w:tcPr>
            <w:tcW w:w="10485" w:type="dxa"/>
            <w:tcBorders>
              <w:top w:val="single" w:sz="4" w:space="0" w:color="auto"/>
              <w:left w:val="single" w:sz="4" w:space="0" w:color="auto"/>
              <w:bottom w:val="single" w:sz="4" w:space="0" w:color="auto"/>
              <w:right w:val="single" w:sz="4" w:space="0" w:color="auto"/>
            </w:tcBorders>
          </w:tcPr>
          <w:p w14:paraId="0459D175" w14:textId="1579C554" w:rsidR="001A2A93" w:rsidRPr="00335853" w:rsidRDefault="001A2A93" w:rsidP="00093214">
            <w:pPr>
              <w:spacing w:before="120" w:after="120"/>
              <w:rPr>
                <w:rFonts w:ascii="Arial" w:hAnsi="Arial" w:cs="Arial"/>
                <w:b/>
                <w:sz w:val="24"/>
                <w:szCs w:val="24"/>
              </w:rPr>
            </w:pPr>
            <w:r w:rsidRPr="00335853">
              <w:rPr>
                <w:rFonts w:ascii="Arial" w:hAnsi="Arial" w:cs="Arial"/>
                <w:b/>
                <w:sz w:val="24"/>
                <w:szCs w:val="24"/>
              </w:rPr>
              <w:t xml:space="preserve">Experience </w:t>
            </w:r>
          </w:p>
        </w:tc>
      </w:tr>
      <w:tr w:rsidR="001A2A93" w:rsidRPr="00820BF9" w14:paraId="6B0147CA" w14:textId="5168134C" w:rsidTr="001A2A93">
        <w:trPr>
          <w:trHeight w:val="2334"/>
        </w:trPr>
        <w:tc>
          <w:tcPr>
            <w:tcW w:w="10485" w:type="dxa"/>
            <w:tcBorders>
              <w:top w:val="nil"/>
              <w:left w:val="single" w:sz="4" w:space="0" w:color="auto"/>
              <w:right w:val="single" w:sz="4" w:space="0" w:color="auto"/>
            </w:tcBorders>
          </w:tcPr>
          <w:p w14:paraId="0B322390" w14:textId="536C2C87" w:rsidR="00B56940" w:rsidRPr="00335853" w:rsidRDefault="00B56940" w:rsidP="002D438B">
            <w:pPr>
              <w:pStyle w:val="ListParagraph"/>
              <w:numPr>
                <w:ilvl w:val="0"/>
                <w:numId w:val="18"/>
              </w:numPr>
              <w:spacing w:after="0" w:line="240" w:lineRule="auto"/>
              <w:rPr>
                <w:rFonts w:ascii="Arial" w:hAnsi="Arial" w:cs="Arial"/>
                <w:sz w:val="24"/>
                <w:szCs w:val="24"/>
              </w:rPr>
            </w:pPr>
            <w:r w:rsidRPr="00335853">
              <w:rPr>
                <w:rFonts w:ascii="Arial" w:hAnsi="Arial" w:cs="Arial"/>
                <w:sz w:val="24"/>
                <w:szCs w:val="24"/>
              </w:rPr>
              <w:t xml:space="preserve">Experience of delivering </w:t>
            </w:r>
            <w:r w:rsidR="00721FC9" w:rsidRPr="002943ED">
              <w:rPr>
                <w:rFonts w:ascii="Arial" w:hAnsi="Arial" w:cs="Arial"/>
                <w:sz w:val="24"/>
                <w:szCs w:val="24"/>
              </w:rPr>
              <w:t>school-based support</w:t>
            </w:r>
            <w:r w:rsidR="0055758F">
              <w:rPr>
                <w:rFonts w:ascii="Arial" w:hAnsi="Arial" w:cs="Arial"/>
                <w:sz w:val="24"/>
                <w:szCs w:val="24"/>
              </w:rPr>
              <w:t xml:space="preserve"> and intervention </w:t>
            </w:r>
            <w:r w:rsidR="00E445F7">
              <w:rPr>
                <w:rFonts w:ascii="Arial" w:hAnsi="Arial" w:cs="Arial"/>
                <w:sz w:val="24"/>
                <w:szCs w:val="24"/>
              </w:rPr>
              <w:t>for pupils with SEND</w:t>
            </w:r>
          </w:p>
          <w:p w14:paraId="4B1B3E92" w14:textId="787DBFC0" w:rsidR="001A2A93" w:rsidRPr="00335853" w:rsidRDefault="001A2A93" w:rsidP="002D438B">
            <w:pPr>
              <w:pStyle w:val="ListParagraph"/>
              <w:numPr>
                <w:ilvl w:val="0"/>
                <w:numId w:val="18"/>
              </w:numPr>
              <w:spacing w:after="0" w:line="240" w:lineRule="auto"/>
              <w:rPr>
                <w:rFonts w:ascii="Arial" w:hAnsi="Arial" w:cs="Arial"/>
                <w:sz w:val="24"/>
                <w:szCs w:val="24"/>
              </w:rPr>
            </w:pPr>
            <w:r w:rsidRPr="00335853">
              <w:rPr>
                <w:rFonts w:ascii="Arial" w:hAnsi="Arial" w:cs="Arial"/>
                <w:sz w:val="24"/>
                <w:szCs w:val="24"/>
              </w:rPr>
              <w:t>Experience of working independently with relevant specialised systems, equipment and/or IT software.</w:t>
            </w:r>
          </w:p>
          <w:p w14:paraId="5AA48E5A" w14:textId="4AA7A03B" w:rsidR="00D56818" w:rsidRPr="00335853" w:rsidRDefault="001A2A93" w:rsidP="008B6BB2">
            <w:pPr>
              <w:pStyle w:val="ListParagraph"/>
              <w:numPr>
                <w:ilvl w:val="0"/>
                <w:numId w:val="18"/>
              </w:numPr>
              <w:spacing w:after="0" w:line="240" w:lineRule="auto"/>
              <w:rPr>
                <w:rFonts w:ascii="Arial" w:hAnsi="Arial" w:cs="Arial"/>
                <w:sz w:val="24"/>
                <w:szCs w:val="24"/>
              </w:rPr>
            </w:pPr>
            <w:r w:rsidRPr="00335853">
              <w:rPr>
                <w:rFonts w:ascii="Arial" w:hAnsi="Arial" w:cs="Arial"/>
                <w:sz w:val="24"/>
                <w:szCs w:val="24"/>
              </w:rPr>
              <w:t>Detailed knowledge of the practical application of specialised processes/procedures relevant to the role, typically gained through extensive practical experience or advanced specialised training.</w:t>
            </w:r>
          </w:p>
          <w:p w14:paraId="25255328" w14:textId="4AA9720D" w:rsidR="00CB6400" w:rsidRPr="00335853" w:rsidRDefault="00D56818" w:rsidP="00CB6400">
            <w:pPr>
              <w:pStyle w:val="ListParagraph"/>
              <w:numPr>
                <w:ilvl w:val="0"/>
                <w:numId w:val="18"/>
              </w:numPr>
              <w:spacing w:after="0" w:line="240" w:lineRule="auto"/>
              <w:rPr>
                <w:rFonts w:ascii="Arial" w:hAnsi="Arial" w:cs="Arial"/>
                <w:sz w:val="24"/>
                <w:szCs w:val="24"/>
              </w:rPr>
            </w:pPr>
            <w:r w:rsidRPr="00335853">
              <w:rPr>
                <w:rFonts w:ascii="Arial" w:hAnsi="Arial" w:cs="Arial"/>
                <w:sz w:val="24"/>
                <w:szCs w:val="24"/>
              </w:rPr>
              <w:t xml:space="preserve">Experience of </w:t>
            </w:r>
            <w:r w:rsidR="00151166">
              <w:rPr>
                <w:rFonts w:ascii="Arial" w:hAnsi="Arial" w:cs="Arial"/>
                <w:sz w:val="24"/>
                <w:szCs w:val="24"/>
              </w:rPr>
              <w:t xml:space="preserve">supporting </w:t>
            </w:r>
            <w:r w:rsidRPr="00335853">
              <w:rPr>
                <w:rFonts w:ascii="Arial" w:hAnsi="Arial" w:cs="Arial"/>
                <w:sz w:val="24"/>
                <w:szCs w:val="24"/>
              </w:rPr>
              <w:t>children with SEND</w:t>
            </w:r>
            <w:r w:rsidR="00151166">
              <w:rPr>
                <w:rFonts w:ascii="Arial" w:hAnsi="Arial" w:cs="Arial"/>
                <w:sz w:val="24"/>
                <w:szCs w:val="24"/>
              </w:rPr>
              <w:t xml:space="preserve"> at key point</w:t>
            </w:r>
            <w:r w:rsidR="002D1F78">
              <w:rPr>
                <w:rFonts w:ascii="Arial" w:hAnsi="Arial" w:cs="Arial"/>
                <w:sz w:val="24"/>
                <w:szCs w:val="24"/>
              </w:rPr>
              <w:t>s</w:t>
            </w:r>
            <w:r w:rsidR="00151166">
              <w:rPr>
                <w:rFonts w:ascii="Arial" w:hAnsi="Arial" w:cs="Arial"/>
                <w:sz w:val="24"/>
                <w:szCs w:val="24"/>
              </w:rPr>
              <w:t xml:space="preserve"> in their education.</w:t>
            </w:r>
          </w:p>
          <w:p w14:paraId="0EF9B273" w14:textId="503A8B72" w:rsidR="00CB6400" w:rsidRPr="00335853" w:rsidRDefault="00D56818" w:rsidP="00CB6400">
            <w:pPr>
              <w:pStyle w:val="ListParagraph"/>
              <w:numPr>
                <w:ilvl w:val="0"/>
                <w:numId w:val="18"/>
              </w:numPr>
              <w:spacing w:after="0" w:line="240" w:lineRule="auto"/>
              <w:rPr>
                <w:rFonts w:ascii="Arial" w:hAnsi="Arial" w:cs="Arial"/>
                <w:sz w:val="24"/>
                <w:szCs w:val="24"/>
              </w:rPr>
            </w:pPr>
            <w:r w:rsidRPr="00335853">
              <w:rPr>
                <w:rFonts w:ascii="Arial" w:hAnsi="Arial" w:cs="Arial"/>
                <w:sz w:val="24"/>
                <w:szCs w:val="24"/>
              </w:rPr>
              <w:t>Experience of working in a classroom / setting environment</w:t>
            </w:r>
            <w:r w:rsidR="00151166">
              <w:rPr>
                <w:rFonts w:ascii="Arial" w:hAnsi="Arial" w:cs="Arial"/>
                <w:sz w:val="24"/>
                <w:szCs w:val="24"/>
              </w:rPr>
              <w:t>.</w:t>
            </w:r>
          </w:p>
          <w:p w14:paraId="52ABBDE2" w14:textId="06B58E54" w:rsidR="00CB6400" w:rsidRPr="00335853" w:rsidRDefault="00D56818" w:rsidP="00CB6400">
            <w:pPr>
              <w:pStyle w:val="ListParagraph"/>
              <w:numPr>
                <w:ilvl w:val="0"/>
                <w:numId w:val="18"/>
              </w:numPr>
              <w:spacing w:after="0" w:line="240" w:lineRule="auto"/>
              <w:rPr>
                <w:rFonts w:ascii="Arial" w:hAnsi="Arial" w:cs="Arial"/>
                <w:sz w:val="24"/>
                <w:szCs w:val="24"/>
              </w:rPr>
            </w:pPr>
            <w:r w:rsidRPr="00335853">
              <w:rPr>
                <w:rFonts w:ascii="Arial" w:hAnsi="Arial" w:cs="Arial"/>
                <w:sz w:val="24"/>
                <w:szCs w:val="24"/>
              </w:rPr>
              <w:t xml:space="preserve">Experience of </w:t>
            </w:r>
            <w:r w:rsidR="00670723">
              <w:rPr>
                <w:rFonts w:ascii="Arial" w:hAnsi="Arial" w:cs="Arial"/>
                <w:sz w:val="24"/>
                <w:szCs w:val="24"/>
              </w:rPr>
              <w:t>a</w:t>
            </w:r>
            <w:r w:rsidRPr="00335853">
              <w:rPr>
                <w:rFonts w:ascii="Arial" w:hAnsi="Arial" w:cs="Arial"/>
                <w:sz w:val="24"/>
                <w:szCs w:val="24"/>
              </w:rPr>
              <w:t>dministrative work.</w:t>
            </w:r>
          </w:p>
          <w:p w14:paraId="1A773A38" w14:textId="671C3933" w:rsidR="001A2A93" w:rsidRPr="0073369E" w:rsidRDefault="001A2A93" w:rsidP="0073369E">
            <w:pPr>
              <w:spacing w:after="0" w:line="240" w:lineRule="auto"/>
              <w:rPr>
                <w:rFonts w:ascii="Arial" w:hAnsi="Arial" w:cs="Arial"/>
                <w:strike/>
                <w:sz w:val="24"/>
                <w:szCs w:val="24"/>
              </w:rPr>
            </w:pPr>
          </w:p>
        </w:tc>
      </w:tr>
      <w:tr w:rsidR="001A2A93" w:rsidRPr="00F511C1" w14:paraId="505890EE" w14:textId="54469247" w:rsidTr="003B4596">
        <w:trPr>
          <w:trHeight w:val="3676"/>
        </w:trPr>
        <w:tc>
          <w:tcPr>
            <w:tcW w:w="10485" w:type="dxa"/>
            <w:tcBorders>
              <w:top w:val="single" w:sz="4" w:space="0" w:color="auto"/>
            </w:tcBorders>
          </w:tcPr>
          <w:p w14:paraId="65FCE1B2" w14:textId="782E7D44" w:rsidR="001A2A93" w:rsidRPr="00820BF9" w:rsidRDefault="001A2A93" w:rsidP="005E3750">
            <w:pPr>
              <w:pStyle w:val="ListParagraph"/>
              <w:numPr>
                <w:ilvl w:val="0"/>
                <w:numId w:val="27"/>
              </w:numPr>
              <w:rPr>
                <w:rFonts w:ascii="Arial" w:hAnsi="Arial" w:cs="Arial"/>
                <w:sz w:val="24"/>
                <w:szCs w:val="24"/>
              </w:rPr>
            </w:pPr>
            <w:r w:rsidRPr="00820BF9">
              <w:rPr>
                <w:rFonts w:ascii="Arial" w:hAnsi="Arial" w:cs="Arial"/>
                <w:sz w:val="24"/>
                <w:szCs w:val="24"/>
              </w:rPr>
              <w:t>Analytical skills</w:t>
            </w:r>
          </w:p>
          <w:p w14:paraId="64251851" w14:textId="56B01D94" w:rsidR="001A2A93" w:rsidRPr="00820BF9" w:rsidRDefault="001A2A93" w:rsidP="005E3750">
            <w:pPr>
              <w:pStyle w:val="ListParagraph"/>
              <w:numPr>
                <w:ilvl w:val="0"/>
                <w:numId w:val="27"/>
              </w:numPr>
              <w:rPr>
                <w:rFonts w:ascii="Arial" w:hAnsi="Arial" w:cs="Arial"/>
                <w:sz w:val="24"/>
                <w:szCs w:val="24"/>
              </w:rPr>
            </w:pPr>
            <w:r w:rsidRPr="00820BF9">
              <w:rPr>
                <w:rFonts w:ascii="Arial" w:hAnsi="Arial" w:cs="Arial"/>
                <w:sz w:val="24"/>
                <w:szCs w:val="24"/>
              </w:rPr>
              <w:t xml:space="preserve">Ability to clearly explain technical </w:t>
            </w:r>
            <w:r w:rsidR="00172959" w:rsidRPr="00820BF9">
              <w:rPr>
                <w:rFonts w:ascii="Arial" w:hAnsi="Arial" w:cs="Arial"/>
                <w:sz w:val="24"/>
                <w:szCs w:val="24"/>
              </w:rPr>
              <w:t>terminology</w:t>
            </w:r>
          </w:p>
          <w:p w14:paraId="33BBD391" w14:textId="62947C1C" w:rsidR="001A2A93" w:rsidRPr="00820BF9" w:rsidRDefault="001A2A93" w:rsidP="005E3750">
            <w:pPr>
              <w:pStyle w:val="ListParagraph"/>
              <w:numPr>
                <w:ilvl w:val="0"/>
                <w:numId w:val="27"/>
              </w:numPr>
              <w:rPr>
                <w:rFonts w:ascii="Arial" w:hAnsi="Arial" w:cs="Arial"/>
                <w:sz w:val="24"/>
                <w:szCs w:val="24"/>
              </w:rPr>
            </w:pPr>
            <w:r w:rsidRPr="00820BF9">
              <w:rPr>
                <w:rFonts w:ascii="Arial" w:hAnsi="Arial" w:cs="Arial"/>
                <w:sz w:val="24"/>
                <w:szCs w:val="24"/>
              </w:rPr>
              <w:t>Empathy and sensitivity to the needs of the CYP</w:t>
            </w:r>
          </w:p>
          <w:p w14:paraId="210C9BFE" w14:textId="2CB55EE6" w:rsidR="008A5D25" w:rsidRPr="00820BF9" w:rsidRDefault="00AC5E8F" w:rsidP="005E3750">
            <w:pPr>
              <w:pStyle w:val="ListParagraph"/>
              <w:numPr>
                <w:ilvl w:val="0"/>
                <w:numId w:val="27"/>
              </w:numPr>
              <w:rPr>
                <w:rFonts w:ascii="Arial" w:hAnsi="Arial" w:cs="Arial"/>
                <w:sz w:val="24"/>
                <w:szCs w:val="24"/>
              </w:rPr>
            </w:pPr>
            <w:r w:rsidRPr="00820BF9">
              <w:rPr>
                <w:rFonts w:ascii="Arial" w:hAnsi="Arial" w:cs="Arial"/>
                <w:sz w:val="24"/>
                <w:szCs w:val="24"/>
              </w:rPr>
              <w:t xml:space="preserve">Knowledge and experience of </w:t>
            </w:r>
            <w:r w:rsidR="00716298" w:rsidRPr="00820BF9">
              <w:rPr>
                <w:rFonts w:ascii="Arial" w:hAnsi="Arial" w:cs="Arial"/>
                <w:sz w:val="24"/>
                <w:szCs w:val="24"/>
              </w:rPr>
              <w:t>professional processes</w:t>
            </w:r>
          </w:p>
          <w:p w14:paraId="03AEEB3F" w14:textId="45066A35" w:rsidR="001A2A93" w:rsidRPr="00820BF9" w:rsidRDefault="001A2A93" w:rsidP="005E3750">
            <w:pPr>
              <w:pStyle w:val="ListParagraph"/>
              <w:numPr>
                <w:ilvl w:val="0"/>
                <w:numId w:val="27"/>
              </w:numPr>
              <w:rPr>
                <w:rFonts w:ascii="Arial" w:hAnsi="Arial" w:cs="Arial"/>
                <w:sz w:val="24"/>
                <w:szCs w:val="24"/>
              </w:rPr>
            </w:pPr>
            <w:r w:rsidRPr="00820BF9">
              <w:rPr>
                <w:rFonts w:ascii="Arial" w:hAnsi="Arial" w:cs="Arial"/>
                <w:sz w:val="24"/>
                <w:szCs w:val="24"/>
              </w:rPr>
              <w:t xml:space="preserve">Up to date knowledge of relevant policy, technical, regulatory or professional framework </w:t>
            </w:r>
          </w:p>
          <w:p w14:paraId="458D68C8" w14:textId="0B000F6C" w:rsidR="001A2A93" w:rsidRPr="00820BF9" w:rsidRDefault="001A2A93" w:rsidP="005E3750">
            <w:pPr>
              <w:pStyle w:val="ListParagraph"/>
              <w:numPr>
                <w:ilvl w:val="0"/>
                <w:numId w:val="27"/>
              </w:numPr>
              <w:rPr>
                <w:rFonts w:ascii="Arial" w:hAnsi="Arial" w:cs="Arial"/>
                <w:sz w:val="24"/>
                <w:szCs w:val="24"/>
              </w:rPr>
            </w:pPr>
            <w:r w:rsidRPr="00820BF9">
              <w:rPr>
                <w:rFonts w:ascii="Arial" w:hAnsi="Arial" w:cs="Arial"/>
                <w:sz w:val="24"/>
                <w:szCs w:val="24"/>
              </w:rPr>
              <w:t>Knowledge of Microsoft Office and its applications</w:t>
            </w:r>
          </w:p>
          <w:p w14:paraId="0258AF4E" w14:textId="1C5C54E3"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Ability to operate at a level of understanding and competence equivalent to NVQ Level 4 standard</w:t>
            </w:r>
          </w:p>
          <w:p w14:paraId="154AF526" w14:textId="1D315A37"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Ability to relate well to children</w:t>
            </w:r>
          </w:p>
          <w:p w14:paraId="7375E238" w14:textId="095EA9FB"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Ability to work as part of a team</w:t>
            </w:r>
          </w:p>
          <w:p w14:paraId="2267E87D" w14:textId="0FABA5ED"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Good communication skills</w:t>
            </w:r>
          </w:p>
          <w:p w14:paraId="492DC8A0" w14:textId="4709413A"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Ability to relate well to parents/carers</w:t>
            </w:r>
          </w:p>
          <w:p w14:paraId="32B4FB99" w14:textId="49181687"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Time management skills</w:t>
            </w:r>
          </w:p>
          <w:p w14:paraId="0C87A349" w14:textId="3C250552"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Organisational skills</w:t>
            </w:r>
          </w:p>
          <w:p w14:paraId="48E62692" w14:textId="76B65C1B"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Knowledge of roles and responsibilities</w:t>
            </w:r>
            <w:r w:rsidR="00D71CF9" w:rsidRPr="00820BF9">
              <w:rPr>
                <w:rFonts w:ascii="Arial" w:hAnsi="Arial" w:cs="Arial"/>
                <w:sz w:val="24"/>
                <w:szCs w:val="24"/>
              </w:rPr>
              <w:t xml:space="preserve"> within the setting</w:t>
            </w:r>
          </w:p>
          <w:p w14:paraId="5313748B" w14:textId="4CF87550"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Knowledge of the concept of confidentiality</w:t>
            </w:r>
          </w:p>
          <w:p w14:paraId="1016D952" w14:textId="4CDDFA09"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lastRenderedPageBreak/>
              <w:t>Administrative skills</w:t>
            </w:r>
          </w:p>
          <w:p w14:paraId="1AD6C7B2" w14:textId="66DB565E"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Working knowledge of EYFS</w:t>
            </w:r>
            <w:r w:rsidR="00517C59" w:rsidRPr="00A37ACD">
              <w:rPr>
                <w:rFonts w:ascii="Arial" w:hAnsi="Arial" w:cs="Arial"/>
                <w:sz w:val="24"/>
                <w:szCs w:val="24"/>
              </w:rPr>
              <w:t>/KS1/KS2</w:t>
            </w:r>
            <w:r w:rsidR="002436A5">
              <w:rPr>
                <w:rFonts w:ascii="Arial" w:hAnsi="Arial" w:cs="Arial"/>
                <w:sz w:val="24"/>
                <w:szCs w:val="24"/>
              </w:rPr>
              <w:t>/KS3/KS4</w:t>
            </w:r>
            <w:r w:rsidR="0023351B">
              <w:rPr>
                <w:rFonts w:ascii="Arial" w:hAnsi="Arial" w:cs="Arial"/>
                <w:sz w:val="24"/>
                <w:szCs w:val="24"/>
              </w:rPr>
              <w:t>/KS5</w:t>
            </w:r>
            <w:r w:rsidR="00B7757D">
              <w:rPr>
                <w:rFonts w:ascii="Arial" w:hAnsi="Arial" w:cs="Arial"/>
                <w:sz w:val="24"/>
                <w:szCs w:val="24"/>
              </w:rPr>
              <w:t xml:space="preserve"> or willingness to support children in different key stages</w:t>
            </w:r>
          </w:p>
          <w:p w14:paraId="1B3AD796" w14:textId="5B08528E"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Knowledge of numeracy and literacy strategies</w:t>
            </w:r>
          </w:p>
          <w:p w14:paraId="0DFC5467" w14:textId="77777777"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 xml:space="preserve">Ability to make effective use of ICT </w:t>
            </w:r>
          </w:p>
          <w:p w14:paraId="7A174547" w14:textId="77777777"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 xml:space="preserve">Ability to assess children’s development </w:t>
            </w:r>
          </w:p>
          <w:p w14:paraId="62B155B7" w14:textId="1227E35A"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 xml:space="preserve">Ability </w:t>
            </w:r>
            <w:r w:rsidRPr="00A37ACD">
              <w:rPr>
                <w:rFonts w:ascii="Arial" w:hAnsi="Arial" w:cs="Arial"/>
                <w:sz w:val="24"/>
                <w:szCs w:val="24"/>
              </w:rPr>
              <w:t xml:space="preserve">to </w:t>
            </w:r>
            <w:r w:rsidR="000C2CF4" w:rsidRPr="00A37ACD">
              <w:rPr>
                <w:rFonts w:ascii="Arial" w:hAnsi="Arial" w:cs="Arial"/>
                <w:sz w:val="24"/>
                <w:szCs w:val="24"/>
              </w:rPr>
              <w:t>follow reports/</w:t>
            </w:r>
            <w:r w:rsidRPr="00A37ACD">
              <w:rPr>
                <w:rFonts w:ascii="Arial" w:hAnsi="Arial" w:cs="Arial"/>
                <w:sz w:val="24"/>
                <w:szCs w:val="24"/>
              </w:rPr>
              <w:t>plan</w:t>
            </w:r>
            <w:r w:rsidR="000C2CF4" w:rsidRPr="00A37ACD">
              <w:rPr>
                <w:rFonts w:ascii="Arial" w:hAnsi="Arial" w:cs="Arial"/>
                <w:sz w:val="24"/>
                <w:szCs w:val="24"/>
              </w:rPr>
              <w:t>s</w:t>
            </w:r>
            <w:r w:rsidRPr="00820BF9">
              <w:rPr>
                <w:rFonts w:ascii="Arial" w:hAnsi="Arial" w:cs="Arial"/>
                <w:sz w:val="24"/>
                <w:szCs w:val="24"/>
              </w:rPr>
              <w:t xml:space="preserve"> and deliver work programmes</w:t>
            </w:r>
          </w:p>
          <w:p w14:paraId="7CC948BF" w14:textId="2E376968"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Ability to organise, lead and motivate a team</w:t>
            </w:r>
          </w:p>
          <w:p w14:paraId="1495B546" w14:textId="1ED37F1E" w:rsidR="007E64CD" w:rsidRPr="00820BF9" w:rsidRDefault="007E64CD" w:rsidP="005E3750">
            <w:pPr>
              <w:pStyle w:val="ListParagraph"/>
              <w:numPr>
                <w:ilvl w:val="0"/>
                <w:numId w:val="27"/>
              </w:numPr>
              <w:rPr>
                <w:rFonts w:ascii="Arial" w:hAnsi="Arial" w:cs="Arial"/>
                <w:sz w:val="24"/>
                <w:szCs w:val="24"/>
              </w:rPr>
            </w:pPr>
            <w:r w:rsidRPr="00820BF9">
              <w:rPr>
                <w:rFonts w:ascii="Arial" w:hAnsi="Arial" w:cs="Arial"/>
                <w:sz w:val="24"/>
                <w:szCs w:val="24"/>
              </w:rPr>
              <w:t>Flexible attitude to work</w:t>
            </w:r>
          </w:p>
          <w:p w14:paraId="27DC7A9D" w14:textId="2A429DE4" w:rsidR="001A2A93" w:rsidRPr="00A37ACD" w:rsidRDefault="007E64CD" w:rsidP="00A37ACD">
            <w:pPr>
              <w:pStyle w:val="ListParagraph"/>
              <w:numPr>
                <w:ilvl w:val="0"/>
                <w:numId w:val="27"/>
              </w:numPr>
              <w:rPr>
                <w:rFonts w:ascii="Arial" w:hAnsi="Arial" w:cs="Arial"/>
                <w:sz w:val="24"/>
                <w:szCs w:val="24"/>
              </w:rPr>
            </w:pPr>
            <w:r w:rsidRPr="00820BF9">
              <w:rPr>
                <w:rFonts w:ascii="Arial" w:hAnsi="Arial" w:cs="Arial"/>
                <w:sz w:val="24"/>
                <w:szCs w:val="24"/>
              </w:rPr>
              <w:t>Supporting the LCC commitment to safeguard and p</w:t>
            </w:r>
            <w:r w:rsidR="00575DA9" w:rsidRPr="00820BF9">
              <w:rPr>
                <w:rFonts w:ascii="Arial" w:hAnsi="Arial" w:cs="Arial"/>
                <w:sz w:val="24"/>
                <w:szCs w:val="24"/>
              </w:rPr>
              <w:t xml:space="preserve">romote the welfare of children and young people. </w:t>
            </w:r>
          </w:p>
        </w:tc>
      </w:tr>
      <w:tr w:rsidR="001A2A93" w:rsidRPr="00F511C1" w14:paraId="6362DD3A" w14:textId="1C38E021" w:rsidTr="001A2A93">
        <w:tc>
          <w:tcPr>
            <w:tcW w:w="10485" w:type="dxa"/>
            <w:tcBorders>
              <w:top w:val="single" w:sz="4" w:space="0" w:color="auto"/>
              <w:bottom w:val="single" w:sz="4" w:space="0" w:color="auto"/>
            </w:tcBorders>
          </w:tcPr>
          <w:p w14:paraId="3C2B4780" w14:textId="77777777" w:rsidR="001A2A93" w:rsidRPr="00F511C1" w:rsidRDefault="001A2A93" w:rsidP="003278E5">
            <w:pPr>
              <w:spacing w:before="120" w:after="120"/>
              <w:rPr>
                <w:rFonts w:ascii="Arial" w:hAnsi="Arial" w:cs="Arial"/>
                <w:b/>
                <w:sz w:val="24"/>
                <w:szCs w:val="24"/>
              </w:rPr>
            </w:pPr>
            <w:r w:rsidRPr="00F511C1">
              <w:rPr>
                <w:rFonts w:ascii="Arial" w:hAnsi="Arial" w:cs="Arial"/>
                <w:b/>
                <w:sz w:val="24"/>
                <w:szCs w:val="24"/>
              </w:rPr>
              <w:lastRenderedPageBreak/>
              <w:t xml:space="preserve">Other </w:t>
            </w:r>
            <w:r>
              <w:rPr>
                <w:rFonts w:ascii="Arial" w:hAnsi="Arial" w:cs="Arial"/>
                <w:b/>
                <w:sz w:val="24"/>
                <w:szCs w:val="24"/>
              </w:rPr>
              <w:t>essential requirements</w:t>
            </w:r>
          </w:p>
        </w:tc>
      </w:tr>
      <w:tr w:rsidR="001A2A93" w:rsidRPr="00B2478F" w14:paraId="3D1EF049" w14:textId="2FABA008" w:rsidTr="001A2A93">
        <w:trPr>
          <w:trHeight w:val="3763"/>
        </w:trPr>
        <w:tc>
          <w:tcPr>
            <w:tcW w:w="10485" w:type="dxa"/>
            <w:tcBorders>
              <w:top w:val="single" w:sz="4" w:space="0" w:color="auto"/>
            </w:tcBorders>
          </w:tcPr>
          <w:p w14:paraId="62CDF134" w14:textId="32C06E8D" w:rsidR="001A2A93" w:rsidRPr="00B2478F" w:rsidRDefault="001A2A93" w:rsidP="003278E5">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 xml:space="preserve">tment to </w:t>
            </w:r>
            <w:r w:rsidR="001D1CF0">
              <w:rPr>
                <w:rFonts w:ascii="Arial" w:hAnsi="Arial" w:cs="Arial"/>
                <w:sz w:val="24"/>
                <w:szCs w:val="24"/>
              </w:rPr>
              <w:t xml:space="preserve">inclusion </w:t>
            </w:r>
            <w:r>
              <w:rPr>
                <w:rFonts w:ascii="Arial" w:hAnsi="Arial" w:cs="Arial"/>
                <w:sz w:val="24"/>
                <w:szCs w:val="24"/>
              </w:rPr>
              <w:t>and diversity</w:t>
            </w:r>
          </w:p>
          <w:p w14:paraId="11AB50C1" w14:textId="1B5DEA19" w:rsidR="001A2A93" w:rsidRPr="00B2478F" w:rsidRDefault="001A2A93" w:rsidP="003278E5">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p>
          <w:p w14:paraId="6BCCF6BE" w14:textId="77777777" w:rsidR="00C47647" w:rsidRDefault="001A2A93" w:rsidP="00C47647">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Pr>
                <w:rFonts w:ascii="Arial" w:hAnsi="Arial" w:cs="Arial"/>
                <w:sz w:val="24"/>
                <w:szCs w:val="24"/>
              </w:rPr>
              <w:t>actively promote them in others</w:t>
            </w:r>
          </w:p>
          <w:p w14:paraId="03EA0047" w14:textId="24B26B59" w:rsidR="001A2A93" w:rsidRPr="00C47647" w:rsidRDefault="001A2A93" w:rsidP="00C47647">
            <w:pPr>
              <w:pStyle w:val="ListParagraph"/>
              <w:numPr>
                <w:ilvl w:val="0"/>
                <w:numId w:val="19"/>
              </w:numPr>
              <w:spacing w:before="120" w:after="120" w:line="240" w:lineRule="auto"/>
              <w:rPr>
                <w:rFonts w:ascii="Arial" w:hAnsi="Arial" w:cs="Arial"/>
                <w:sz w:val="24"/>
                <w:szCs w:val="24"/>
              </w:rPr>
            </w:pPr>
            <w:r w:rsidRPr="00C47647">
              <w:rPr>
                <w:rFonts w:ascii="Arial" w:hAnsi="Arial" w:cs="Arial"/>
                <w:sz w:val="24"/>
                <w:szCs w:val="24"/>
              </w:rPr>
              <w:t>This is an essential car user post:</w:t>
            </w:r>
          </w:p>
          <w:p w14:paraId="43195000" w14:textId="08ED4362" w:rsidR="001A2A93" w:rsidRPr="00B2478F" w:rsidRDefault="001A2A93" w:rsidP="00C47647">
            <w:pPr>
              <w:pStyle w:val="ListParagraph"/>
              <w:spacing w:before="120" w:after="120"/>
              <w:ind w:left="360"/>
              <w:rPr>
                <w:rFonts w:ascii="Arial" w:hAnsi="Arial" w:cs="Arial"/>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Pr="005F0153">
              <w:rPr>
                <w:rFonts w:ascii="Arial" w:hAnsi="Arial" w:cs="Arial"/>
                <w:i/>
                <w:sz w:val="24"/>
                <w:szCs w:val="24"/>
              </w:rPr>
              <w:t>In certain circumstances consideration may be given to applicants who, as a consequence of a disability, are unable to drive</w:t>
            </w:r>
            <w:r w:rsidR="00C47647">
              <w:rPr>
                <w:rFonts w:ascii="Arial" w:hAnsi="Arial" w:cs="Arial"/>
                <w:i/>
                <w:sz w:val="24"/>
                <w:szCs w:val="24"/>
              </w:rPr>
              <w:t>.</w:t>
            </w:r>
          </w:p>
        </w:tc>
      </w:tr>
    </w:tbl>
    <w:p w14:paraId="6E840AC5" w14:textId="77777777" w:rsidR="0087424C" w:rsidRPr="00F511C1" w:rsidRDefault="0087424C" w:rsidP="0087424C">
      <w:pPr>
        <w:rPr>
          <w:rFonts w:ascii="Arial" w:hAnsi="Arial" w:cs="Arial"/>
          <w:sz w:val="24"/>
          <w:szCs w:val="24"/>
        </w:rPr>
      </w:pPr>
    </w:p>
    <w:p w14:paraId="3DF87FAF" w14:textId="7A02FEEA" w:rsidR="001F5F6B" w:rsidRDefault="001F5F6B">
      <w:pPr>
        <w:rPr>
          <w:rFonts w:ascii="Arial" w:hAnsi="Arial" w:cs="Arial"/>
          <w:sz w:val="24"/>
          <w:szCs w:val="24"/>
        </w:rPr>
      </w:pPr>
    </w:p>
    <w:p w14:paraId="796E774D" w14:textId="77777777" w:rsidR="001F5F6B" w:rsidRPr="001F5F6B" w:rsidRDefault="001F5F6B" w:rsidP="001F5F6B">
      <w:pPr>
        <w:rPr>
          <w:rFonts w:ascii="Arial" w:hAnsi="Arial" w:cs="Arial"/>
          <w:sz w:val="24"/>
          <w:szCs w:val="24"/>
        </w:rPr>
      </w:pPr>
    </w:p>
    <w:p w14:paraId="34AA9044" w14:textId="77777777" w:rsidR="001F5F6B" w:rsidRPr="001F5F6B" w:rsidRDefault="001F5F6B" w:rsidP="001F5F6B">
      <w:pPr>
        <w:rPr>
          <w:rFonts w:ascii="Arial" w:hAnsi="Arial" w:cs="Arial"/>
          <w:sz w:val="24"/>
          <w:szCs w:val="24"/>
        </w:rPr>
      </w:pPr>
    </w:p>
    <w:p w14:paraId="14BE7218" w14:textId="77777777" w:rsidR="001F5F6B" w:rsidRPr="001F5F6B" w:rsidRDefault="001F5F6B" w:rsidP="001F5F6B">
      <w:pPr>
        <w:rPr>
          <w:rFonts w:ascii="Arial" w:hAnsi="Arial" w:cs="Arial"/>
          <w:sz w:val="24"/>
          <w:szCs w:val="24"/>
        </w:rPr>
      </w:pPr>
    </w:p>
    <w:p w14:paraId="4CA051D8" w14:textId="77777777" w:rsidR="001F5F6B" w:rsidRPr="001F5F6B" w:rsidRDefault="001F5F6B" w:rsidP="001F5F6B">
      <w:pPr>
        <w:rPr>
          <w:rFonts w:ascii="Arial" w:hAnsi="Arial" w:cs="Arial"/>
          <w:sz w:val="24"/>
          <w:szCs w:val="24"/>
        </w:rPr>
      </w:pPr>
    </w:p>
    <w:p w14:paraId="2757244B" w14:textId="77777777" w:rsidR="001F5F6B" w:rsidRPr="001F5F6B" w:rsidRDefault="001F5F6B" w:rsidP="001F5F6B">
      <w:pPr>
        <w:rPr>
          <w:rFonts w:ascii="Arial" w:hAnsi="Arial" w:cs="Arial"/>
          <w:sz w:val="24"/>
          <w:szCs w:val="24"/>
        </w:rPr>
      </w:pPr>
    </w:p>
    <w:p w14:paraId="0C83FD06" w14:textId="6BFFFB21" w:rsidR="00306E01" w:rsidRDefault="00306E01" w:rsidP="00306E01">
      <w:pPr>
        <w:rPr>
          <w:rFonts w:ascii="Arial" w:hAnsi="Arial" w:cs="Arial"/>
          <w:sz w:val="24"/>
          <w:szCs w:val="24"/>
        </w:rPr>
      </w:pPr>
    </w:p>
    <w:p w14:paraId="5D621669" w14:textId="17029CD4" w:rsidR="0049033C" w:rsidRPr="00306E01" w:rsidRDefault="00306E01" w:rsidP="00087C26">
      <w:pPr>
        <w:tabs>
          <w:tab w:val="left" w:pos="3080"/>
        </w:tabs>
        <w:ind w:firstLine="720"/>
        <w:rPr>
          <w:rFonts w:ascii="Arial" w:hAnsi="Arial" w:cs="Arial"/>
          <w:sz w:val="24"/>
          <w:szCs w:val="24"/>
        </w:rPr>
      </w:pPr>
      <w:r>
        <w:rPr>
          <w:rFonts w:ascii="Arial" w:hAnsi="Arial" w:cs="Arial"/>
          <w:sz w:val="24"/>
          <w:szCs w:val="24"/>
        </w:rPr>
        <w:tab/>
      </w: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9B8F" w14:textId="77777777" w:rsidR="00BE13C9" w:rsidRDefault="00BE13C9" w:rsidP="009373D4">
      <w:pPr>
        <w:spacing w:after="0" w:line="240" w:lineRule="auto"/>
      </w:pPr>
      <w:r>
        <w:separator/>
      </w:r>
    </w:p>
  </w:endnote>
  <w:endnote w:type="continuationSeparator" w:id="0">
    <w:p w14:paraId="2C844132" w14:textId="77777777" w:rsidR="00BE13C9" w:rsidRDefault="00BE13C9"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1E09" w14:textId="77777777" w:rsidR="00BE13C9" w:rsidRDefault="00BE13C9" w:rsidP="009373D4">
      <w:pPr>
        <w:spacing w:after="0" w:line="240" w:lineRule="auto"/>
      </w:pPr>
      <w:r>
        <w:separator/>
      </w:r>
    </w:p>
  </w:footnote>
  <w:footnote w:type="continuationSeparator" w:id="0">
    <w:p w14:paraId="2DAB8183" w14:textId="77777777" w:rsidR="00BE13C9" w:rsidRDefault="00BE13C9"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4447040" o:spid="_x0000_i1025" type="#_x0000_t75" style="width:308.5pt;height:313.5pt;visibility:visible;mso-wrap-style:square" o:bullet="t">
        <v:imagedata r:id="rId1" o:title=""/>
      </v:shape>
    </w:pict>
  </w:numPicBullet>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B1150"/>
    <w:multiLevelType w:val="hybridMultilevel"/>
    <w:tmpl w:val="AFF493F4"/>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4"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81EB8"/>
    <w:multiLevelType w:val="hybridMultilevel"/>
    <w:tmpl w:val="5BAC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F3782D"/>
    <w:multiLevelType w:val="hybridMultilevel"/>
    <w:tmpl w:val="D1B8F6D8"/>
    <w:lvl w:ilvl="0" w:tplc="08090001">
      <w:start w:val="1"/>
      <w:numFmt w:val="bullet"/>
      <w:lvlText w:val=""/>
      <w:lvlJc w:val="left"/>
      <w:pPr>
        <w:ind w:left="720" w:hanging="360"/>
      </w:pPr>
      <w:rPr>
        <w:rFonts w:ascii="Symbol" w:hAnsi="Symbol" w:hint="default"/>
      </w:rPr>
    </w:lvl>
    <w:lvl w:ilvl="1" w:tplc="80BAF860">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B7FF0"/>
    <w:multiLevelType w:val="hybridMultilevel"/>
    <w:tmpl w:val="E8A6D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055FF1"/>
    <w:multiLevelType w:val="hybridMultilevel"/>
    <w:tmpl w:val="BC048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DA21403"/>
    <w:multiLevelType w:val="hybridMultilevel"/>
    <w:tmpl w:val="F96A1F12"/>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26" w15:restartNumberingAfterBreak="0">
    <w:nsid w:val="4E346CD6"/>
    <w:multiLevelType w:val="hybridMultilevel"/>
    <w:tmpl w:val="801C3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157759255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442718">
    <w:abstractNumId w:val="20"/>
  </w:num>
  <w:num w:numId="3" w16cid:durableId="696582787">
    <w:abstractNumId w:val="19"/>
  </w:num>
  <w:num w:numId="4" w16cid:durableId="1212839623">
    <w:abstractNumId w:val="22"/>
  </w:num>
  <w:num w:numId="5" w16cid:durableId="1894198404">
    <w:abstractNumId w:val="11"/>
  </w:num>
  <w:num w:numId="6" w16cid:durableId="2037538583">
    <w:abstractNumId w:val="24"/>
  </w:num>
  <w:num w:numId="7" w16cid:durableId="1326318240">
    <w:abstractNumId w:val="13"/>
  </w:num>
  <w:num w:numId="8" w16cid:durableId="659889448">
    <w:abstractNumId w:val="29"/>
  </w:num>
  <w:num w:numId="9" w16cid:durableId="884146349">
    <w:abstractNumId w:val="10"/>
  </w:num>
  <w:num w:numId="10" w16cid:durableId="703822205">
    <w:abstractNumId w:val="14"/>
  </w:num>
  <w:num w:numId="11" w16cid:durableId="1021661832">
    <w:abstractNumId w:val="2"/>
  </w:num>
  <w:num w:numId="12" w16cid:durableId="2143039155">
    <w:abstractNumId w:val="16"/>
  </w:num>
  <w:num w:numId="13" w16cid:durableId="1569851054">
    <w:abstractNumId w:val="8"/>
  </w:num>
  <w:num w:numId="14" w16cid:durableId="386413895">
    <w:abstractNumId w:val="9"/>
  </w:num>
  <w:num w:numId="15" w16cid:durableId="249312303">
    <w:abstractNumId w:val="23"/>
  </w:num>
  <w:num w:numId="16" w16cid:durableId="1219631434">
    <w:abstractNumId w:val="28"/>
  </w:num>
  <w:num w:numId="17" w16cid:durableId="1180434795">
    <w:abstractNumId w:val="4"/>
  </w:num>
  <w:num w:numId="18" w16cid:durableId="415126941">
    <w:abstractNumId w:val="21"/>
  </w:num>
  <w:num w:numId="19" w16cid:durableId="1574849697">
    <w:abstractNumId w:val="6"/>
  </w:num>
  <w:num w:numId="20" w16cid:durableId="1580020009">
    <w:abstractNumId w:val="18"/>
  </w:num>
  <w:num w:numId="21" w16cid:durableId="217668179">
    <w:abstractNumId w:val="12"/>
  </w:num>
  <w:num w:numId="22" w16cid:durableId="563875337">
    <w:abstractNumId w:val="7"/>
  </w:num>
  <w:num w:numId="23" w16cid:durableId="2076463476">
    <w:abstractNumId w:val="5"/>
  </w:num>
  <w:num w:numId="24" w16cid:durableId="209539261">
    <w:abstractNumId w:val="26"/>
  </w:num>
  <w:num w:numId="25" w16cid:durableId="1989508138">
    <w:abstractNumId w:val="1"/>
  </w:num>
  <w:num w:numId="26" w16cid:durableId="618875964">
    <w:abstractNumId w:val="0"/>
  </w:num>
  <w:num w:numId="27" w16cid:durableId="1630358189">
    <w:abstractNumId w:val="17"/>
  </w:num>
  <w:num w:numId="28" w16cid:durableId="1710104913">
    <w:abstractNumId w:val="25"/>
  </w:num>
  <w:num w:numId="29" w16cid:durableId="1583291879">
    <w:abstractNumId w:val="3"/>
  </w:num>
  <w:num w:numId="30" w16cid:durableId="18763875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5E33"/>
    <w:rsid w:val="00013C94"/>
    <w:rsid w:val="0004487A"/>
    <w:rsid w:val="00046499"/>
    <w:rsid w:val="000520AF"/>
    <w:rsid w:val="000642E8"/>
    <w:rsid w:val="00065BA3"/>
    <w:rsid w:val="00077CAB"/>
    <w:rsid w:val="00081024"/>
    <w:rsid w:val="00081256"/>
    <w:rsid w:val="00084A65"/>
    <w:rsid w:val="00087C26"/>
    <w:rsid w:val="0009196F"/>
    <w:rsid w:val="00092AA1"/>
    <w:rsid w:val="00093214"/>
    <w:rsid w:val="000973F7"/>
    <w:rsid w:val="000A43D5"/>
    <w:rsid w:val="000B5848"/>
    <w:rsid w:val="000B7D8A"/>
    <w:rsid w:val="000C2CF4"/>
    <w:rsid w:val="000D5BDC"/>
    <w:rsid w:val="000E376A"/>
    <w:rsid w:val="001024E5"/>
    <w:rsid w:val="00102670"/>
    <w:rsid w:val="00103440"/>
    <w:rsid w:val="0012367F"/>
    <w:rsid w:val="001263A2"/>
    <w:rsid w:val="00134ADE"/>
    <w:rsid w:val="001430A7"/>
    <w:rsid w:val="00150096"/>
    <w:rsid w:val="00151166"/>
    <w:rsid w:val="00156CE2"/>
    <w:rsid w:val="0016086D"/>
    <w:rsid w:val="0016227C"/>
    <w:rsid w:val="00163172"/>
    <w:rsid w:val="00167572"/>
    <w:rsid w:val="00172959"/>
    <w:rsid w:val="00173FCC"/>
    <w:rsid w:val="00184609"/>
    <w:rsid w:val="00187913"/>
    <w:rsid w:val="001A2A93"/>
    <w:rsid w:val="001A3778"/>
    <w:rsid w:val="001A7954"/>
    <w:rsid w:val="001B327D"/>
    <w:rsid w:val="001D1CF0"/>
    <w:rsid w:val="001E0D4B"/>
    <w:rsid w:val="001E1319"/>
    <w:rsid w:val="001E607D"/>
    <w:rsid w:val="001F5F6B"/>
    <w:rsid w:val="002210B5"/>
    <w:rsid w:val="00223D10"/>
    <w:rsid w:val="00227731"/>
    <w:rsid w:val="002318EF"/>
    <w:rsid w:val="00232B12"/>
    <w:rsid w:val="0023351B"/>
    <w:rsid w:val="0024283E"/>
    <w:rsid w:val="002436A5"/>
    <w:rsid w:val="002443AC"/>
    <w:rsid w:val="0024528F"/>
    <w:rsid w:val="00254BCD"/>
    <w:rsid w:val="00256580"/>
    <w:rsid w:val="00265FD6"/>
    <w:rsid w:val="00286D62"/>
    <w:rsid w:val="0029234A"/>
    <w:rsid w:val="002943ED"/>
    <w:rsid w:val="0029714A"/>
    <w:rsid w:val="002979EF"/>
    <w:rsid w:val="002A2398"/>
    <w:rsid w:val="002B5C72"/>
    <w:rsid w:val="002D03B5"/>
    <w:rsid w:val="002D1F78"/>
    <w:rsid w:val="002D438B"/>
    <w:rsid w:val="002D61C2"/>
    <w:rsid w:val="002E7FA3"/>
    <w:rsid w:val="002F07BA"/>
    <w:rsid w:val="002F69F4"/>
    <w:rsid w:val="002F7E35"/>
    <w:rsid w:val="003010A5"/>
    <w:rsid w:val="00304DDE"/>
    <w:rsid w:val="00306E01"/>
    <w:rsid w:val="00314AE2"/>
    <w:rsid w:val="00316031"/>
    <w:rsid w:val="00323041"/>
    <w:rsid w:val="00335853"/>
    <w:rsid w:val="00337BD8"/>
    <w:rsid w:val="00337FDF"/>
    <w:rsid w:val="00351472"/>
    <w:rsid w:val="003653F2"/>
    <w:rsid w:val="00373E55"/>
    <w:rsid w:val="00384C32"/>
    <w:rsid w:val="00386072"/>
    <w:rsid w:val="003958D8"/>
    <w:rsid w:val="00396422"/>
    <w:rsid w:val="003A124E"/>
    <w:rsid w:val="003A4BE7"/>
    <w:rsid w:val="003B3C18"/>
    <w:rsid w:val="003B415F"/>
    <w:rsid w:val="003B4596"/>
    <w:rsid w:val="003B5159"/>
    <w:rsid w:val="003C0B08"/>
    <w:rsid w:val="003C57AB"/>
    <w:rsid w:val="003C6785"/>
    <w:rsid w:val="003D01A7"/>
    <w:rsid w:val="003D6C55"/>
    <w:rsid w:val="003E0AB8"/>
    <w:rsid w:val="003E0AC5"/>
    <w:rsid w:val="003E16B3"/>
    <w:rsid w:val="003E7A0E"/>
    <w:rsid w:val="003F0C25"/>
    <w:rsid w:val="003F701F"/>
    <w:rsid w:val="00424DA7"/>
    <w:rsid w:val="0042788C"/>
    <w:rsid w:val="00431200"/>
    <w:rsid w:val="00436D06"/>
    <w:rsid w:val="00454521"/>
    <w:rsid w:val="004570F5"/>
    <w:rsid w:val="004574B5"/>
    <w:rsid w:val="00460A29"/>
    <w:rsid w:val="004719A7"/>
    <w:rsid w:val="00483CBF"/>
    <w:rsid w:val="00484EE2"/>
    <w:rsid w:val="0049033C"/>
    <w:rsid w:val="00496159"/>
    <w:rsid w:val="004A1EBF"/>
    <w:rsid w:val="004B7DF4"/>
    <w:rsid w:val="004C4D82"/>
    <w:rsid w:val="004C791C"/>
    <w:rsid w:val="004D36B2"/>
    <w:rsid w:val="004E0A78"/>
    <w:rsid w:val="004E7E0E"/>
    <w:rsid w:val="004F0FA5"/>
    <w:rsid w:val="004F1515"/>
    <w:rsid w:val="0050043B"/>
    <w:rsid w:val="00501B78"/>
    <w:rsid w:val="00517C59"/>
    <w:rsid w:val="005275FB"/>
    <w:rsid w:val="00534BB6"/>
    <w:rsid w:val="00536E13"/>
    <w:rsid w:val="0055758F"/>
    <w:rsid w:val="005620A1"/>
    <w:rsid w:val="00575DA9"/>
    <w:rsid w:val="00591802"/>
    <w:rsid w:val="005971BA"/>
    <w:rsid w:val="005A0127"/>
    <w:rsid w:val="005A5904"/>
    <w:rsid w:val="005B45FC"/>
    <w:rsid w:val="005C422D"/>
    <w:rsid w:val="005C5B48"/>
    <w:rsid w:val="005E3750"/>
    <w:rsid w:val="005E4780"/>
    <w:rsid w:val="005E662F"/>
    <w:rsid w:val="005F0153"/>
    <w:rsid w:val="006026D2"/>
    <w:rsid w:val="006028B5"/>
    <w:rsid w:val="00612019"/>
    <w:rsid w:val="006244BB"/>
    <w:rsid w:val="00625C17"/>
    <w:rsid w:val="00627BBB"/>
    <w:rsid w:val="00627F64"/>
    <w:rsid w:val="00645191"/>
    <w:rsid w:val="00651080"/>
    <w:rsid w:val="00666DE4"/>
    <w:rsid w:val="00670723"/>
    <w:rsid w:val="00684D8C"/>
    <w:rsid w:val="00686894"/>
    <w:rsid w:val="006926E8"/>
    <w:rsid w:val="006A37A5"/>
    <w:rsid w:val="006B150C"/>
    <w:rsid w:val="006B25CE"/>
    <w:rsid w:val="006B5443"/>
    <w:rsid w:val="006D2DC0"/>
    <w:rsid w:val="006D331F"/>
    <w:rsid w:val="006D46EA"/>
    <w:rsid w:val="006E035E"/>
    <w:rsid w:val="006F010C"/>
    <w:rsid w:val="006F10A8"/>
    <w:rsid w:val="006F4555"/>
    <w:rsid w:val="00701ED3"/>
    <w:rsid w:val="0070453D"/>
    <w:rsid w:val="00704541"/>
    <w:rsid w:val="007046BD"/>
    <w:rsid w:val="00707400"/>
    <w:rsid w:val="00707946"/>
    <w:rsid w:val="00707A73"/>
    <w:rsid w:val="007146D0"/>
    <w:rsid w:val="00716298"/>
    <w:rsid w:val="0072181F"/>
    <w:rsid w:val="00721CCF"/>
    <w:rsid w:val="00721FC9"/>
    <w:rsid w:val="00725524"/>
    <w:rsid w:val="00725DAB"/>
    <w:rsid w:val="007273BC"/>
    <w:rsid w:val="00731C9B"/>
    <w:rsid w:val="0073369E"/>
    <w:rsid w:val="00746CF0"/>
    <w:rsid w:val="00746FF9"/>
    <w:rsid w:val="00782838"/>
    <w:rsid w:val="00783CD4"/>
    <w:rsid w:val="00784003"/>
    <w:rsid w:val="0079262E"/>
    <w:rsid w:val="00793C75"/>
    <w:rsid w:val="007A0FBD"/>
    <w:rsid w:val="007A1CCA"/>
    <w:rsid w:val="007A2612"/>
    <w:rsid w:val="007A76D9"/>
    <w:rsid w:val="007B1B04"/>
    <w:rsid w:val="007B562B"/>
    <w:rsid w:val="007C117F"/>
    <w:rsid w:val="007C44B2"/>
    <w:rsid w:val="007D3C45"/>
    <w:rsid w:val="007D4403"/>
    <w:rsid w:val="007E64CD"/>
    <w:rsid w:val="00801123"/>
    <w:rsid w:val="00816910"/>
    <w:rsid w:val="00820BF9"/>
    <w:rsid w:val="00832780"/>
    <w:rsid w:val="00834218"/>
    <w:rsid w:val="00841678"/>
    <w:rsid w:val="00845A6E"/>
    <w:rsid w:val="00846752"/>
    <w:rsid w:val="00854A68"/>
    <w:rsid w:val="00855E4C"/>
    <w:rsid w:val="008644AB"/>
    <w:rsid w:val="0087424C"/>
    <w:rsid w:val="00877FD0"/>
    <w:rsid w:val="00880761"/>
    <w:rsid w:val="008813E8"/>
    <w:rsid w:val="00884B8B"/>
    <w:rsid w:val="0088593A"/>
    <w:rsid w:val="00897E4C"/>
    <w:rsid w:val="008A10CE"/>
    <w:rsid w:val="008A5BA4"/>
    <w:rsid w:val="008A5D25"/>
    <w:rsid w:val="008A6083"/>
    <w:rsid w:val="008B0BD4"/>
    <w:rsid w:val="008B150A"/>
    <w:rsid w:val="008B38C2"/>
    <w:rsid w:val="008B3FCF"/>
    <w:rsid w:val="008C09F2"/>
    <w:rsid w:val="008C13BE"/>
    <w:rsid w:val="008D41F2"/>
    <w:rsid w:val="008E50FB"/>
    <w:rsid w:val="008E6F52"/>
    <w:rsid w:val="008E779F"/>
    <w:rsid w:val="008F6CC6"/>
    <w:rsid w:val="00913B3E"/>
    <w:rsid w:val="00921683"/>
    <w:rsid w:val="00933597"/>
    <w:rsid w:val="00936A7A"/>
    <w:rsid w:val="009373D4"/>
    <w:rsid w:val="00942209"/>
    <w:rsid w:val="00943FC4"/>
    <w:rsid w:val="0094645D"/>
    <w:rsid w:val="00946549"/>
    <w:rsid w:val="00946AFC"/>
    <w:rsid w:val="00947247"/>
    <w:rsid w:val="009543DF"/>
    <w:rsid w:val="00955CC9"/>
    <w:rsid w:val="00961964"/>
    <w:rsid w:val="00963600"/>
    <w:rsid w:val="00963866"/>
    <w:rsid w:val="00963AFE"/>
    <w:rsid w:val="0096440C"/>
    <w:rsid w:val="00964A52"/>
    <w:rsid w:val="009758C6"/>
    <w:rsid w:val="00976953"/>
    <w:rsid w:val="00994A8A"/>
    <w:rsid w:val="009A0070"/>
    <w:rsid w:val="009A03CF"/>
    <w:rsid w:val="009A2E79"/>
    <w:rsid w:val="009B6E64"/>
    <w:rsid w:val="009C49D8"/>
    <w:rsid w:val="009D19F6"/>
    <w:rsid w:val="009D26C7"/>
    <w:rsid w:val="009D27FD"/>
    <w:rsid w:val="009E6F10"/>
    <w:rsid w:val="009F6054"/>
    <w:rsid w:val="00A032B0"/>
    <w:rsid w:val="00A14E73"/>
    <w:rsid w:val="00A212D7"/>
    <w:rsid w:val="00A26215"/>
    <w:rsid w:val="00A30D84"/>
    <w:rsid w:val="00A37ACD"/>
    <w:rsid w:val="00A447BE"/>
    <w:rsid w:val="00A45726"/>
    <w:rsid w:val="00A545AA"/>
    <w:rsid w:val="00A54C31"/>
    <w:rsid w:val="00A72A27"/>
    <w:rsid w:val="00A7451A"/>
    <w:rsid w:val="00A7579B"/>
    <w:rsid w:val="00A765D5"/>
    <w:rsid w:val="00A81B00"/>
    <w:rsid w:val="00A86C7F"/>
    <w:rsid w:val="00A93E52"/>
    <w:rsid w:val="00AA0B2A"/>
    <w:rsid w:val="00AA2487"/>
    <w:rsid w:val="00AB1AD3"/>
    <w:rsid w:val="00AB23DE"/>
    <w:rsid w:val="00AB377F"/>
    <w:rsid w:val="00AC5E8F"/>
    <w:rsid w:val="00AC6638"/>
    <w:rsid w:val="00AD20E9"/>
    <w:rsid w:val="00AD3232"/>
    <w:rsid w:val="00AE46B7"/>
    <w:rsid w:val="00AE6D61"/>
    <w:rsid w:val="00AE7595"/>
    <w:rsid w:val="00AF4D29"/>
    <w:rsid w:val="00B17ADE"/>
    <w:rsid w:val="00B23257"/>
    <w:rsid w:val="00B26CE8"/>
    <w:rsid w:val="00B370D2"/>
    <w:rsid w:val="00B40EC3"/>
    <w:rsid w:val="00B430CD"/>
    <w:rsid w:val="00B45889"/>
    <w:rsid w:val="00B53E11"/>
    <w:rsid w:val="00B54BF9"/>
    <w:rsid w:val="00B56940"/>
    <w:rsid w:val="00B7757D"/>
    <w:rsid w:val="00B80BCF"/>
    <w:rsid w:val="00B85B83"/>
    <w:rsid w:val="00B860A2"/>
    <w:rsid w:val="00B93D99"/>
    <w:rsid w:val="00BA6E13"/>
    <w:rsid w:val="00BA7FDC"/>
    <w:rsid w:val="00BB3444"/>
    <w:rsid w:val="00BC131C"/>
    <w:rsid w:val="00BC5C69"/>
    <w:rsid w:val="00BD1C6E"/>
    <w:rsid w:val="00BE13C9"/>
    <w:rsid w:val="00BE2257"/>
    <w:rsid w:val="00BE2C66"/>
    <w:rsid w:val="00BE7A35"/>
    <w:rsid w:val="00C111C2"/>
    <w:rsid w:val="00C24686"/>
    <w:rsid w:val="00C26183"/>
    <w:rsid w:val="00C31061"/>
    <w:rsid w:val="00C312EC"/>
    <w:rsid w:val="00C31ED2"/>
    <w:rsid w:val="00C47647"/>
    <w:rsid w:val="00C53CF6"/>
    <w:rsid w:val="00C54F63"/>
    <w:rsid w:val="00C57047"/>
    <w:rsid w:val="00C62F7A"/>
    <w:rsid w:val="00C63692"/>
    <w:rsid w:val="00C709BC"/>
    <w:rsid w:val="00C836C6"/>
    <w:rsid w:val="00C94A81"/>
    <w:rsid w:val="00C97F7F"/>
    <w:rsid w:val="00CB1F6F"/>
    <w:rsid w:val="00CB2D63"/>
    <w:rsid w:val="00CB4F7A"/>
    <w:rsid w:val="00CB5A66"/>
    <w:rsid w:val="00CB6400"/>
    <w:rsid w:val="00CB6AD9"/>
    <w:rsid w:val="00CC1A53"/>
    <w:rsid w:val="00CC31A1"/>
    <w:rsid w:val="00CC6993"/>
    <w:rsid w:val="00CE47DB"/>
    <w:rsid w:val="00CE75E9"/>
    <w:rsid w:val="00D0792B"/>
    <w:rsid w:val="00D162D3"/>
    <w:rsid w:val="00D32BD0"/>
    <w:rsid w:val="00D40955"/>
    <w:rsid w:val="00D42B04"/>
    <w:rsid w:val="00D46FFD"/>
    <w:rsid w:val="00D56818"/>
    <w:rsid w:val="00D5682A"/>
    <w:rsid w:val="00D624A6"/>
    <w:rsid w:val="00D64A7D"/>
    <w:rsid w:val="00D706DE"/>
    <w:rsid w:val="00D71CF9"/>
    <w:rsid w:val="00D84016"/>
    <w:rsid w:val="00D977B2"/>
    <w:rsid w:val="00DA5F47"/>
    <w:rsid w:val="00DB2B00"/>
    <w:rsid w:val="00DC307E"/>
    <w:rsid w:val="00DC77BF"/>
    <w:rsid w:val="00DD1629"/>
    <w:rsid w:val="00DD2DA6"/>
    <w:rsid w:val="00DE36E8"/>
    <w:rsid w:val="00DE5329"/>
    <w:rsid w:val="00DF0F0D"/>
    <w:rsid w:val="00E013A1"/>
    <w:rsid w:val="00E2267D"/>
    <w:rsid w:val="00E33EC3"/>
    <w:rsid w:val="00E416FC"/>
    <w:rsid w:val="00E445F7"/>
    <w:rsid w:val="00E555CD"/>
    <w:rsid w:val="00E56D11"/>
    <w:rsid w:val="00E6292A"/>
    <w:rsid w:val="00E705E5"/>
    <w:rsid w:val="00E751B0"/>
    <w:rsid w:val="00E75397"/>
    <w:rsid w:val="00E808E6"/>
    <w:rsid w:val="00E83F7C"/>
    <w:rsid w:val="00E87D1C"/>
    <w:rsid w:val="00E93C88"/>
    <w:rsid w:val="00EB74C9"/>
    <w:rsid w:val="00EC4602"/>
    <w:rsid w:val="00EC727D"/>
    <w:rsid w:val="00EF1B10"/>
    <w:rsid w:val="00F00014"/>
    <w:rsid w:val="00F13963"/>
    <w:rsid w:val="00F13C00"/>
    <w:rsid w:val="00F25E65"/>
    <w:rsid w:val="00F27F12"/>
    <w:rsid w:val="00F30FCA"/>
    <w:rsid w:val="00F311D9"/>
    <w:rsid w:val="00F37B16"/>
    <w:rsid w:val="00F5215A"/>
    <w:rsid w:val="00F53B16"/>
    <w:rsid w:val="00F7556F"/>
    <w:rsid w:val="00F808CB"/>
    <w:rsid w:val="00FA1EBA"/>
    <w:rsid w:val="00FA4E3F"/>
    <w:rsid w:val="00FA7BDE"/>
    <w:rsid w:val="00FB090E"/>
    <w:rsid w:val="00FB6D25"/>
    <w:rsid w:val="00FB7534"/>
    <w:rsid w:val="00FB7BB1"/>
    <w:rsid w:val="00FC639A"/>
    <w:rsid w:val="00FE000B"/>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paragraph" w:styleId="Heading2">
    <w:name w:val="heading 2"/>
    <w:next w:val="Normal"/>
    <w:link w:val="Heading2Char"/>
    <w:uiPriority w:val="9"/>
    <w:unhideWhenUsed/>
    <w:qFormat/>
    <w:rsid w:val="000520AF"/>
    <w:pPr>
      <w:keepNext/>
      <w:keepLines/>
      <w:spacing w:line="259" w:lineRule="auto"/>
      <w:ind w:left="10" w:hanging="10"/>
      <w:outlineLvl w:val="1"/>
    </w:pPr>
    <w:rPr>
      <w:rFonts w:ascii="Arial" w:eastAsia="Arial" w:hAnsi="Arial" w:cs="Arial"/>
      <w:b/>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character" w:customStyle="1" w:styleId="Heading2Char">
    <w:name w:val="Heading 2 Char"/>
    <w:basedOn w:val="DefaultParagraphFont"/>
    <w:link w:val="Heading2"/>
    <w:rsid w:val="000520AF"/>
    <w:rPr>
      <w:rFonts w:ascii="Arial" w:eastAsia="Arial" w:hAnsi="Arial" w:cs="Arial"/>
      <w:b/>
      <w:color w:val="00000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D6446721DF9447A13E08BF318282CB" ma:contentTypeVersion="3" ma:contentTypeDescription="Create a new document." ma:contentTypeScope="" ma:versionID="d9d7756446a982bb0dd7f74e5b6a03df">
  <xsd:schema xmlns:xsd="http://www.w3.org/2001/XMLSchema" xmlns:xs="http://www.w3.org/2001/XMLSchema" xmlns:p="http://schemas.microsoft.com/office/2006/metadata/properties" xmlns:ns2="75d5d2ae-4176-49fb-aeb8-b228251d6062" targetNamespace="http://schemas.microsoft.com/office/2006/metadata/properties" ma:root="true" ma:fieldsID="18cb8f5e033b7cd58af4cf115d3be99d" ns2:_="">
    <xsd:import namespace="75d5d2ae-4176-49fb-aeb8-b228251d6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5d2ae-4176-49fb-aeb8-b228251d6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9E720-AADF-4F22-9AC6-608508BEA15C}">
  <ds:schemaRefs>
    <ds:schemaRef ds:uri="http://schemas.openxmlformats.org/officeDocument/2006/bibliography"/>
  </ds:schemaRefs>
</ds:datastoreItem>
</file>

<file path=customXml/itemProps2.xml><?xml version="1.0" encoding="utf-8"?>
<ds:datastoreItem xmlns:ds="http://schemas.openxmlformats.org/officeDocument/2006/customXml" ds:itemID="{CAEFCA2A-C6E0-4784-85D2-462AFB6B37B7}"/>
</file>

<file path=customXml/itemProps3.xml><?xml version="1.0" encoding="utf-8"?>
<ds:datastoreItem xmlns:ds="http://schemas.openxmlformats.org/officeDocument/2006/customXml" ds:itemID="{782F9BC3-390F-42A3-B856-6D1E2170DD1C}"/>
</file>

<file path=customXml/itemProps4.xml><?xml version="1.0" encoding="utf-8"?>
<ds:datastoreItem xmlns:ds="http://schemas.openxmlformats.org/officeDocument/2006/customXml" ds:itemID="{9C1913B0-427D-4F5D-8F46-0764DF3B61BB}"/>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1181</Words>
  <Characters>6933</Characters>
  <Application>Microsoft Office Word</Application>
  <DocSecurity>0</DocSecurity>
  <Lines>198</Lines>
  <Paragraphs>135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Hartley, Samantha</cp:lastModifiedBy>
  <cp:revision>2</cp:revision>
  <cp:lastPrinted>2017-11-07T10:18:00Z</cp:lastPrinted>
  <dcterms:created xsi:type="dcterms:W3CDTF">2026-04-17T10:41:00Z</dcterms:created>
  <dcterms:modified xsi:type="dcterms:W3CDTF">2026-04-17T10:41:00Z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0x0101003CD6446721DF9447A13E08BF318282CB</vt:lpwstr>
  </property>
</Properties>
</file>