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30C8" w14:textId="77777777" w:rsidR="00736377" w:rsidRDefault="002C069C" w:rsidP="002C069C">
      <w:pPr>
        <w:jc w:val="center"/>
        <w:rPr>
          <w:rFonts w:ascii="Arial" w:hAnsi="Arial" w:cs="Arial"/>
          <w:b/>
          <w:sz w:val="32"/>
        </w:rPr>
      </w:pPr>
      <w:r w:rsidRPr="002C069C">
        <w:rPr>
          <w:rFonts w:ascii="Arial" w:hAnsi="Arial" w:cs="Arial"/>
          <w:b/>
          <w:sz w:val="32"/>
        </w:rPr>
        <w:t>Lancashire County Council</w:t>
      </w:r>
    </w:p>
    <w:p w14:paraId="53C3499D" w14:textId="77777777" w:rsidR="00D5764D" w:rsidRPr="002C069C" w:rsidRDefault="00D5764D" w:rsidP="00D5764D">
      <w:pPr>
        <w:rPr>
          <w:rFonts w:ascii="Arial" w:hAnsi="Arial" w:cs="Arial"/>
          <w:b/>
          <w:sz w:val="32"/>
        </w:rPr>
      </w:pPr>
      <w:r>
        <w:rPr>
          <w:rFonts w:ascii="Arial" w:hAnsi="Arial" w:cs="Arial"/>
          <w:b/>
          <w:sz w:val="32"/>
        </w:rPr>
        <w:t>Operational Context Form</w:t>
      </w:r>
    </w:p>
    <w:tbl>
      <w:tblPr>
        <w:tblStyle w:val="TableGrid"/>
        <w:tblW w:w="0" w:type="auto"/>
        <w:tblLook w:val="04A0" w:firstRow="1" w:lastRow="0" w:firstColumn="1" w:lastColumn="0" w:noHBand="0" w:noVBand="1"/>
      </w:tblPr>
      <w:tblGrid>
        <w:gridCol w:w="1743"/>
        <w:gridCol w:w="373"/>
        <w:gridCol w:w="1243"/>
        <w:gridCol w:w="1857"/>
        <w:gridCol w:w="1200"/>
        <w:gridCol w:w="494"/>
        <w:gridCol w:w="480"/>
        <w:gridCol w:w="1203"/>
        <w:gridCol w:w="1602"/>
      </w:tblGrid>
      <w:tr w:rsidR="00006959" w:rsidRPr="00006959" w14:paraId="461DD134" w14:textId="77777777" w:rsidTr="5B5A2616">
        <w:trPr>
          <w:trHeight w:val="454"/>
        </w:trPr>
        <w:tc>
          <w:tcPr>
            <w:tcW w:w="10456" w:type="dxa"/>
            <w:gridSpan w:val="9"/>
            <w:shd w:val="clear" w:color="auto" w:fill="D9D9D9" w:themeFill="background1" w:themeFillShade="D9"/>
            <w:vAlign w:val="center"/>
          </w:tcPr>
          <w:p w14:paraId="05EBE787" w14:textId="437DC99B" w:rsidR="00D5764D" w:rsidRPr="00006959" w:rsidRDefault="00D5764D" w:rsidP="5B5A2616">
            <w:pPr>
              <w:rPr>
                <w:rFonts w:ascii="Arial" w:hAnsi="Arial" w:cs="Arial"/>
                <w:b/>
                <w:bCs/>
                <w:sz w:val="32"/>
                <w:szCs w:val="32"/>
              </w:rPr>
            </w:pPr>
            <w:r w:rsidRPr="00006959">
              <w:rPr>
                <w:rFonts w:ascii="Arial" w:hAnsi="Arial" w:cs="Arial"/>
                <w:b/>
                <w:bCs/>
                <w:sz w:val="32"/>
                <w:szCs w:val="32"/>
              </w:rPr>
              <w:t>Post title:</w:t>
            </w:r>
            <w:r w:rsidR="5F833E8E" w:rsidRPr="00006959">
              <w:rPr>
                <w:rFonts w:ascii="Arial" w:hAnsi="Arial" w:cs="Arial"/>
                <w:b/>
                <w:bCs/>
                <w:sz w:val="32"/>
                <w:szCs w:val="32"/>
              </w:rPr>
              <w:t xml:space="preserve"> </w:t>
            </w:r>
            <w:r w:rsidR="006148C4" w:rsidRPr="00006959">
              <w:rPr>
                <w:rFonts w:ascii="Arial" w:hAnsi="Arial" w:cs="Arial"/>
                <w:b/>
                <w:bCs/>
                <w:sz w:val="32"/>
                <w:szCs w:val="32"/>
              </w:rPr>
              <w:t>Virtual School Admissions Officer</w:t>
            </w:r>
            <w:r w:rsidR="00006959" w:rsidRPr="00006959">
              <w:rPr>
                <w:rFonts w:ascii="Arial" w:hAnsi="Arial" w:cs="Arial"/>
                <w:b/>
                <w:bCs/>
                <w:sz w:val="32"/>
                <w:szCs w:val="32"/>
              </w:rPr>
              <w:t xml:space="preserve">. </w:t>
            </w:r>
          </w:p>
        </w:tc>
      </w:tr>
      <w:tr w:rsidR="00006959" w:rsidRPr="00006959" w14:paraId="40403F5B" w14:textId="77777777" w:rsidTr="5B5A2616">
        <w:tc>
          <w:tcPr>
            <w:tcW w:w="5298" w:type="dxa"/>
            <w:gridSpan w:val="4"/>
            <w:vAlign w:val="center"/>
          </w:tcPr>
          <w:p w14:paraId="00EF8359" w14:textId="77777777" w:rsidR="00D5764D" w:rsidRPr="00006959" w:rsidRDefault="00D5764D" w:rsidP="00B04909">
            <w:pPr>
              <w:rPr>
                <w:rFonts w:ascii="Arial" w:hAnsi="Arial" w:cs="Arial"/>
                <w:sz w:val="24"/>
                <w:szCs w:val="24"/>
              </w:rPr>
            </w:pPr>
            <w:r w:rsidRPr="00006959">
              <w:rPr>
                <w:rFonts w:ascii="Arial" w:hAnsi="Arial" w:cs="Arial"/>
                <w:b/>
                <w:sz w:val="24"/>
                <w:szCs w:val="24"/>
              </w:rPr>
              <w:t xml:space="preserve">Directorate: </w:t>
            </w:r>
            <w:r w:rsidRPr="00006959">
              <w:rPr>
                <w:rFonts w:ascii="Arial" w:hAnsi="Arial" w:cs="Arial"/>
                <w:sz w:val="24"/>
                <w:szCs w:val="24"/>
              </w:rPr>
              <w:t>Children and Young People</w:t>
            </w:r>
          </w:p>
        </w:tc>
        <w:tc>
          <w:tcPr>
            <w:tcW w:w="1730" w:type="dxa"/>
            <w:gridSpan w:val="2"/>
            <w:vAlign w:val="center"/>
          </w:tcPr>
          <w:p w14:paraId="7F8E9D6F" w14:textId="77777777" w:rsidR="00D5764D" w:rsidRPr="00006959" w:rsidRDefault="00D5764D" w:rsidP="00B04909">
            <w:pPr>
              <w:rPr>
                <w:rFonts w:ascii="Arial" w:hAnsi="Arial" w:cs="Arial"/>
                <w:b/>
                <w:sz w:val="24"/>
                <w:szCs w:val="24"/>
              </w:rPr>
            </w:pPr>
            <w:r w:rsidRPr="00006959">
              <w:rPr>
                <w:rFonts w:ascii="Arial" w:hAnsi="Arial" w:cs="Arial"/>
                <w:b/>
                <w:sz w:val="24"/>
                <w:szCs w:val="24"/>
              </w:rPr>
              <w:t>Location:</w:t>
            </w:r>
          </w:p>
        </w:tc>
        <w:tc>
          <w:tcPr>
            <w:tcW w:w="3428" w:type="dxa"/>
            <w:gridSpan w:val="3"/>
            <w:vAlign w:val="center"/>
          </w:tcPr>
          <w:p w14:paraId="53716519" w14:textId="084E8643" w:rsidR="00D5764D" w:rsidRPr="00006959" w:rsidRDefault="00AF0B90" w:rsidP="00035B6C">
            <w:pPr>
              <w:spacing w:before="80"/>
              <w:rPr>
                <w:rFonts w:ascii="Arial" w:hAnsi="Arial" w:cs="Arial"/>
                <w:strike/>
                <w:sz w:val="24"/>
                <w:szCs w:val="24"/>
              </w:rPr>
            </w:pPr>
            <w:r>
              <w:rPr>
                <w:rFonts w:ascii="Arial" w:hAnsi="Arial" w:cs="Arial"/>
                <w:strike/>
                <w:sz w:val="24"/>
                <w:szCs w:val="24"/>
              </w:rPr>
              <w:t>County Hall, Preston</w:t>
            </w:r>
          </w:p>
        </w:tc>
      </w:tr>
      <w:tr w:rsidR="00006959" w:rsidRPr="00006959" w14:paraId="3CF0A764" w14:textId="77777777" w:rsidTr="5B5A2616">
        <w:tc>
          <w:tcPr>
            <w:tcW w:w="2116" w:type="dxa"/>
            <w:gridSpan w:val="2"/>
            <w:vAlign w:val="center"/>
          </w:tcPr>
          <w:p w14:paraId="7BCB66A3" w14:textId="77777777" w:rsidR="00D5764D" w:rsidRPr="00006959" w:rsidRDefault="00D5764D" w:rsidP="00B04909">
            <w:pPr>
              <w:rPr>
                <w:rFonts w:ascii="Arial" w:hAnsi="Arial" w:cs="Arial"/>
                <w:b/>
                <w:sz w:val="24"/>
                <w:szCs w:val="24"/>
              </w:rPr>
            </w:pPr>
            <w:r w:rsidRPr="00006959">
              <w:rPr>
                <w:rFonts w:ascii="Arial" w:hAnsi="Arial" w:cs="Arial"/>
                <w:b/>
                <w:sz w:val="24"/>
                <w:szCs w:val="24"/>
              </w:rPr>
              <w:t>Establishment or team:</w:t>
            </w:r>
          </w:p>
        </w:tc>
        <w:tc>
          <w:tcPr>
            <w:tcW w:w="4912" w:type="dxa"/>
            <w:gridSpan w:val="4"/>
            <w:vAlign w:val="center"/>
          </w:tcPr>
          <w:p w14:paraId="452D8096" w14:textId="37788F40" w:rsidR="00D5764D" w:rsidRPr="00006959" w:rsidRDefault="007E1A04" w:rsidP="00B04909">
            <w:pPr>
              <w:rPr>
                <w:rFonts w:ascii="Arial" w:hAnsi="Arial" w:cs="Arial"/>
                <w:sz w:val="24"/>
                <w:szCs w:val="24"/>
              </w:rPr>
            </w:pPr>
            <w:r w:rsidRPr="00006959">
              <w:rPr>
                <w:rFonts w:ascii="Arial" w:hAnsi="Arial" w:cs="Arial"/>
                <w:sz w:val="24"/>
                <w:szCs w:val="24"/>
              </w:rPr>
              <w:t>Virtual School Team</w:t>
            </w:r>
          </w:p>
        </w:tc>
        <w:tc>
          <w:tcPr>
            <w:tcW w:w="1729" w:type="dxa"/>
            <w:gridSpan w:val="2"/>
            <w:vAlign w:val="center"/>
          </w:tcPr>
          <w:p w14:paraId="7DAAE09E" w14:textId="77777777" w:rsidR="00D5764D" w:rsidRPr="00006959" w:rsidRDefault="00D5764D" w:rsidP="00B04909">
            <w:pPr>
              <w:rPr>
                <w:rFonts w:ascii="Arial" w:hAnsi="Arial" w:cs="Arial"/>
                <w:b/>
                <w:sz w:val="24"/>
                <w:szCs w:val="24"/>
              </w:rPr>
            </w:pPr>
            <w:r w:rsidRPr="00006959">
              <w:rPr>
                <w:rFonts w:ascii="Arial" w:hAnsi="Arial" w:cs="Arial"/>
                <w:b/>
                <w:sz w:val="24"/>
                <w:szCs w:val="24"/>
              </w:rPr>
              <w:t>Post number:</w:t>
            </w:r>
          </w:p>
        </w:tc>
        <w:tc>
          <w:tcPr>
            <w:tcW w:w="1699" w:type="dxa"/>
            <w:vAlign w:val="center"/>
          </w:tcPr>
          <w:p w14:paraId="1F77FD58" w14:textId="77777777" w:rsidR="00D5764D" w:rsidRPr="00006959" w:rsidRDefault="00D5764D" w:rsidP="00B04909">
            <w:pPr>
              <w:rPr>
                <w:rFonts w:ascii="Arial" w:hAnsi="Arial" w:cs="Arial"/>
                <w:sz w:val="24"/>
                <w:szCs w:val="24"/>
              </w:rPr>
            </w:pPr>
          </w:p>
          <w:p w14:paraId="5B5DEA41" w14:textId="77777777" w:rsidR="00D5764D" w:rsidRPr="00006959" w:rsidRDefault="00D5764D" w:rsidP="007E1A04">
            <w:pPr>
              <w:rPr>
                <w:rFonts w:ascii="Arial" w:hAnsi="Arial" w:cs="Arial"/>
                <w:sz w:val="24"/>
                <w:szCs w:val="24"/>
              </w:rPr>
            </w:pPr>
          </w:p>
        </w:tc>
      </w:tr>
      <w:tr w:rsidR="00006959" w:rsidRPr="00006959" w14:paraId="0C3F6F3A" w14:textId="77777777" w:rsidTr="5B5A2616">
        <w:tc>
          <w:tcPr>
            <w:tcW w:w="1743" w:type="dxa"/>
            <w:vAlign w:val="center"/>
          </w:tcPr>
          <w:p w14:paraId="775270C1" w14:textId="3FE2C1C0" w:rsidR="00D5764D" w:rsidRPr="00006959" w:rsidRDefault="21D59DEF" w:rsidP="732C6E06">
            <w:pPr>
              <w:rPr>
                <w:rFonts w:ascii="Arial" w:hAnsi="Arial" w:cs="Arial"/>
                <w:b/>
                <w:bCs/>
                <w:sz w:val="24"/>
                <w:szCs w:val="24"/>
              </w:rPr>
            </w:pPr>
            <w:r w:rsidRPr="00006959">
              <w:rPr>
                <w:rFonts w:ascii="Arial" w:hAnsi="Arial" w:cs="Arial"/>
                <w:b/>
                <w:bCs/>
                <w:sz w:val="24"/>
                <w:szCs w:val="24"/>
              </w:rPr>
              <w:t>Grade:</w:t>
            </w:r>
          </w:p>
        </w:tc>
        <w:tc>
          <w:tcPr>
            <w:tcW w:w="1698" w:type="dxa"/>
            <w:gridSpan w:val="2"/>
            <w:vAlign w:val="center"/>
          </w:tcPr>
          <w:p w14:paraId="30BC9C9E" w14:textId="697E263C" w:rsidR="00D5764D" w:rsidRPr="00006959" w:rsidRDefault="0FA1E7D2" w:rsidP="00B04909">
            <w:pPr>
              <w:rPr>
                <w:rFonts w:ascii="Arial" w:hAnsi="Arial" w:cs="Arial"/>
                <w:sz w:val="24"/>
                <w:szCs w:val="24"/>
              </w:rPr>
            </w:pPr>
            <w:r w:rsidRPr="00006959">
              <w:rPr>
                <w:rFonts w:ascii="Arial" w:hAnsi="Arial" w:cs="Arial"/>
                <w:sz w:val="24"/>
                <w:szCs w:val="24"/>
              </w:rPr>
              <w:t>Grade 7</w:t>
            </w:r>
          </w:p>
        </w:tc>
        <w:tc>
          <w:tcPr>
            <w:tcW w:w="1857" w:type="dxa"/>
            <w:vAlign w:val="center"/>
          </w:tcPr>
          <w:p w14:paraId="4ED120A8" w14:textId="77777777" w:rsidR="00D5764D" w:rsidRPr="00006959" w:rsidRDefault="00D5764D" w:rsidP="00B04909">
            <w:pPr>
              <w:rPr>
                <w:rFonts w:ascii="Arial" w:hAnsi="Arial" w:cs="Arial"/>
                <w:b/>
                <w:sz w:val="24"/>
                <w:szCs w:val="24"/>
              </w:rPr>
            </w:pPr>
            <w:r w:rsidRPr="00006959">
              <w:rPr>
                <w:rFonts w:ascii="Arial" w:hAnsi="Arial" w:cs="Arial"/>
                <w:b/>
                <w:sz w:val="24"/>
                <w:szCs w:val="24"/>
              </w:rPr>
              <w:t>Staff responsibility:</w:t>
            </w:r>
          </w:p>
        </w:tc>
        <w:tc>
          <w:tcPr>
            <w:tcW w:w="1730" w:type="dxa"/>
            <w:gridSpan w:val="2"/>
            <w:vAlign w:val="center"/>
          </w:tcPr>
          <w:p w14:paraId="42363BE2" w14:textId="6784CFCC" w:rsidR="007628E1" w:rsidRPr="00006959" w:rsidRDefault="007E1A04" w:rsidP="00B04909">
            <w:pPr>
              <w:rPr>
                <w:rFonts w:ascii="Arial" w:hAnsi="Arial" w:cs="Arial"/>
                <w:sz w:val="24"/>
                <w:szCs w:val="24"/>
              </w:rPr>
            </w:pPr>
            <w:r w:rsidRPr="00006959">
              <w:rPr>
                <w:rFonts w:ascii="Arial" w:hAnsi="Arial" w:cs="Arial"/>
                <w:sz w:val="24"/>
                <w:szCs w:val="24"/>
              </w:rPr>
              <w:t>None</w:t>
            </w:r>
          </w:p>
        </w:tc>
        <w:tc>
          <w:tcPr>
            <w:tcW w:w="1729" w:type="dxa"/>
            <w:gridSpan w:val="2"/>
            <w:vAlign w:val="center"/>
          </w:tcPr>
          <w:p w14:paraId="35A43182" w14:textId="77777777" w:rsidR="00D5764D" w:rsidRPr="00006959" w:rsidRDefault="00D5764D" w:rsidP="00B04909">
            <w:pPr>
              <w:rPr>
                <w:rFonts w:ascii="Arial" w:hAnsi="Arial" w:cs="Arial"/>
                <w:b/>
                <w:sz w:val="24"/>
                <w:szCs w:val="24"/>
              </w:rPr>
            </w:pPr>
          </w:p>
          <w:p w14:paraId="770C0AFC" w14:textId="77777777" w:rsidR="00D5764D" w:rsidRPr="00006959" w:rsidRDefault="00D5764D" w:rsidP="00B04909">
            <w:pPr>
              <w:rPr>
                <w:rFonts w:ascii="Arial" w:hAnsi="Arial" w:cs="Arial"/>
                <w:b/>
                <w:sz w:val="24"/>
                <w:szCs w:val="24"/>
              </w:rPr>
            </w:pPr>
            <w:r w:rsidRPr="00006959">
              <w:rPr>
                <w:rFonts w:ascii="Arial" w:hAnsi="Arial" w:cs="Arial"/>
                <w:b/>
                <w:sz w:val="24"/>
                <w:szCs w:val="24"/>
              </w:rPr>
              <w:t>Essential car user:</w:t>
            </w:r>
          </w:p>
          <w:p w14:paraId="240E5FAF" w14:textId="77777777" w:rsidR="00D5764D" w:rsidRPr="00006959" w:rsidRDefault="00D5764D" w:rsidP="00B04909">
            <w:pPr>
              <w:rPr>
                <w:rFonts w:ascii="Arial" w:hAnsi="Arial" w:cs="Arial"/>
                <w:b/>
                <w:sz w:val="24"/>
                <w:szCs w:val="24"/>
              </w:rPr>
            </w:pPr>
          </w:p>
        </w:tc>
        <w:tc>
          <w:tcPr>
            <w:tcW w:w="1699" w:type="dxa"/>
            <w:vAlign w:val="center"/>
          </w:tcPr>
          <w:p w14:paraId="5679730C" w14:textId="4758187B" w:rsidR="007E1A04" w:rsidRPr="00006959" w:rsidRDefault="006148C4" w:rsidP="00B04909">
            <w:pPr>
              <w:rPr>
                <w:rFonts w:ascii="Arial" w:hAnsi="Arial" w:cs="Arial"/>
                <w:sz w:val="24"/>
                <w:szCs w:val="24"/>
              </w:rPr>
            </w:pPr>
            <w:r w:rsidRPr="00006959">
              <w:rPr>
                <w:rFonts w:ascii="Arial" w:hAnsi="Arial" w:cs="Arial"/>
                <w:sz w:val="24"/>
                <w:szCs w:val="24"/>
              </w:rPr>
              <w:t>No</w:t>
            </w:r>
          </w:p>
        </w:tc>
      </w:tr>
      <w:tr w:rsidR="00006959" w:rsidRPr="00006959" w14:paraId="0C8C7F6B" w14:textId="77777777" w:rsidTr="5B5A2616">
        <w:tc>
          <w:tcPr>
            <w:tcW w:w="10456" w:type="dxa"/>
            <w:gridSpan w:val="9"/>
            <w:vAlign w:val="center"/>
          </w:tcPr>
          <w:p w14:paraId="6F0E0C66" w14:textId="659B6D3E" w:rsidR="003C7781" w:rsidRPr="003C7781" w:rsidRDefault="003C7781" w:rsidP="732C6E06">
            <w:pPr>
              <w:spacing w:before="120" w:after="120" w:line="257" w:lineRule="auto"/>
              <w:rPr>
                <w:rFonts w:ascii="Arial" w:hAnsi="Arial" w:cs="Arial"/>
                <w:b/>
                <w:bCs/>
                <w:sz w:val="24"/>
                <w:szCs w:val="24"/>
              </w:rPr>
            </w:pPr>
            <w:r>
              <w:rPr>
                <w:rFonts w:ascii="Arial" w:hAnsi="Arial" w:cs="Arial"/>
                <w:b/>
                <w:bCs/>
                <w:sz w:val="24"/>
                <w:szCs w:val="24"/>
              </w:rPr>
              <w:t>The purpose of this job is</w:t>
            </w:r>
            <w:r w:rsidR="00EF57EA">
              <w:rPr>
                <w:rFonts w:ascii="Arial" w:hAnsi="Arial" w:cs="Arial"/>
                <w:b/>
                <w:bCs/>
                <w:sz w:val="24"/>
                <w:szCs w:val="24"/>
              </w:rPr>
              <w:t>:</w:t>
            </w:r>
          </w:p>
          <w:p w14:paraId="69634A71" w14:textId="23B19782" w:rsidR="2D34E175" w:rsidRPr="00006959" w:rsidRDefault="2D34E175" w:rsidP="732C6E06">
            <w:pPr>
              <w:spacing w:before="120" w:after="120" w:line="257" w:lineRule="auto"/>
            </w:pPr>
            <w:r w:rsidRPr="00006959">
              <w:rPr>
                <w:rFonts w:ascii="Arial" w:eastAsia="Arial" w:hAnsi="Arial" w:cs="Arial"/>
                <w:sz w:val="24"/>
                <w:szCs w:val="24"/>
              </w:rPr>
              <w:t xml:space="preserve">To manage a caseload of CLA / PLAC where a new school place is being sought. To liaise with parents / carers and social workers about the schools in the locality with advice around OFSTED judgements and place availability. </w:t>
            </w:r>
          </w:p>
          <w:p w14:paraId="607637F0" w14:textId="06273C22" w:rsidR="2D34E175" w:rsidRPr="00006959" w:rsidRDefault="2D34E175" w:rsidP="732C6E06">
            <w:pPr>
              <w:spacing w:before="120" w:after="120" w:line="257" w:lineRule="auto"/>
            </w:pPr>
            <w:r w:rsidRPr="00006959">
              <w:rPr>
                <w:rFonts w:ascii="Arial" w:eastAsia="Arial" w:hAnsi="Arial" w:cs="Arial"/>
                <w:sz w:val="24"/>
                <w:szCs w:val="24"/>
              </w:rPr>
              <w:t xml:space="preserve">To investigate children at the point of referral to the Virtual School or local Pupil Access Team and to consider any concerns around the suitability of the education to be provided.   </w:t>
            </w:r>
          </w:p>
          <w:p w14:paraId="75E35FC3" w14:textId="277AECD3" w:rsidR="2D34E175" w:rsidRPr="00006959" w:rsidRDefault="2D34E175" w:rsidP="732C6E06">
            <w:pPr>
              <w:spacing w:before="120" w:after="120" w:line="257" w:lineRule="auto"/>
              <w:rPr>
                <w:rFonts w:ascii="Arial" w:hAnsi="Arial" w:cs="Arial"/>
                <w:b/>
                <w:bCs/>
                <w:sz w:val="24"/>
                <w:szCs w:val="24"/>
              </w:rPr>
            </w:pPr>
            <w:r w:rsidRPr="00006959">
              <w:rPr>
                <w:rFonts w:ascii="Arial" w:eastAsia="Arial" w:hAnsi="Arial" w:cs="Arial"/>
                <w:sz w:val="24"/>
                <w:szCs w:val="24"/>
              </w:rPr>
              <w:t xml:space="preserve">To organise admissions meetings, with relevant professionals, to ensure CLA pupils are admitted with the appropriate support and challenges are addressed where there are barriers to admission.  </w:t>
            </w:r>
          </w:p>
          <w:p w14:paraId="789AABB4" w14:textId="007289A3" w:rsidR="00D5764D" w:rsidRPr="00006959" w:rsidRDefault="00D5764D" w:rsidP="001D3307">
            <w:pPr>
              <w:spacing w:before="120" w:after="120"/>
              <w:rPr>
                <w:rFonts w:ascii="Arial" w:hAnsi="Arial" w:cs="Arial"/>
                <w:b/>
                <w:sz w:val="24"/>
                <w:szCs w:val="24"/>
              </w:rPr>
            </w:pPr>
            <w:r w:rsidRPr="00006959">
              <w:rPr>
                <w:rFonts w:ascii="Arial" w:hAnsi="Arial" w:cs="Arial"/>
                <w:b/>
                <w:sz w:val="24"/>
                <w:szCs w:val="24"/>
              </w:rPr>
              <w:t xml:space="preserve">Scope of Work </w:t>
            </w:r>
          </w:p>
          <w:p w14:paraId="36EF1D19" w14:textId="77777777" w:rsidR="00CD4B44" w:rsidRPr="00006959" w:rsidRDefault="24A1BE69" w:rsidP="732C6E06">
            <w:pPr>
              <w:spacing w:after="98" w:line="259" w:lineRule="auto"/>
              <w:rPr>
                <w:rFonts w:ascii="Arial" w:eastAsia="Arial" w:hAnsi="Arial" w:cs="Arial"/>
                <w:sz w:val="24"/>
                <w:szCs w:val="24"/>
              </w:rPr>
            </w:pPr>
            <w:r w:rsidRPr="00006959">
              <w:rPr>
                <w:rFonts w:ascii="Arial" w:eastAsia="Arial" w:hAnsi="Arial" w:cs="Arial"/>
                <w:sz w:val="24"/>
                <w:szCs w:val="24"/>
              </w:rPr>
              <w:t>This role is 0.6 working on behalf of Lancashire Virtual School to ensure the swift and equitable access to schooling for children who are looked-after and previously looked after.</w:t>
            </w:r>
          </w:p>
          <w:p w14:paraId="0E3C194F" w14:textId="77777777" w:rsidR="00CD4B44" w:rsidRPr="00006959" w:rsidRDefault="24A1BE69" w:rsidP="732C6E06">
            <w:pPr>
              <w:spacing w:after="98" w:line="259" w:lineRule="auto"/>
              <w:rPr>
                <w:rFonts w:ascii="Arial" w:eastAsia="Arial" w:hAnsi="Arial" w:cs="Arial"/>
                <w:sz w:val="24"/>
                <w:szCs w:val="24"/>
              </w:rPr>
            </w:pPr>
            <w:r w:rsidRPr="00006959">
              <w:rPr>
                <w:rFonts w:ascii="Arial" w:eastAsia="Arial" w:hAnsi="Arial" w:cs="Arial"/>
                <w:sz w:val="24"/>
                <w:szCs w:val="24"/>
              </w:rPr>
              <w:t xml:space="preserve">This role is 0.4 working on behalf of Pupil Access securing school places for children who are </w:t>
            </w:r>
            <w:proofErr w:type="gramStart"/>
            <w:r w:rsidRPr="00006959">
              <w:rPr>
                <w:rFonts w:ascii="Arial" w:eastAsia="Arial" w:hAnsi="Arial" w:cs="Arial"/>
                <w:sz w:val="24"/>
                <w:szCs w:val="24"/>
              </w:rPr>
              <w:t>looked-after</w:t>
            </w:r>
            <w:proofErr w:type="gramEnd"/>
            <w:r w:rsidRPr="00006959">
              <w:rPr>
                <w:rFonts w:ascii="Arial" w:eastAsia="Arial" w:hAnsi="Arial" w:cs="Arial"/>
                <w:sz w:val="24"/>
                <w:szCs w:val="24"/>
              </w:rPr>
              <w:t xml:space="preserve"> by LAs other than Lancashire and ensuring that they have swift and equitable access to schooling.</w:t>
            </w:r>
          </w:p>
          <w:p w14:paraId="4932C772" w14:textId="35BD7B4B" w:rsidR="000019A7" w:rsidRPr="00006959" w:rsidRDefault="56A199FB" w:rsidP="732C6E06">
            <w:pPr>
              <w:spacing w:before="120" w:after="120"/>
              <w:rPr>
                <w:rFonts w:ascii="Arial" w:hAnsi="Arial" w:cs="Arial"/>
                <w:b/>
                <w:bCs/>
                <w:sz w:val="24"/>
                <w:szCs w:val="24"/>
              </w:rPr>
            </w:pPr>
            <w:r w:rsidRPr="00006959">
              <w:rPr>
                <w:rFonts w:ascii="Arial" w:eastAsia="Arial" w:hAnsi="Arial" w:cs="Arial"/>
                <w:sz w:val="24"/>
                <w:szCs w:val="24"/>
              </w:rPr>
              <w:t>We are seeking a dedicated and compassionate Admissions Support Officer to join our team. The successful candidate will play a crucial role in supporting the admission of looked-after children into schools within Lancashire and out-of-county. This position requires a deep understanding of the unique challenges faced by looked-after children and a commitment to ensuring their smooth transition into educational settings.</w:t>
            </w:r>
            <w:r w:rsidRPr="00006959">
              <w:rPr>
                <w:rFonts w:ascii="Arial" w:hAnsi="Arial" w:cs="Arial"/>
                <w:b/>
                <w:bCs/>
                <w:sz w:val="24"/>
                <w:szCs w:val="24"/>
              </w:rPr>
              <w:t xml:space="preserve"> </w:t>
            </w:r>
          </w:p>
          <w:p w14:paraId="05F92D30" w14:textId="70F3518D" w:rsidR="00143AFC" w:rsidRPr="00006959" w:rsidRDefault="669CDDE2" w:rsidP="732C6E06">
            <w:pPr>
              <w:spacing w:before="120" w:after="120" w:line="257" w:lineRule="auto"/>
            </w:pPr>
            <w:r w:rsidRPr="00006959">
              <w:rPr>
                <w:rFonts w:ascii="Arial" w:eastAsia="Arial" w:hAnsi="Arial" w:cs="Arial"/>
                <w:sz w:val="24"/>
                <w:szCs w:val="24"/>
              </w:rPr>
              <w:t xml:space="preserve">The postholder will need a comprehensive understanding of the legislation and guidance around school admissions to inform negotiations of school places. There will need to be knowledge of in-year admission arrangements, the pressure for school places and the fair access protocols used to distribute pupils within a locality. </w:t>
            </w:r>
          </w:p>
          <w:p w14:paraId="2BFDD597" w14:textId="4EA2AD7E" w:rsidR="00143AFC" w:rsidRPr="00006959" w:rsidRDefault="669CDDE2" w:rsidP="732C6E06">
            <w:pPr>
              <w:spacing w:before="120" w:after="120" w:line="257" w:lineRule="auto"/>
            </w:pPr>
            <w:r w:rsidRPr="00006959">
              <w:rPr>
                <w:rFonts w:ascii="Arial" w:eastAsia="Arial" w:hAnsi="Arial" w:cs="Arial"/>
                <w:sz w:val="24"/>
                <w:szCs w:val="24"/>
              </w:rPr>
              <w:t xml:space="preserve">There will also need to be knowledge and understanding of: </w:t>
            </w:r>
          </w:p>
          <w:p w14:paraId="1C7F819E" w14:textId="7780190E" w:rsidR="00143AFC" w:rsidRPr="00006959" w:rsidRDefault="669CDDE2" w:rsidP="732C6E06">
            <w:pPr>
              <w:spacing w:before="120" w:after="120" w:line="257" w:lineRule="auto"/>
            </w:pPr>
            <w:r w:rsidRPr="00006959">
              <w:rPr>
                <w:rFonts w:ascii="Arial" w:eastAsia="Arial" w:hAnsi="Arial" w:cs="Arial"/>
                <w:sz w:val="24"/>
                <w:szCs w:val="24"/>
              </w:rPr>
              <w:t xml:space="preserve">School Admissions Code. </w:t>
            </w:r>
            <w:hyperlink r:id="rId8">
              <w:r w:rsidRPr="00006959">
                <w:rPr>
                  <w:rStyle w:val="Hyperlink"/>
                  <w:rFonts w:ascii="Arial" w:eastAsia="Arial" w:hAnsi="Arial" w:cs="Arial"/>
                  <w:color w:val="auto"/>
                  <w:sz w:val="24"/>
                  <w:szCs w:val="24"/>
                </w:rPr>
                <w:t>School admissions code - GOV.UK</w:t>
              </w:r>
            </w:hyperlink>
          </w:p>
          <w:p w14:paraId="118B4C8F" w14:textId="03573AB0" w:rsidR="00143AFC" w:rsidRPr="00006959" w:rsidRDefault="669CDDE2" w:rsidP="732C6E06">
            <w:pPr>
              <w:spacing w:before="120" w:after="120" w:line="257" w:lineRule="auto"/>
            </w:pPr>
            <w:r w:rsidRPr="00006959">
              <w:rPr>
                <w:rFonts w:ascii="Arial" w:eastAsia="Arial" w:hAnsi="Arial" w:cs="Arial"/>
                <w:sz w:val="24"/>
                <w:szCs w:val="24"/>
              </w:rPr>
              <w:t>SEN Code of Practice.</w:t>
            </w:r>
            <w:r w:rsidRPr="00006959">
              <w:rPr>
                <w:rFonts w:ascii="Calibri" w:eastAsia="Calibri" w:hAnsi="Calibri" w:cs="Calibri"/>
              </w:rPr>
              <w:t xml:space="preserve"> </w:t>
            </w:r>
            <w:hyperlink r:id="rId9">
              <w:r w:rsidRPr="00006959">
                <w:rPr>
                  <w:rStyle w:val="Hyperlink"/>
                  <w:rFonts w:ascii="Arial" w:eastAsia="Arial" w:hAnsi="Arial" w:cs="Arial"/>
                  <w:color w:val="auto"/>
                  <w:sz w:val="24"/>
                  <w:szCs w:val="24"/>
                </w:rPr>
                <w:t>SEND code of practice: 0 to 25 years - GOV.UK</w:t>
              </w:r>
            </w:hyperlink>
          </w:p>
          <w:p w14:paraId="4BACCAF7" w14:textId="42034492" w:rsidR="00143AFC" w:rsidRPr="00006959" w:rsidRDefault="669CDDE2" w:rsidP="732C6E06">
            <w:pPr>
              <w:spacing w:before="120" w:after="120" w:line="257" w:lineRule="auto"/>
            </w:pPr>
            <w:r w:rsidRPr="00006959">
              <w:rPr>
                <w:rFonts w:ascii="Arial" w:eastAsia="Arial" w:hAnsi="Arial" w:cs="Arial"/>
                <w:sz w:val="24"/>
                <w:szCs w:val="24"/>
              </w:rPr>
              <w:t>Promoting the Education of Looked After Children.</w:t>
            </w:r>
            <w:r w:rsidRPr="00006959">
              <w:rPr>
                <w:rFonts w:ascii="Calibri" w:eastAsia="Calibri" w:hAnsi="Calibri" w:cs="Calibri"/>
              </w:rPr>
              <w:t xml:space="preserve"> </w:t>
            </w:r>
            <w:hyperlink r:id="rId10">
              <w:r w:rsidRPr="00006959">
                <w:rPr>
                  <w:rStyle w:val="Hyperlink"/>
                  <w:rFonts w:ascii="Arial" w:eastAsia="Arial" w:hAnsi="Arial" w:cs="Arial"/>
                  <w:color w:val="auto"/>
                  <w:sz w:val="24"/>
                  <w:szCs w:val="24"/>
                </w:rPr>
                <w:t>https://www.gov.uk/government/publications/promoting-the-education-of-looked-after-children</w:t>
              </w:r>
            </w:hyperlink>
            <w:r w:rsidRPr="00006959">
              <w:rPr>
                <w:rFonts w:ascii="Arial" w:eastAsia="Arial" w:hAnsi="Arial" w:cs="Arial"/>
                <w:sz w:val="24"/>
                <w:szCs w:val="24"/>
              </w:rPr>
              <w:t xml:space="preserve"> </w:t>
            </w:r>
          </w:p>
          <w:p w14:paraId="042902FE" w14:textId="3E803698" w:rsidR="00143AFC" w:rsidRPr="00006959" w:rsidRDefault="669CDDE2" w:rsidP="732C6E06">
            <w:pPr>
              <w:spacing w:before="120" w:after="120" w:line="257" w:lineRule="auto"/>
            </w:pPr>
            <w:r w:rsidRPr="00006959">
              <w:rPr>
                <w:rFonts w:ascii="Arial" w:eastAsia="Arial" w:hAnsi="Arial" w:cs="Arial"/>
                <w:sz w:val="24"/>
                <w:szCs w:val="24"/>
              </w:rPr>
              <w:t xml:space="preserve">Exclusions Guidance. </w:t>
            </w:r>
            <w:hyperlink r:id="rId11">
              <w:r w:rsidRPr="00006959">
                <w:rPr>
                  <w:rStyle w:val="Hyperlink"/>
                  <w:rFonts w:ascii="Arial" w:eastAsia="Arial" w:hAnsi="Arial" w:cs="Arial"/>
                  <w:color w:val="auto"/>
                  <w:sz w:val="24"/>
                  <w:szCs w:val="24"/>
                </w:rPr>
                <w:t>School suspensions and permanent exclusions - GOV.UK</w:t>
              </w:r>
            </w:hyperlink>
          </w:p>
          <w:p w14:paraId="2ABCEE5E" w14:textId="12EE5915" w:rsidR="00143AFC" w:rsidRPr="00006959" w:rsidRDefault="669CDDE2" w:rsidP="732C6E06">
            <w:pPr>
              <w:spacing w:before="120" w:after="120" w:line="257" w:lineRule="auto"/>
            </w:pPr>
            <w:r w:rsidRPr="00006959">
              <w:rPr>
                <w:rFonts w:ascii="Arial" w:eastAsia="Arial" w:hAnsi="Arial" w:cs="Arial"/>
                <w:sz w:val="24"/>
                <w:szCs w:val="24"/>
              </w:rPr>
              <w:t xml:space="preserve">Fair Access Guidance. </w:t>
            </w:r>
            <w:hyperlink r:id="rId12">
              <w:r w:rsidRPr="00006959">
                <w:rPr>
                  <w:rStyle w:val="Hyperlink"/>
                  <w:rFonts w:ascii="Arial" w:eastAsia="Arial" w:hAnsi="Arial" w:cs="Arial"/>
                  <w:color w:val="auto"/>
                  <w:sz w:val="24"/>
                  <w:szCs w:val="24"/>
                </w:rPr>
                <w:t>Fair access protocols: advice for local authorities and school admission authorities</w:t>
              </w:r>
            </w:hyperlink>
          </w:p>
          <w:p w14:paraId="62D7D452" w14:textId="77777777" w:rsidR="00566734" w:rsidRPr="00006959" w:rsidRDefault="00143AFC" w:rsidP="00566734">
            <w:pPr>
              <w:spacing w:before="120" w:after="120"/>
              <w:rPr>
                <w:rFonts w:ascii="Arial" w:hAnsi="Arial" w:cs="Arial"/>
                <w:sz w:val="24"/>
                <w:szCs w:val="24"/>
              </w:rPr>
            </w:pPr>
            <w:r w:rsidRPr="00006959">
              <w:rPr>
                <w:rFonts w:ascii="Arial" w:hAnsi="Arial" w:cs="Arial"/>
                <w:b/>
                <w:bCs/>
                <w:sz w:val="24"/>
                <w:szCs w:val="24"/>
              </w:rPr>
              <w:t>Admissions Coordination:</w:t>
            </w:r>
            <w:r w:rsidRPr="00006959">
              <w:rPr>
                <w:rFonts w:ascii="Arial" w:hAnsi="Arial" w:cs="Arial"/>
                <w:sz w:val="24"/>
                <w:szCs w:val="24"/>
              </w:rPr>
              <w:t> </w:t>
            </w:r>
          </w:p>
          <w:p w14:paraId="072A3FA0" w14:textId="42416BF8" w:rsidR="00566734" w:rsidRPr="00006959" w:rsidRDefault="00566734" w:rsidP="00566734">
            <w:pPr>
              <w:pStyle w:val="ListParagraph"/>
              <w:numPr>
                <w:ilvl w:val="0"/>
                <w:numId w:val="4"/>
              </w:numPr>
              <w:spacing w:before="120" w:after="120"/>
              <w:rPr>
                <w:rFonts w:ascii="Arial" w:hAnsi="Arial" w:cs="Arial"/>
                <w:strike/>
                <w:sz w:val="24"/>
                <w:szCs w:val="24"/>
              </w:rPr>
            </w:pPr>
            <w:r w:rsidRPr="00006959">
              <w:rPr>
                <w:rFonts w:ascii="Arial" w:hAnsi="Arial" w:cs="Arial"/>
                <w:sz w:val="24"/>
                <w:szCs w:val="24"/>
              </w:rPr>
              <w:lastRenderedPageBreak/>
              <w:t>To be the first point of contact in respect of Lancashire CLA and out of county CLA placed in Lancashire and to liaise with SW and VS around securing an appropriate school place or provision.</w:t>
            </w:r>
            <w:r w:rsidRPr="00006959">
              <w:rPr>
                <w:rFonts w:ascii="Arial" w:hAnsi="Arial" w:cs="Arial"/>
                <w:strike/>
                <w:sz w:val="24"/>
                <w:szCs w:val="24"/>
              </w:rPr>
              <w:t xml:space="preserve"> </w:t>
            </w:r>
          </w:p>
          <w:p w14:paraId="1B6DC1AA" w14:textId="7AD786EF" w:rsidR="00143AFC" w:rsidRPr="00006959" w:rsidRDefault="0005196C" w:rsidP="0005196C">
            <w:pPr>
              <w:numPr>
                <w:ilvl w:val="0"/>
                <w:numId w:val="3"/>
              </w:numPr>
              <w:spacing w:before="120" w:after="120"/>
              <w:jc w:val="both"/>
              <w:rPr>
                <w:rFonts w:ascii="Arial" w:hAnsi="Arial" w:cs="Arial"/>
                <w:sz w:val="24"/>
                <w:szCs w:val="24"/>
              </w:rPr>
            </w:pPr>
            <w:r w:rsidRPr="00006959">
              <w:rPr>
                <w:rFonts w:ascii="Arial" w:hAnsi="Arial" w:cs="Arial"/>
                <w:sz w:val="24"/>
                <w:szCs w:val="24"/>
              </w:rPr>
              <w:t>In line with the Schools Admissions Code, f</w:t>
            </w:r>
            <w:r w:rsidR="00143AFC" w:rsidRPr="00006959">
              <w:rPr>
                <w:rFonts w:ascii="Arial" w:hAnsi="Arial" w:cs="Arial"/>
                <w:sz w:val="24"/>
                <w:szCs w:val="24"/>
              </w:rPr>
              <w:t xml:space="preserve">acilitate the admission process for looked-after children, ensuring timely and efficient placement in appropriate educational settings </w:t>
            </w:r>
            <w:r w:rsidRPr="00006959">
              <w:rPr>
                <w:rFonts w:ascii="Arial" w:hAnsi="Arial" w:cs="Arial"/>
                <w:sz w:val="24"/>
                <w:szCs w:val="24"/>
              </w:rPr>
              <w:t xml:space="preserve">for Lancashire looked-after children </w:t>
            </w:r>
            <w:r w:rsidR="00143AFC" w:rsidRPr="00006959">
              <w:rPr>
                <w:rFonts w:ascii="Arial" w:hAnsi="Arial" w:cs="Arial"/>
                <w:sz w:val="24"/>
                <w:szCs w:val="24"/>
              </w:rPr>
              <w:t>within Lancashire and out-of-county.</w:t>
            </w:r>
            <w:r w:rsidRPr="00006959">
              <w:rPr>
                <w:rFonts w:ascii="Arial" w:hAnsi="Arial" w:cs="Arial"/>
                <w:sz w:val="24"/>
                <w:szCs w:val="24"/>
              </w:rPr>
              <w:t xml:space="preserve"> To also act as a key point of contact for other Virtual Schools who are seeking placement in a Lancashire school for one of their learners, signposting to schools and settings as appropriate.</w:t>
            </w:r>
          </w:p>
          <w:p w14:paraId="5CAB4FA1" w14:textId="47BDAB49" w:rsidR="00143AFC" w:rsidRPr="00006959" w:rsidRDefault="00143AFC" w:rsidP="0005196C">
            <w:pPr>
              <w:numPr>
                <w:ilvl w:val="0"/>
                <w:numId w:val="3"/>
              </w:numPr>
              <w:spacing w:before="120" w:after="120"/>
              <w:jc w:val="both"/>
              <w:rPr>
                <w:rFonts w:ascii="Arial" w:hAnsi="Arial" w:cs="Arial"/>
                <w:sz w:val="24"/>
                <w:szCs w:val="24"/>
              </w:rPr>
            </w:pPr>
            <w:r w:rsidRPr="00006959">
              <w:rPr>
                <w:rFonts w:ascii="Arial" w:hAnsi="Arial" w:cs="Arial"/>
                <w:b/>
                <w:bCs/>
                <w:sz w:val="24"/>
                <w:szCs w:val="24"/>
              </w:rPr>
              <w:t>Liaison:</w:t>
            </w:r>
            <w:r w:rsidRPr="00006959">
              <w:rPr>
                <w:rFonts w:ascii="Arial" w:hAnsi="Arial" w:cs="Arial"/>
                <w:sz w:val="24"/>
                <w:szCs w:val="24"/>
              </w:rPr>
              <w:t> Act as the primary point of contact between schools, local authorities, foster carers, and social workers to coordinate and support the admission process.</w:t>
            </w:r>
            <w:r w:rsidR="0005196C" w:rsidRPr="00006959">
              <w:rPr>
                <w:rFonts w:ascii="Arial" w:hAnsi="Arial" w:cs="Arial"/>
                <w:sz w:val="24"/>
                <w:szCs w:val="24"/>
              </w:rPr>
              <w:t xml:space="preserve"> Liaise with colleagues in SEND on behalf of Lancashire Virtual School and other virtual schools when required.</w:t>
            </w:r>
          </w:p>
          <w:p w14:paraId="331AA829" w14:textId="77777777" w:rsidR="00143AFC" w:rsidRPr="00006959" w:rsidRDefault="00143AFC" w:rsidP="0005196C">
            <w:pPr>
              <w:numPr>
                <w:ilvl w:val="0"/>
                <w:numId w:val="3"/>
              </w:numPr>
              <w:spacing w:before="120" w:after="120"/>
              <w:jc w:val="both"/>
              <w:rPr>
                <w:rFonts w:ascii="Arial" w:hAnsi="Arial" w:cs="Arial"/>
                <w:sz w:val="24"/>
                <w:szCs w:val="24"/>
              </w:rPr>
            </w:pPr>
            <w:r w:rsidRPr="00006959">
              <w:rPr>
                <w:rFonts w:ascii="Arial" w:hAnsi="Arial" w:cs="Arial"/>
                <w:b/>
                <w:bCs/>
                <w:sz w:val="24"/>
                <w:szCs w:val="24"/>
              </w:rPr>
              <w:t>Advocacy:</w:t>
            </w:r>
            <w:r w:rsidRPr="00006959">
              <w:rPr>
                <w:rFonts w:ascii="Arial" w:hAnsi="Arial" w:cs="Arial"/>
                <w:sz w:val="24"/>
                <w:szCs w:val="24"/>
              </w:rPr>
              <w:t> Advocate for the educational needs and rights of looked-after children, ensuring they receive the necessary support and resources.</w:t>
            </w:r>
          </w:p>
          <w:p w14:paraId="20B1EA1D" w14:textId="11E0B6AC" w:rsidR="00143AFC" w:rsidRPr="00006959" w:rsidRDefault="00143AFC" w:rsidP="0005196C">
            <w:pPr>
              <w:numPr>
                <w:ilvl w:val="0"/>
                <w:numId w:val="3"/>
              </w:numPr>
              <w:spacing w:before="120" w:after="120"/>
              <w:jc w:val="both"/>
              <w:rPr>
                <w:rFonts w:ascii="Arial" w:hAnsi="Arial" w:cs="Arial"/>
                <w:sz w:val="24"/>
                <w:szCs w:val="24"/>
              </w:rPr>
            </w:pPr>
            <w:r w:rsidRPr="00006959">
              <w:rPr>
                <w:rFonts w:ascii="Arial" w:hAnsi="Arial" w:cs="Arial"/>
                <w:b/>
                <w:bCs/>
                <w:sz w:val="24"/>
                <w:szCs w:val="24"/>
              </w:rPr>
              <w:t>Documentation:</w:t>
            </w:r>
            <w:r w:rsidRPr="00006959">
              <w:rPr>
                <w:rFonts w:ascii="Arial" w:hAnsi="Arial" w:cs="Arial"/>
                <w:sz w:val="24"/>
                <w:szCs w:val="24"/>
              </w:rPr>
              <w:t> Maintain accurate records of admissions, placements, and support provided, ensuring compliance with relevant regulations and policies.</w:t>
            </w:r>
            <w:r w:rsidR="00801907" w:rsidRPr="00006959">
              <w:rPr>
                <w:rFonts w:ascii="Arial" w:hAnsi="Arial" w:cs="Arial"/>
                <w:sz w:val="24"/>
                <w:szCs w:val="24"/>
              </w:rPr>
              <w:t xml:space="preserve"> Prepare letters of direction when required on behalf of the Virtual School headteacher</w:t>
            </w:r>
            <w:r w:rsidR="0034539B" w:rsidRPr="00006959">
              <w:rPr>
                <w:rFonts w:ascii="Arial" w:hAnsi="Arial" w:cs="Arial"/>
                <w:sz w:val="24"/>
                <w:szCs w:val="24"/>
              </w:rPr>
              <w:t xml:space="preserve"> and Access to Education Entitlements Lead Officer</w:t>
            </w:r>
            <w:r w:rsidR="00801907" w:rsidRPr="00006959">
              <w:rPr>
                <w:rFonts w:ascii="Arial" w:hAnsi="Arial" w:cs="Arial"/>
                <w:sz w:val="24"/>
                <w:szCs w:val="24"/>
              </w:rPr>
              <w:t xml:space="preserve">, ensuring that they are compliant with the law and that they are </w:t>
            </w:r>
            <w:r w:rsidR="0034539B" w:rsidRPr="00006959">
              <w:rPr>
                <w:rFonts w:ascii="Arial" w:hAnsi="Arial" w:cs="Arial"/>
                <w:sz w:val="24"/>
                <w:szCs w:val="24"/>
              </w:rPr>
              <w:t>drawn up</w:t>
            </w:r>
            <w:r w:rsidR="00801907" w:rsidRPr="00006959">
              <w:rPr>
                <w:rFonts w:ascii="Arial" w:hAnsi="Arial" w:cs="Arial"/>
                <w:sz w:val="24"/>
                <w:szCs w:val="24"/>
              </w:rPr>
              <w:t xml:space="preserve"> in a timely fashion so that there is no drift &amp; delay in placing looked-after children in an appropriate setting.</w:t>
            </w:r>
          </w:p>
          <w:p w14:paraId="646F1D5F" w14:textId="539CDFE8" w:rsidR="00143AFC" w:rsidRPr="00006959" w:rsidRDefault="00143AFC" w:rsidP="0005196C">
            <w:pPr>
              <w:numPr>
                <w:ilvl w:val="0"/>
                <w:numId w:val="3"/>
              </w:numPr>
              <w:spacing w:before="120" w:after="120"/>
              <w:jc w:val="both"/>
              <w:rPr>
                <w:rFonts w:ascii="Arial" w:hAnsi="Arial" w:cs="Arial"/>
                <w:sz w:val="24"/>
                <w:szCs w:val="24"/>
              </w:rPr>
            </w:pPr>
            <w:r w:rsidRPr="00006959">
              <w:rPr>
                <w:rFonts w:ascii="Arial" w:hAnsi="Arial" w:cs="Arial"/>
                <w:b/>
                <w:bCs/>
                <w:sz w:val="24"/>
                <w:szCs w:val="24"/>
              </w:rPr>
              <w:t>Support Services:</w:t>
            </w:r>
            <w:r w:rsidRPr="00006959">
              <w:rPr>
                <w:rFonts w:ascii="Arial" w:hAnsi="Arial" w:cs="Arial"/>
                <w:sz w:val="24"/>
                <w:szCs w:val="24"/>
              </w:rPr>
              <w:t> Provide ongoing support to looked-after children</w:t>
            </w:r>
            <w:r w:rsidR="00282A9C" w:rsidRPr="00006959">
              <w:rPr>
                <w:rFonts w:ascii="Arial" w:hAnsi="Arial" w:cs="Arial"/>
                <w:sz w:val="24"/>
                <w:szCs w:val="24"/>
              </w:rPr>
              <w:t xml:space="preserve"> and previously looked-after children</w:t>
            </w:r>
            <w:r w:rsidRPr="00006959">
              <w:rPr>
                <w:rFonts w:ascii="Arial" w:hAnsi="Arial" w:cs="Arial"/>
                <w:sz w:val="24"/>
                <w:szCs w:val="24"/>
              </w:rPr>
              <w:t xml:space="preserve"> and their </w:t>
            </w:r>
            <w:proofErr w:type="spellStart"/>
            <w:r w:rsidRPr="00006959">
              <w:rPr>
                <w:rFonts w:ascii="Arial" w:hAnsi="Arial" w:cs="Arial"/>
                <w:sz w:val="24"/>
                <w:szCs w:val="24"/>
              </w:rPr>
              <w:t>carers</w:t>
            </w:r>
            <w:proofErr w:type="spellEnd"/>
            <w:r w:rsidRPr="00006959">
              <w:rPr>
                <w:rFonts w:ascii="Arial" w:hAnsi="Arial" w:cs="Arial"/>
                <w:sz w:val="24"/>
                <w:szCs w:val="24"/>
              </w:rPr>
              <w:t>, addressing any issues that may arise during the admission and transition process.</w:t>
            </w:r>
          </w:p>
          <w:p w14:paraId="15C6A041" w14:textId="77777777" w:rsidR="00143AFC" w:rsidRPr="00006959" w:rsidRDefault="00143AFC" w:rsidP="0005196C">
            <w:pPr>
              <w:numPr>
                <w:ilvl w:val="0"/>
                <w:numId w:val="3"/>
              </w:numPr>
              <w:spacing w:before="120" w:after="120"/>
              <w:jc w:val="both"/>
              <w:rPr>
                <w:rFonts w:ascii="Arial" w:hAnsi="Arial" w:cs="Arial"/>
                <w:sz w:val="24"/>
                <w:szCs w:val="24"/>
              </w:rPr>
            </w:pPr>
            <w:r w:rsidRPr="00006959">
              <w:rPr>
                <w:rFonts w:ascii="Arial" w:hAnsi="Arial" w:cs="Arial"/>
                <w:b/>
                <w:bCs/>
                <w:sz w:val="24"/>
                <w:szCs w:val="24"/>
              </w:rPr>
              <w:t>Training and Development:</w:t>
            </w:r>
            <w:r w:rsidRPr="00006959">
              <w:rPr>
                <w:rFonts w:ascii="Arial" w:hAnsi="Arial" w:cs="Arial"/>
                <w:sz w:val="24"/>
                <w:szCs w:val="24"/>
              </w:rPr>
              <w:t> Offer training and guidance to school staff on the specific needs and challenges of looked-after children.</w:t>
            </w:r>
          </w:p>
          <w:p w14:paraId="7FFE8FD0" w14:textId="77777777" w:rsidR="00143AFC" w:rsidRPr="00006959" w:rsidRDefault="00143AFC" w:rsidP="0005196C">
            <w:pPr>
              <w:numPr>
                <w:ilvl w:val="0"/>
                <w:numId w:val="3"/>
              </w:numPr>
              <w:spacing w:before="120" w:after="120"/>
              <w:jc w:val="both"/>
              <w:rPr>
                <w:rFonts w:ascii="Arial" w:hAnsi="Arial" w:cs="Arial"/>
                <w:sz w:val="24"/>
                <w:szCs w:val="24"/>
              </w:rPr>
            </w:pPr>
            <w:r w:rsidRPr="00006959">
              <w:rPr>
                <w:rFonts w:ascii="Arial" w:hAnsi="Arial" w:cs="Arial"/>
                <w:b/>
                <w:bCs/>
                <w:sz w:val="24"/>
                <w:szCs w:val="24"/>
              </w:rPr>
              <w:t>Compliance:</w:t>
            </w:r>
            <w:r w:rsidRPr="00006959">
              <w:rPr>
                <w:rFonts w:ascii="Arial" w:hAnsi="Arial" w:cs="Arial"/>
                <w:sz w:val="24"/>
                <w:szCs w:val="24"/>
              </w:rPr>
              <w:t> Ensure all admissions processes comply with statutory guidance and legal requirements related to looked-after children, including the Children Act 1989 and the School Admissions Code.</w:t>
            </w:r>
          </w:p>
          <w:p w14:paraId="63E01339" w14:textId="77777777" w:rsidR="00143AFC" w:rsidRPr="00006959" w:rsidRDefault="00143AFC" w:rsidP="0005196C">
            <w:pPr>
              <w:numPr>
                <w:ilvl w:val="0"/>
                <w:numId w:val="3"/>
              </w:numPr>
              <w:spacing w:before="120" w:after="120"/>
              <w:jc w:val="both"/>
              <w:rPr>
                <w:rFonts w:ascii="Arial" w:hAnsi="Arial" w:cs="Arial"/>
                <w:sz w:val="24"/>
                <w:szCs w:val="24"/>
              </w:rPr>
            </w:pPr>
            <w:r w:rsidRPr="00006959">
              <w:rPr>
                <w:rFonts w:ascii="Arial" w:hAnsi="Arial" w:cs="Arial"/>
                <w:b/>
                <w:bCs/>
                <w:sz w:val="24"/>
                <w:szCs w:val="24"/>
              </w:rPr>
              <w:t>Promoting Education:</w:t>
            </w:r>
            <w:r w:rsidRPr="00006959">
              <w:rPr>
                <w:rFonts w:ascii="Arial" w:hAnsi="Arial" w:cs="Arial"/>
                <w:sz w:val="24"/>
                <w:szCs w:val="24"/>
              </w:rPr>
              <w:t> Implement and adhere to the statutory guidance on "Promoting the Education of Looked-After Children and Previously Looked-After Children," ensuring that these children receive the support they need to achieve their educational potential.</w:t>
            </w:r>
          </w:p>
          <w:p w14:paraId="1331AB8D" w14:textId="0237683A" w:rsidR="0005196C" w:rsidRPr="00006959" w:rsidRDefault="0005196C" w:rsidP="0005196C">
            <w:pPr>
              <w:numPr>
                <w:ilvl w:val="0"/>
                <w:numId w:val="3"/>
              </w:numPr>
              <w:spacing w:before="120" w:after="120"/>
              <w:jc w:val="both"/>
              <w:rPr>
                <w:rFonts w:ascii="Arial" w:hAnsi="Arial" w:cs="Arial"/>
                <w:sz w:val="24"/>
                <w:szCs w:val="24"/>
              </w:rPr>
            </w:pPr>
            <w:r w:rsidRPr="00006959">
              <w:rPr>
                <w:rFonts w:ascii="Arial" w:hAnsi="Arial" w:cs="Arial"/>
                <w:b/>
                <w:bCs/>
                <w:sz w:val="24"/>
                <w:szCs w:val="24"/>
              </w:rPr>
              <w:t xml:space="preserve">Training: </w:t>
            </w:r>
            <w:r w:rsidRPr="00006959">
              <w:rPr>
                <w:rFonts w:ascii="Arial" w:hAnsi="Arial" w:cs="Arial"/>
                <w:sz w:val="24"/>
                <w:szCs w:val="24"/>
              </w:rPr>
              <w:t>To play an active role in the Virtual School's training offer to school colleagues and Children's Social Care colleagues so that all stakeholders involved in the admission process are clear about the timelines and expectations of schools and the LA.</w:t>
            </w:r>
          </w:p>
          <w:p w14:paraId="0F34D014" w14:textId="77777777" w:rsidR="00143AFC" w:rsidRPr="00006959" w:rsidRDefault="00143AFC" w:rsidP="00FB5403">
            <w:pPr>
              <w:spacing w:before="120" w:after="120"/>
              <w:rPr>
                <w:rFonts w:ascii="Arial" w:hAnsi="Arial" w:cs="Arial"/>
                <w:sz w:val="24"/>
                <w:szCs w:val="24"/>
              </w:rPr>
            </w:pPr>
          </w:p>
          <w:p w14:paraId="5B98B60A" w14:textId="64C44E9B" w:rsidR="00850BAD" w:rsidRPr="00006959" w:rsidRDefault="00850BAD" w:rsidP="00FB5403">
            <w:pPr>
              <w:spacing w:before="120" w:after="120"/>
              <w:rPr>
                <w:rFonts w:ascii="Arial" w:hAnsi="Arial" w:cs="Arial"/>
                <w:sz w:val="24"/>
                <w:szCs w:val="24"/>
              </w:rPr>
            </w:pPr>
          </w:p>
        </w:tc>
      </w:tr>
      <w:tr w:rsidR="00006959" w:rsidRPr="00006959" w14:paraId="4E50050E" w14:textId="77777777" w:rsidTr="5B5A2616">
        <w:tc>
          <w:tcPr>
            <w:tcW w:w="10456" w:type="dxa"/>
            <w:gridSpan w:val="9"/>
            <w:vAlign w:val="center"/>
          </w:tcPr>
          <w:p w14:paraId="0500E0ED" w14:textId="77777777" w:rsidR="00D5764D" w:rsidRPr="00006959" w:rsidRDefault="00D5764D" w:rsidP="00282A9C">
            <w:pPr>
              <w:spacing w:before="120" w:after="120"/>
              <w:jc w:val="both"/>
              <w:rPr>
                <w:rFonts w:ascii="Arial" w:hAnsi="Arial" w:cs="Arial"/>
                <w:b/>
                <w:sz w:val="24"/>
                <w:szCs w:val="24"/>
              </w:rPr>
            </w:pPr>
            <w:r w:rsidRPr="00006959">
              <w:rPr>
                <w:rFonts w:ascii="Arial" w:hAnsi="Arial" w:cs="Arial"/>
                <w:b/>
                <w:sz w:val="24"/>
                <w:szCs w:val="24"/>
              </w:rPr>
              <w:lastRenderedPageBreak/>
              <w:t>Accountabilities / Responsibilities – appropriate for this post:</w:t>
            </w:r>
          </w:p>
          <w:p w14:paraId="44FCA5F6" w14:textId="77777777" w:rsidR="00566734" w:rsidRPr="00006959" w:rsidRDefault="00566734" w:rsidP="00566734">
            <w:pPr>
              <w:spacing w:before="120" w:after="120"/>
              <w:jc w:val="both"/>
              <w:rPr>
                <w:rFonts w:ascii="Arial" w:hAnsi="Arial" w:cs="Arial"/>
                <w:sz w:val="24"/>
                <w:szCs w:val="24"/>
              </w:rPr>
            </w:pPr>
            <w:r w:rsidRPr="00006959">
              <w:rPr>
                <w:rFonts w:ascii="Arial" w:hAnsi="Arial" w:cs="Arial"/>
                <w:sz w:val="24"/>
                <w:szCs w:val="24"/>
              </w:rPr>
              <w:t>Ensuring that CLA pupils are admitted within statutory time scales by gathering comprehensive background information and organising professionals' meetings where necessary. Statutory guidance for the Virtual School states that there must be no drift and delay in children who are looked-after being admitted to schools and you will ensure that this is enacted on behalf of LCC.</w:t>
            </w:r>
          </w:p>
          <w:p w14:paraId="254CB499" w14:textId="6DE74D08" w:rsidR="005836F4" w:rsidRPr="00006959" w:rsidRDefault="004C6E26" w:rsidP="00282A9C">
            <w:pPr>
              <w:spacing w:before="120" w:after="120"/>
              <w:jc w:val="both"/>
              <w:rPr>
                <w:rFonts w:ascii="Arial" w:hAnsi="Arial" w:cs="Arial"/>
                <w:sz w:val="24"/>
                <w:szCs w:val="24"/>
              </w:rPr>
            </w:pPr>
            <w:r w:rsidRPr="00006959">
              <w:rPr>
                <w:rFonts w:ascii="Arial" w:hAnsi="Arial" w:cs="Arial"/>
                <w:sz w:val="24"/>
                <w:szCs w:val="24"/>
              </w:rPr>
              <w:t xml:space="preserve">Responsible </w:t>
            </w:r>
            <w:r w:rsidR="00435AF8" w:rsidRPr="00006959">
              <w:rPr>
                <w:rFonts w:ascii="Arial" w:hAnsi="Arial" w:cs="Arial"/>
                <w:sz w:val="24"/>
                <w:szCs w:val="24"/>
              </w:rPr>
              <w:t xml:space="preserve">for contributing to the </w:t>
            </w:r>
            <w:r w:rsidRPr="00006959">
              <w:rPr>
                <w:rFonts w:ascii="Arial" w:hAnsi="Arial" w:cs="Arial"/>
                <w:sz w:val="24"/>
                <w:szCs w:val="24"/>
              </w:rPr>
              <w:t>develop</w:t>
            </w:r>
            <w:r w:rsidR="00435AF8" w:rsidRPr="00006959">
              <w:rPr>
                <w:rFonts w:ascii="Arial" w:hAnsi="Arial" w:cs="Arial"/>
                <w:sz w:val="24"/>
                <w:szCs w:val="24"/>
              </w:rPr>
              <w:t xml:space="preserve">ment of </w:t>
            </w:r>
            <w:r w:rsidR="00F54713" w:rsidRPr="00006959">
              <w:rPr>
                <w:rFonts w:ascii="Arial" w:hAnsi="Arial" w:cs="Arial"/>
                <w:sz w:val="24"/>
                <w:szCs w:val="24"/>
              </w:rPr>
              <w:t xml:space="preserve">a variety of </w:t>
            </w:r>
            <w:r w:rsidR="00F94715" w:rsidRPr="00006959">
              <w:rPr>
                <w:rFonts w:ascii="Arial" w:hAnsi="Arial" w:cs="Arial"/>
                <w:strike/>
                <w:sz w:val="24"/>
                <w:szCs w:val="24"/>
              </w:rPr>
              <w:t>s</w:t>
            </w:r>
            <w:r w:rsidR="00F94715" w:rsidRPr="00006959">
              <w:rPr>
                <w:rFonts w:ascii="Arial" w:hAnsi="Arial" w:cs="Arial"/>
                <w:sz w:val="24"/>
                <w:szCs w:val="24"/>
              </w:rPr>
              <w:t xml:space="preserve">ystems and processes to ensure that there </w:t>
            </w:r>
            <w:proofErr w:type="gramStart"/>
            <w:r w:rsidR="00F94715" w:rsidRPr="00006959">
              <w:rPr>
                <w:rFonts w:ascii="Arial" w:hAnsi="Arial" w:cs="Arial"/>
                <w:sz w:val="24"/>
                <w:szCs w:val="24"/>
              </w:rPr>
              <w:t>is</w:t>
            </w:r>
            <w:proofErr w:type="gramEnd"/>
            <w:r w:rsidR="00F94715" w:rsidRPr="00006959">
              <w:rPr>
                <w:rFonts w:ascii="Arial" w:hAnsi="Arial" w:cs="Arial"/>
                <w:sz w:val="24"/>
                <w:szCs w:val="24"/>
              </w:rPr>
              <w:t xml:space="preserve"> consistency and equity in the placement of looked-after children, sharing these decisions with those responsible for Fair Access Protocols so that these admissions can be reflected in those numbers if needed.</w:t>
            </w:r>
          </w:p>
          <w:p w14:paraId="20B8E168" w14:textId="7794549C" w:rsidR="00D24319" w:rsidRPr="00006959" w:rsidRDefault="7A39425B" w:rsidP="00282A9C">
            <w:pPr>
              <w:spacing w:before="120" w:after="120"/>
              <w:jc w:val="both"/>
              <w:rPr>
                <w:rFonts w:ascii="Arial" w:hAnsi="Arial" w:cs="Arial"/>
                <w:sz w:val="24"/>
                <w:szCs w:val="24"/>
              </w:rPr>
            </w:pPr>
            <w:r w:rsidRPr="00006959">
              <w:rPr>
                <w:rFonts w:ascii="Arial" w:hAnsi="Arial" w:cs="Arial"/>
                <w:sz w:val="24"/>
                <w:szCs w:val="24"/>
              </w:rPr>
              <w:t>Gathering evidence to inform a pre-direction letter when schools refuse to admit CLA pupils</w:t>
            </w:r>
            <w:r w:rsidR="521D9731" w:rsidRPr="00006959">
              <w:rPr>
                <w:rFonts w:ascii="Arial" w:hAnsi="Arial" w:cs="Arial"/>
                <w:sz w:val="24"/>
                <w:szCs w:val="24"/>
              </w:rPr>
              <w:t xml:space="preserve"> and using this information to pre-populate the letter on behalf of the Virtual School Headteacher and </w:t>
            </w:r>
            <w:r w:rsidR="3E13B5C6" w:rsidRPr="00006959">
              <w:rPr>
                <w:rFonts w:ascii="Arial" w:hAnsi="Arial" w:cs="Arial"/>
                <w:sz w:val="24"/>
                <w:szCs w:val="24"/>
              </w:rPr>
              <w:t xml:space="preserve">the Access to </w:t>
            </w:r>
            <w:r w:rsidR="001D5811">
              <w:rPr>
                <w:rFonts w:ascii="Arial" w:hAnsi="Arial" w:cs="Arial"/>
                <w:sz w:val="24"/>
                <w:szCs w:val="24"/>
              </w:rPr>
              <w:t>Education</w:t>
            </w:r>
            <w:r w:rsidR="3E13B5C6" w:rsidRPr="00006959">
              <w:rPr>
                <w:rFonts w:ascii="Arial" w:hAnsi="Arial" w:cs="Arial"/>
                <w:sz w:val="24"/>
                <w:szCs w:val="24"/>
              </w:rPr>
              <w:t xml:space="preserve"> Lead Officer</w:t>
            </w:r>
            <w:r w:rsidRPr="00006959">
              <w:rPr>
                <w:rFonts w:ascii="Arial" w:hAnsi="Arial" w:cs="Arial"/>
                <w:sz w:val="24"/>
                <w:szCs w:val="24"/>
              </w:rPr>
              <w:t>.</w:t>
            </w:r>
          </w:p>
          <w:p w14:paraId="204576EC" w14:textId="7A8F2D8C" w:rsidR="004D7E32" w:rsidRPr="00006959" w:rsidRDefault="01C466C2" w:rsidP="00282A9C">
            <w:pPr>
              <w:spacing w:before="120" w:after="120"/>
              <w:jc w:val="both"/>
              <w:rPr>
                <w:rFonts w:ascii="Arial" w:hAnsi="Arial" w:cs="Arial"/>
                <w:sz w:val="24"/>
                <w:szCs w:val="24"/>
              </w:rPr>
            </w:pPr>
            <w:r w:rsidRPr="00006959">
              <w:rPr>
                <w:rFonts w:ascii="Arial" w:hAnsi="Arial" w:cs="Arial"/>
                <w:sz w:val="24"/>
                <w:szCs w:val="24"/>
              </w:rPr>
              <w:lastRenderedPageBreak/>
              <w:t>Oversight of the process for in year admissions to schools</w:t>
            </w:r>
            <w:r w:rsidR="2CC35159" w:rsidRPr="00006959">
              <w:rPr>
                <w:rFonts w:ascii="Arial" w:hAnsi="Arial" w:cs="Arial"/>
                <w:sz w:val="24"/>
                <w:szCs w:val="24"/>
              </w:rPr>
              <w:t xml:space="preserve"> to ensure that statutory timescales are met</w:t>
            </w:r>
            <w:r w:rsidR="4A900075" w:rsidRPr="00006959">
              <w:rPr>
                <w:rFonts w:ascii="Arial" w:hAnsi="Arial" w:cs="Arial"/>
                <w:sz w:val="24"/>
                <w:szCs w:val="24"/>
              </w:rPr>
              <w:t xml:space="preserve"> by carers and Social Workers</w:t>
            </w:r>
            <w:r w:rsidR="2CC35159" w:rsidRPr="00006959">
              <w:rPr>
                <w:rFonts w:ascii="Arial" w:hAnsi="Arial" w:cs="Arial"/>
                <w:sz w:val="24"/>
                <w:szCs w:val="24"/>
              </w:rPr>
              <w:t xml:space="preserve"> </w:t>
            </w:r>
            <w:r w:rsidR="2CC35159" w:rsidRPr="00006959">
              <w:rPr>
                <w:rFonts w:ascii="Arial" w:hAnsi="Arial" w:cs="Arial"/>
                <w:strike/>
                <w:sz w:val="24"/>
                <w:szCs w:val="24"/>
              </w:rPr>
              <w:t>for</w:t>
            </w:r>
            <w:r w:rsidR="2CC35159" w:rsidRPr="00006959">
              <w:rPr>
                <w:rFonts w:ascii="Arial" w:hAnsi="Arial" w:cs="Arial"/>
                <w:sz w:val="24"/>
                <w:szCs w:val="24"/>
              </w:rPr>
              <w:t xml:space="preserve"> </w:t>
            </w:r>
            <w:r w:rsidR="2CC35159" w:rsidRPr="00006959">
              <w:rPr>
                <w:rFonts w:ascii="Arial" w:hAnsi="Arial" w:cs="Arial"/>
                <w:strike/>
                <w:sz w:val="24"/>
                <w:szCs w:val="24"/>
              </w:rPr>
              <w:t>parents</w:t>
            </w:r>
            <w:r w:rsidR="2CC35159" w:rsidRPr="00006959">
              <w:rPr>
                <w:rFonts w:ascii="Arial" w:hAnsi="Arial" w:cs="Arial"/>
                <w:sz w:val="24"/>
                <w:szCs w:val="24"/>
              </w:rPr>
              <w:t xml:space="preserve"> making an application </w:t>
            </w:r>
            <w:r w:rsidR="4A900075" w:rsidRPr="00006959">
              <w:rPr>
                <w:rFonts w:ascii="Arial" w:hAnsi="Arial" w:cs="Arial"/>
                <w:sz w:val="24"/>
                <w:szCs w:val="24"/>
              </w:rPr>
              <w:t xml:space="preserve">for </w:t>
            </w:r>
            <w:r w:rsidR="2CC35159" w:rsidRPr="00006959">
              <w:rPr>
                <w:rFonts w:ascii="Arial" w:hAnsi="Arial" w:cs="Arial"/>
                <w:sz w:val="24"/>
                <w:szCs w:val="24"/>
              </w:rPr>
              <w:t>Lancashire</w:t>
            </w:r>
            <w:r w:rsidR="4A900075" w:rsidRPr="00006959">
              <w:rPr>
                <w:rFonts w:ascii="Arial" w:hAnsi="Arial" w:cs="Arial"/>
                <w:sz w:val="24"/>
                <w:szCs w:val="24"/>
              </w:rPr>
              <w:t xml:space="preserve"> children who are looked-after</w:t>
            </w:r>
            <w:r w:rsidR="2CC35159" w:rsidRPr="00006959">
              <w:rPr>
                <w:rFonts w:ascii="Arial" w:hAnsi="Arial" w:cs="Arial"/>
                <w:sz w:val="24"/>
                <w:szCs w:val="24"/>
              </w:rPr>
              <w:t xml:space="preserve">. </w:t>
            </w:r>
          </w:p>
          <w:p w14:paraId="6306511B" w14:textId="6F4A9187" w:rsidR="002D3DED" w:rsidRPr="00006959" w:rsidRDefault="6E0BE9DD" w:rsidP="732C6E06">
            <w:pPr>
              <w:spacing w:before="120" w:after="120" w:line="257" w:lineRule="auto"/>
              <w:jc w:val="both"/>
              <w:rPr>
                <w:rFonts w:ascii="Arial" w:eastAsia="Arial" w:hAnsi="Arial" w:cs="Arial"/>
                <w:sz w:val="24"/>
                <w:szCs w:val="24"/>
              </w:rPr>
            </w:pPr>
            <w:r w:rsidRPr="00006959">
              <w:rPr>
                <w:rFonts w:ascii="Arial" w:eastAsia="Arial" w:hAnsi="Arial" w:cs="Arial"/>
                <w:sz w:val="24"/>
                <w:szCs w:val="24"/>
              </w:rPr>
              <w:t>To gather the child's voice regarding their educational provision</w:t>
            </w:r>
            <w:r w:rsidR="6408BEBD" w:rsidRPr="00006959">
              <w:rPr>
                <w:rFonts w:ascii="Arial" w:eastAsia="Arial" w:hAnsi="Arial" w:cs="Arial"/>
                <w:sz w:val="24"/>
                <w:szCs w:val="24"/>
              </w:rPr>
              <w:t>, where appropriate</w:t>
            </w:r>
            <w:r w:rsidRPr="00006959">
              <w:rPr>
                <w:rFonts w:ascii="Arial" w:eastAsia="Arial" w:hAnsi="Arial" w:cs="Arial"/>
                <w:sz w:val="24"/>
                <w:szCs w:val="24"/>
              </w:rPr>
              <w:t>.</w:t>
            </w:r>
          </w:p>
          <w:p w14:paraId="32EF01FD" w14:textId="6D856A67" w:rsidR="002D3DED" w:rsidRPr="00006959" w:rsidRDefault="6E0BE9DD" w:rsidP="732C6E06">
            <w:pPr>
              <w:spacing w:before="120" w:after="120" w:line="257" w:lineRule="auto"/>
              <w:jc w:val="both"/>
            </w:pPr>
            <w:r w:rsidRPr="00006959">
              <w:rPr>
                <w:rFonts w:ascii="Arial" w:eastAsia="Arial" w:hAnsi="Arial" w:cs="Arial"/>
                <w:sz w:val="24"/>
                <w:szCs w:val="24"/>
              </w:rPr>
              <w:t xml:space="preserve">Foster excellent working relationships with relevant agencies / professionals in respect of CLA / PLAC school admission enquiries. </w:t>
            </w:r>
          </w:p>
          <w:p w14:paraId="5367EB04" w14:textId="2A5AC0BC" w:rsidR="002D3DED" w:rsidRPr="00006959" w:rsidRDefault="6E0BE9DD" w:rsidP="732C6E06">
            <w:pPr>
              <w:spacing w:before="120" w:after="120" w:line="257" w:lineRule="auto"/>
              <w:jc w:val="both"/>
            </w:pPr>
            <w:r w:rsidRPr="00006959">
              <w:rPr>
                <w:rFonts w:ascii="Arial" w:eastAsia="Arial" w:hAnsi="Arial" w:cs="Arial"/>
                <w:sz w:val="24"/>
                <w:szCs w:val="24"/>
              </w:rPr>
              <w:t xml:space="preserve">To understand locally agreed Fair Access arrangements to ensure the distribution of vulnerable children across the schools within a district. </w:t>
            </w:r>
          </w:p>
          <w:p w14:paraId="1019CC39" w14:textId="0B04F3AC" w:rsidR="002D3DED" w:rsidRPr="00006959" w:rsidRDefault="6E0BE9DD" w:rsidP="732C6E06">
            <w:pPr>
              <w:spacing w:before="120" w:after="120" w:line="257" w:lineRule="auto"/>
              <w:jc w:val="both"/>
            </w:pPr>
            <w:r w:rsidRPr="00006959">
              <w:rPr>
                <w:rFonts w:ascii="Arial" w:eastAsia="Arial" w:hAnsi="Arial" w:cs="Arial"/>
                <w:sz w:val="24"/>
                <w:szCs w:val="24"/>
              </w:rPr>
              <w:t xml:space="preserve">To track the placements of CLA pupils across Lancashire schools by maintaining a district overview in liaison with Pupil Access colleagues, around Fair Access.   </w:t>
            </w:r>
          </w:p>
          <w:p w14:paraId="12508D08" w14:textId="434EC78D" w:rsidR="002D3DED" w:rsidRPr="00006959" w:rsidRDefault="6E0BE9DD" w:rsidP="732C6E06">
            <w:pPr>
              <w:spacing w:before="120" w:after="120" w:line="257" w:lineRule="auto"/>
              <w:jc w:val="both"/>
            </w:pPr>
            <w:r w:rsidRPr="00006959">
              <w:rPr>
                <w:rFonts w:ascii="Arial" w:eastAsia="Arial" w:hAnsi="Arial" w:cs="Arial"/>
                <w:sz w:val="24"/>
                <w:szCs w:val="24"/>
              </w:rPr>
              <w:t>To work with colleagues in Inclusion where CLA / Prev CLA children have special educational needs or an EHCP and need a school place.</w:t>
            </w:r>
          </w:p>
          <w:p w14:paraId="2BD610D2" w14:textId="6D927687" w:rsidR="002D3DED" w:rsidRPr="00006959" w:rsidRDefault="155C33C8" w:rsidP="00282A9C">
            <w:pPr>
              <w:spacing w:before="120" w:after="120"/>
              <w:jc w:val="both"/>
              <w:rPr>
                <w:rFonts w:ascii="Arial" w:hAnsi="Arial" w:cs="Arial"/>
                <w:sz w:val="24"/>
                <w:szCs w:val="24"/>
              </w:rPr>
            </w:pPr>
            <w:r w:rsidRPr="00006959">
              <w:rPr>
                <w:rFonts w:ascii="Arial" w:hAnsi="Arial" w:cs="Arial"/>
                <w:sz w:val="24"/>
                <w:szCs w:val="24"/>
              </w:rPr>
              <w:t>To undertake the investigations needed to respond to FOIs / Complaints / VIP queries linked to cases of looked-after children.</w:t>
            </w:r>
          </w:p>
        </w:tc>
      </w:tr>
      <w:tr w:rsidR="00006959" w:rsidRPr="00006959" w14:paraId="2E57E76A" w14:textId="77777777" w:rsidTr="5B5A2616">
        <w:tc>
          <w:tcPr>
            <w:tcW w:w="10456" w:type="dxa"/>
            <w:gridSpan w:val="9"/>
            <w:vAlign w:val="center"/>
          </w:tcPr>
          <w:p w14:paraId="6EDECFD6" w14:textId="77777777" w:rsidR="00D5764D" w:rsidRPr="00006959" w:rsidRDefault="00D5764D" w:rsidP="001D3307">
            <w:pPr>
              <w:spacing w:before="120" w:after="120"/>
              <w:rPr>
                <w:rFonts w:ascii="Arial" w:hAnsi="Arial" w:cs="Arial"/>
                <w:b/>
                <w:sz w:val="24"/>
                <w:szCs w:val="24"/>
              </w:rPr>
            </w:pPr>
            <w:r w:rsidRPr="00006959">
              <w:rPr>
                <w:rFonts w:ascii="Arial" w:hAnsi="Arial" w:cs="Arial"/>
                <w:b/>
                <w:sz w:val="24"/>
                <w:szCs w:val="24"/>
              </w:rPr>
              <w:lastRenderedPageBreak/>
              <w:t>Additional supporting information – specific to this post:</w:t>
            </w:r>
          </w:p>
          <w:p w14:paraId="74D83834" w14:textId="0E1EBE8E" w:rsidR="005836F4" w:rsidRPr="00006959" w:rsidRDefault="005836F4" w:rsidP="005836F4">
            <w:pPr>
              <w:spacing w:before="120" w:after="120"/>
              <w:rPr>
                <w:rFonts w:ascii="Arial" w:hAnsi="Arial" w:cs="Arial"/>
                <w:sz w:val="24"/>
                <w:szCs w:val="24"/>
              </w:rPr>
            </w:pPr>
            <w:r w:rsidRPr="00006959">
              <w:rPr>
                <w:rFonts w:ascii="Arial" w:hAnsi="Arial" w:cs="Arial"/>
                <w:sz w:val="24"/>
                <w:szCs w:val="24"/>
              </w:rPr>
              <w:t>Knowledge and understand</w:t>
            </w:r>
            <w:r w:rsidR="00634D7D" w:rsidRPr="00006959">
              <w:rPr>
                <w:rFonts w:ascii="Arial" w:hAnsi="Arial" w:cs="Arial"/>
                <w:sz w:val="24"/>
                <w:szCs w:val="24"/>
              </w:rPr>
              <w:t>ing</w:t>
            </w:r>
            <w:r w:rsidRPr="00006959">
              <w:rPr>
                <w:rFonts w:ascii="Arial" w:hAnsi="Arial" w:cs="Arial"/>
                <w:sz w:val="24"/>
                <w:szCs w:val="24"/>
              </w:rPr>
              <w:t xml:space="preserve"> of statutory guidance in relation to </w:t>
            </w:r>
            <w:r w:rsidR="007E1A04" w:rsidRPr="00006959">
              <w:rPr>
                <w:rFonts w:ascii="Arial" w:hAnsi="Arial" w:cs="Arial"/>
                <w:sz w:val="24"/>
                <w:szCs w:val="24"/>
              </w:rPr>
              <w:t xml:space="preserve">Looked-After Children, </w:t>
            </w:r>
            <w:r w:rsidRPr="00006959">
              <w:rPr>
                <w:rFonts w:ascii="Arial" w:hAnsi="Arial" w:cs="Arial"/>
                <w:sz w:val="24"/>
                <w:szCs w:val="24"/>
              </w:rPr>
              <w:t>Admissions, Admission Appeals and Exclusions.  Knowledge of authority policy in relation to home to school transport and entitlement to free school meals.</w:t>
            </w:r>
          </w:p>
          <w:p w14:paraId="25F11FA6" w14:textId="77777777" w:rsidR="00D5764D" w:rsidRPr="00006959" w:rsidRDefault="00D5764D" w:rsidP="00B04909">
            <w:pPr>
              <w:rPr>
                <w:rFonts w:ascii="Arial" w:hAnsi="Arial" w:cs="Arial"/>
                <w:sz w:val="24"/>
                <w:szCs w:val="24"/>
              </w:rPr>
            </w:pPr>
          </w:p>
        </w:tc>
      </w:tr>
      <w:tr w:rsidR="00D5764D" w:rsidRPr="00006959" w14:paraId="414D1B48" w14:textId="77777777" w:rsidTr="5B5A2616">
        <w:trPr>
          <w:trHeight w:val="556"/>
        </w:trPr>
        <w:tc>
          <w:tcPr>
            <w:tcW w:w="1743" w:type="dxa"/>
            <w:vAlign w:val="center"/>
          </w:tcPr>
          <w:p w14:paraId="7D55AB9D" w14:textId="77777777" w:rsidR="00D5764D" w:rsidRPr="00006959" w:rsidRDefault="00D5764D" w:rsidP="00D5764D">
            <w:pPr>
              <w:spacing w:before="60" w:after="60"/>
              <w:rPr>
                <w:rFonts w:ascii="Arial" w:hAnsi="Arial" w:cs="Arial"/>
                <w:b/>
                <w:sz w:val="24"/>
                <w:szCs w:val="24"/>
              </w:rPr>
            </w:pPr>
            <w:r w:rsidRPr="00006959">
              <w:rPr>
                <w:rFonts w:ascii="Arial" w:hAnsi="Arial" w:cs="Arial"/>
                <w:b/>
                <w:sz w:val="24"/>
                <w:szCs w:val="24"/>
              </w:rPr>
              <w:t>Prepared by:</w:t>
            </w:r>
          </w:p>
        </w:tc>
        <w:tc>
          <w:tcPr>
            <w:tcW w:w="4773" w:type="dxa"/>
            <w:gridSpan w:val="4"/>
            <w:tcBorders>
              <w:right w:val="dotted" w:sz="4" w:space="0" w:color="D9D9D9" w:themeColor="background1" w:themeShade="D9"/>
            </w:tcBorders>
            <w:vAlign w:val="center"/>
          </w:tcPr>
          <w:p w14:paraId="5AA5ABA2" w14:textId="0767D516" w:rsidR="00D5764D" w:rsidRPr="00006959" w:rsidRDefault="001D5811" w:rsidP="00D5764D">
            <w:pPr>
              <w:spacing w:before="60" w:after="60"/>
              <w:rPr>
                <w:rFonts w:ascii="Arial" w:hAnsi="Arial" w:cs="Arial"/>
                <w:sz w:val="24"/>
                <w:szCs w:val="24"/>
              </w:rPr>
            </w:pPr>
            <w:r>
              <w:rPr>
                <w:rFonts w:ascii="Arial" w:hAnsi="Arial" w:cs="Arial"/>
                <w:sz w:val="24"/>
                <w:szCs w:val="24"/>
              </w:rPr>
              <w:t xml:space="preserve">Debbie Ormerod &amp; </w:t>
            </w:r>
            <w:r w:rsidR="007E1A04" w:rsidRPr="00006959">
              <w:rPr>
                <w:rFonts w:ascii="Arial" w:hAnsi="Arial" w:cs="Arial"/>
                <w:sz w:val="24"/>
                <w:szCs w:val="24"/>
              </w:rPr>
              <w:t>Vanessa Nice</w:t>
            </w:r>
          </w:p>
        </w:tc>
        <w:tc>
          <w:tcPr>
            <w:tcW w:w="992" w:type="dxa"/>
            <w:gridSpan w:val="2"/>
            <w:tcBorders>
              <w:top w:val="nil"/>
              <w:left w:val="dotted" w:sz="4" w:space="0" w:color="D9D9D9" w:themeColor="background1" w:themeShade="D9"/>
              <w:bottom w:val="single" w:sz="4" w:space="0" w:color="auto"/>
              <w:right w:val="single" w:sz="4" w:space="0" w:color="auto"/>
            </w:tcBorders>
            <w:vAlign w:val="center"/>
          </w:tcPr>
          <w:p w14:paraId="20B63A99" w14:textId="77777777" w:rsidR="00D5764D" w:rsidRPr="00006959" w:rsidRDefault="00D5764D" w:rsidP="00D5764D">
            <w:pPr>
              <w:spacing w:before="60" w:after="60"/>
              <w:rPr>
                <w:rFonts w:ascii="Arial" w:hAnsi="Arial" w:cs="Arial"/>
                <w:b/>
                <w:sz w:val="24"/>
                <w:szCs w:val="24"/>
              </w:rPr>
            </w:pPr>
            <w:r w:rsidRPr="00006959">
              <w:rPr>
                <w:rFonts w:ascii="Arial" w:hAnsi="Arial" w:cs="Arial"/>
                <w:b/>
                <w:sz w:val="24"/>
                <w:szCs w:val="24"/>
              </w:rPr>
              <w:t>Date:</w:t>
            </w:r>
          </w:p>
        </w:tc>
        <w:tc>
          <w:tcPr>
            <w:tcW w:w="2948" w:type="dxa"/>
            <w:gridSpan w:val="2"/>
            <w:tcBorders>
              <w:left w:val="single" w:sz="4" w:space="0" w:color="auto"/>
            </w:tcBorders>
            <w:vAlign w:val="center"/>
          </w:tcPr>
          <w:p w14:paraId="09F2C3C5" w14:textId="59B27B46" w:rsidR="00D5764D" w:rsidRPr="00006959" w:rsidRDefault="007E1A04" w:rsidP="00B04909">
            <w:pPr>
              <w:rPr>
                <w:rFonts w:ascii="Arial" w:hAnsi="Arial" w:cs="Arial"/>
                <w:sz w:val="24"/>
                <w:szCs w:val="24"/>
              </w:rPr>
            </w:pPr>
            <w:r w:rsidRPr="00006959">
              <w:rPr>
                <w:rFonts w:ascii="Arial" w:hAnsi="Arial" w:cs="Arial"/>
                <w:sz w:val="24"/>
                <w:szCs w:val="24"/>
              </w:rPr>
              <w:t>October 2025</w:t>
            </w:r>
          </w:p>
        </w:tc>
      </w:tr>
    </w:tbl>
    <w:p w14:paraId="461C7445" w14:textId="77777777" w:rsidR="00B04909" w:rsidRPr="00006959" w:rsidRDefault="00B04909" w:rsidP="00B04909">
      <w:pPr>
        <w:rPr>
          <w:rFonts w:ascii="Arial" w:hAnsi="Arial" w:cs="Arial"/>
          <w:sz w:val="32"/>
        </w:rPr>
      </w:pPr>
    </w:p>
    <w:p w14:paraId="4CA5501C" w14:textId="77777777" w:rsidR="00934362" w:rsidRPr="00006959" w:rsidRDefault="00934362" w:rsidP="00934362">
      <w:pPr>
        <w:pStyle w:val="NoSpacing"/>
        <w:rPr>
          <w:rFonts w:ascii="Arial" w:hAnsi="Arial" w:cs="Arial"/>
          <w:sz w:val="18"/>
          <w:szCs w:val="18"/>
        </w:rPr>
      </w:pPr>
      <w:r w:rsidRPr="00006959">
        <w:rPr>
          <w:rFonts w:ascii="Arial" w:hAnsi="Arial" w:cs="Arial"/>
          <w:b/>
          <w:sz w:val="18"/>
          <w:szCs w:val="18"/>
        </w:rPr>
        <w:t>The above form</w:t>
      </w:r>
      <w:r w:rsidRPr="00006959">
        <w:rPr>
          <w:rFonts w:ascii="Arial" w:hAnsi="Arial" w:cs="Arial"/>
          <w:sz w:val="18"/>
          <w:szCs w:val="18"/>
        </w:rPr>
        <w:t xml:space="preserve"> sets out the area of work in which duties will generally be </w:t>
      </w:r>
      <w:proofErr w:type="gramStart"/>
      <w:r w:rsidRPr="00006959">
        <w:rPr>
          <w:rFonts w:ascii="Arial" w:hAnsi="Arial" w:cs="Arial"/>
          <w:sz w:val="18"/>
          <w:szCs w:val="18"/>
        </w:rPr>
        <w:t>focused, and</w:t>
      </w:r>
      <w:proofErr w:type="gramEnd"/>
      <w:r w:rsidRPr="00006959">
        <w:rPr>
          <w:rFonts w:ascii="Arial" w:hAnsi="Arial" w:cs="Arial"/>
          <w:sz w:val="18"/>
          <w:szCs w:val="18"/>
        </w:rPr>
        <w:t xml:space="preserve"> gives an example of the type of duties that the postholder could be asked to carry out.  </w:t>
      </w:r>
      <w:r w:rsidRPr="00006959">
        <w:rPr>
          <w:rFonts w:ascii="Arial" w:hAnsi="Arial" w:cs="Arial"/>
          <w:b/>
          <w:sz w:val="18"/>
          <w:szCs w:val="18"/>
        </w:rPr>
        <w:t xml:space="preserve">PLEASE NOTE </w:t>
      </w:r>
      <w:r w:rsidRPr="00006959">
        <w:rPr>
          <w:rFonts w:ascii="Arial" w:hAnsi="Arial" w:cs="Arial"/>
          <w:sz w:val="18"/>
          <w:szCs w:val="18"/>
        </w:rPr>
        <w:t>that this is for guidance only.  Postholders are expected to be flexible and to operate in different areas of work/carry out different duties as required.</w:t>
      </w:r>
    </w:p>
    <w:p w14:paraId="7CFF223A" w14:textId="77777777" w:rsidR="00934362" w:rsidRPr="00006959" w:rsidRDefault="00934362" w:rsidP="00934362">
      <w:pPr>
        <w:pStyle w:val="NoSpacing"/>
        <w:rPr>
          <w:rFonts w:ascii="Arial" w:hAnsi="Arial" w:cs="Arial"/>
          <w:sz w:val="18"/>
          <w:szCs w:val="18"/>
        </w:rPr>
      </w:pPr>
    </w:p>
    <w:p w14:paraId="62D10607" w14:textId="77777777" w:rsidR="00934362" w:rsidRPr="00006959" w:rsidRDefault="00934362" w:rsidP="00934362">
      <w:pPr>
        <w:pStyle w:val="NoSpacing"/>
        <w:rPr>
          <w:rFonts w:ascii="Arial" w:hAnsi="Arial" w:cs="Arial"/>
          <w:b/>
          <w:sz w:val="18"/>
          <w:szCs w:val="18"/>
        </w:rPr>
      </w:pPr>
      <w:r w:rsidRPr="00006959">
        <w:rPr>
          <w:rFonts w:ascii="Arial" w:hAnsi="Arial" w:cs="Arial"/>
          <w:b/>
          <w:sz w:val="18"/>
          <w:szCs w:val="18"/>
        </w:rPr>
        <w:t>Equal opportunities</w:t>
      </w:r>
    </w:p>
    <w:p w14:paraId="07E1173C" w14:textId="77777777" w:rsidR="00934362" w:rsidRPr="00006959" w:rsidRDefault="00934362" w:rsidP="00934362">
      <w:pPr>
        <w:pStyle w:val="NoSpacing"/>
        <w:rPr>
          <w:rFonts w:ascii="Arial" w:hAnsi="Arial" w:cs="Arial"/>
          <w:sz w:val="18"/>
          <w:szCs w:val="18"/>
        </w:rPr>
      </w:pPr>
      <w:r w:rsidRPr="00006959">
        <w:rPr>
          <w:rFonts w:ascii="Arial" w:hAnsi="Arial" w:cs="Arial"/>
          <w:sz w:val="18"/>
          <w:szCs w:val="18"/>
        </w:rPr>
        <w:t>We are committed to achieving equal opportunities in the way we deliver services to the community and in our employment arrangements.  We expect all employees to understand and promote this policy in their work.</w:t>
      </w:r>
    </w:p>
    <w:p w14:paraId="6145005B" w14:textId="77777777" w:rsidR="00E52011" w:rsidRPr="00006959" w:rsidRDefault="00E52011" w:rsidP="00934362">
      <w:pPr>
        <w:pStyle w:val="NoSpacing"/>
        <w:rPr>
          <w:rFonts w:ascii="Arial" w:hAnsi="Arial" w:cs="Arial"/>
          <w:sz w:val="18"/>
          <w:szCs w:val="18"/>
        </w:rPr>
      </w:pPr>
    </w:p>
    <w:p w14:paraId="2F2B9FAA" w14:textId="77777777" w:rsidR="00E52011" w:rsidRPr="00006959" w:rsidRDefault="00E52011" w:rsidP="00934362">
      <w:pPr>
        <w:pStyle w:val="NoSpacing"/>
        <w:rPr>
          <w:rFonts w:ascii="Arial" w:hAnsi="Arial" w:cs="Arial"/>
          <w:b/>
          <w:sz w:val="18"/>
          <w:szCs w:val="18"/>
        </w:rPr>
      </w:pPr>
      <w:r w:rsidRPr="00006959">
        <w:rPr>
          <w:rFonts w:ascii="Arial" w:hAnsi="Arial" w:cs="Arial"/>
          <w:b/>
          <w:sz w:val="18"/>
          <w:szCs w:val="18"/>
        </w:rPr>
        <w:t>Health and safety</w:t>
      </w:r>
    </w:p>
    <w:p w14:paraId="37991938" w14:textId="77777777" w:rsidR="00E52011" w:rsidRPr="00006959" w:rsidRDefault="00E52011" w:rsidP="00934362">
      <w:pPr>
        <w:pStyle w:val="NoSpacing"/>
        <w:rPr>
          <w:rFonts w:ascii="Arial" w:hAnsi="Arial" w:cs="Arial"/>
          <w:sz w:val="18"/>
          <w:szCs w:val="18"/>
        </w:rPr>
      </w:pPr>
      <w:r w:rsidRPr="00006959">
        <w:rPr>
          <w:rFonts w:ascii="Arial" w:hAnsi="Arial" w:cs="Arial"/>
          <w:sz w:val="18"/>
          <w:szCs w:val="18"/>
        </w:rPr>
        <w:t>All employees have a responsibility for their own health and safety and that of others when carrying out their duties and must co-operate with us to apply our general statement of health and safety policy.</w:t>
      </w:r>
    </w:p>
    <w:p w14:paraId="076958BB" w14:textId="77777777" w:rsidR="00E52011" w:rsidRPr="00006959" w:rsidRDefault="00E52011" w:rsidP="00934362">
      <w:pPr>
        <w:pStyle w:val="NoSpacing"/>
        <w:rPr>
          <w:rFonts w:ascii="Arial" w:hAnsi="Arial" w:cs="Arial"/>
          <w:sz w:val="18"/>
          <w:szCs w:val="18"/>
        </w:rPr>
      </w:pPr>
    </w:p>
    <w:p w14:paraId="6F7DBA2C" w14:textId="77777777" w:rsidR="00E52011" w:rsidRPr="00006959" w:rsidRDefault="00E52011" w:rsidP="00934362">
      <w:pPr>
        <w:pStyle w:val="NoSpacing"/>
        <w:rPr>
          <w:rFonts w:ascii="Arial" w:hAnsi="Arial" w:cs="Arial"/>
          <w:b/>
          <w:sz w:val="18"/>
          <w:szCs w:val="18"/>
        </w:rPr>
      </w:pPr>
      <w:r w:rsidRPr="00006959">
        <w:rPr>
          <w:rFonts w:ascii="Arial" w:hAnsi="Arial" w:cs="Arial"/>
          <w:b/>
          <w:sz w:val="18"/>
          <w:szCs w:val="18"/>
        </w:rPr>
        <w:t>Safeguarding commitment</w:t>
      </w:r>
    </w:p>
    <w:p w14:paraId="455C2BAF" w14:textId="77777777" w:rsidR="00E52011" w:rsidRPr="00006959" w:rsidRDefault="00E52011" w:rsidP="00934362">
      <w:pPr>
        <w:pStyle w:val="NoSpacing"/>
        <w:rPr>
          <w:rFonts w:ascii="Arial" w:hAnsi="Arial" w:cs="Arial"/>
          <w:sz w:val="18"/>
          <w:szCs w:val="18"/>
        </w:rPr>
      </w:pPr>
      <w:r w:rsidRPr="00006959">
        <w:rPr>
          <w:rFonts w:ascii="Arial" w:hAnsi="Arial" w:cs="Arial"/>
          <w:sz w:val="18"/>
          <w:szCs w:val="18"/>
        </w:rPr>
        <w:t>We are committed to protecting and promoting the welfare of children, young people and vulnerable adults.</w:t>
      </w:r>
    </w:p>
    <w:p w14:paraId="7C04C298" w14:textId="77777777" w:rsidR="00E52011" w:rsidRPr="00006959" w:rsidRDefault="00E52011" w:rsidP="00934362">
      <w:pPr>
        <w:pStyle w:val="NoSpacing"/>
        <w:rPr>
          <w:rFonts w:ascii="Arial" w:hAnsi="Arial" w:cs="Arial"/>
          <w:sz w:val="18"/>
          <w:szCs w:val="18"/>
        </w:rPr>
      </w:pPr>
    </w:p>
    <w:p w14:paraId="5DAA423E" w14:textId="77777777" w:rsidR="00E52011" w:rsidRPr="00006959" w:rsidRDefault="00E52011" w:rsidP="00934362">
      <w:pPr>
        <w:pStyle w:val="NoSpacing"/>
        <w:rPr>
          <w:rFonts w:ascii="Arial" w:hAnsi="Arial" w:cs="Arial"/>
          <w:b/>
          <w:sz w:val="18"/>
          <w:szCs w:val="18"/>
        </w:rPr>
      </w:pPr>
      <w:r w:rsidRPr="00006959">
        <w:rPr>
          <w:rFonts w:ascii="Arial" w:hAnsi="Arial" w:cs="Arial"/>
          <w:b/>
          <w:sz w:val="18"/>
          <w:szCs w:val="18"/>
        </w:rPr>
        <w:t>Customer Focus</w:t>
      </w:r>
    </w:p>
    <w:p w14:paraId="67BC3CA2" w14:textId="77777777" w:rsidR="00E52011" w:rsidRPr="00006959" w:rsidRDefault="00E52011" w:rsidP="00934362">
      <w:pPr>
        <w:pStyle w:val="NoSpacing"/>
        <w:rPr>
          <w:rFonts w:ascii="Arial" w:hAnsi="Arial" w:cs="Arial"/>
          <w:sz w:val="18"/>
          <w:szCs w:val="18"/>
        </w:rPr>
      </w:pPr>
      <w:r w:rsidRPr="00006959">
        <w:rPr>
          <w:rFonts w:ascii="Arial" w:hAnsi="Arial" w:cs="Arial"/>
          <w:sz w:val="18"/>
          <w:szCs w:val="18"/>
        </w:rPr>
        <w:t xml:space="preserve">We put our customers'' needs and expectations at the heart of all that we do.  We expect our employees to have a full understanding of those needs and expectations so that we can provide high quality, appropriate services </w:t>
      </w:r>
      <w:proofErr w:type="gramStart"/>
      <w:r w:rsidRPr="00006959">
        <w:rPr>
          <w:rFonts w:ascii="Arial" w:hAnsi="Arial" w:cs="Arial"/>
          <w:sz w:val="18"/>
          <w:szCs w:val="18"/>
        </w:rPr>
        <w:t>at all times</w:t>
      </w:r>
      <w:proofErr w:type="gramEnd"/>
      <w:r w:rsidRPr="00006959">
        <w:rPr>
          <w:rFonts w:ascii="Arial" w:hAnsi="Arial" w:cs="Arial"/>
          <w:sz w:val="18"/>
          <w:szCs w:val="18"/>
        </w:rPr>
        <w:t>.</w:t>
      </w:r>
    </w:p>
    <w:p w14:paraId="3B6EF336" w14:textId="77777777" w:rsidR="00E52011" w:rsidRPr="00006959" w:rsidRDefault="00E52011" w:rsidP="00934362">
      <w:pPr>
        <w:pStyle w:val="NoSpacing"/>
        <w:rPr>
          <w:rFonts w:ascii="Arial" w:hAnsi="Arial" w:cs="Arial"/>
          <w:sz w:val="18"/>
          <w:szCs w:val="18"/>
        </w:rPr>
      </w:pPr>
    </w:p>
    <w:p w14:paraId="2A7528B9" w14:textId="77777777" w:rsidR="00E52011" w:rsidRPr="00006959" w:rsidRDefault="00E52011" w:rsidP="00934362">
      <w:pPr>
        <w:pStyle w:val="NoSpacing"/>
        <w:rPr>
          <w:rFonts w:ascii="Arial" w:hAnsi="Arial" w:cs="Arial"/>
          <w:b/>
          <w:sz w:val="18"/>
          <w:szCs w:val="18"/>
        </w:rPr>
      </w:pPr>
      <w:r w:rsidRPr="00006959">
        <w:rPr>
          <w:rFonts w:ascii="Arial" w:hAnsi="Arial" w:cs="Arial"/>
          <w:b/>
          <w:sz w:val="18"/>
          <w:szCs w:val="18"/>
        </w:rPr>
        <w:t>Skills Pledge</w:t>
      </w:r>
    </w:p>
    <w:p w14:paraId="6BA80D55" w14:textId="77777777" w:rsidR="00E52011" w:rsidRDefault="00E52011" w:rsidP="00934362">
      <w:pPr>
        <w:pStyle w:val="NoSpacing"/>
        <w:rPr>
          <w:rFonts w:ascii="Arial" w:hAnsi="Arial" w:cs="Arial"/>
          <w:sz w:val="18"/>
          <w:szCs w:val="18"/>
        </w:rPr>
      </w:pPr>
      <w:r w:rsidRPr="00006959">
        <w:rPr>
          <w:rFonts w:ascii="Arial" w:hAnsi="Arial" w:cs="Arial"/>
          <w:sz w:val="18"/>
          <w:szCs w:val="18"/>
        </w:rPr>
        <w:t>We are committed to developing the skills of our workforce.  All employees will be supported to work towards a level 2 qualification in literacy and / or numeracy if they do not have one already.</w:t>
      </w:r>
    </w:p>
    <w:p w14:paraId="1461B486" w14:textId="77777777" w:rsidR="00461741" w:rsidRDefault="00461741" w:rsidP="00934362">
      <w:pPr>
        <w:pStyle w:val="NoSpacing"/>
        <w:rPr>
          <w:rFonts w:ascii="Arial" w:hAnsi="Arial" w:cs="Arial"/>
          <w:sz w:val="18"/>
          <w:szCs w:val="18"/>
        </w:rPr>
      </w:pPr>
    </w:p>
    <w:p w14:paraId="42B5E729" w14:textId="77777777" w:rsidR="00461741" w:rsidRDefault="00461741" w:rsidP="00934362">
      <w:pPr>
        <w:pStyle w:val="NoSpacing"/>
        <w:rPr>
          <w:rFonts w:ascii="Arial" w:hAnsi="Arial" w:cs="Arial"/>
          <w:sz w:val="18"/>
          <w:szCs w:val="18"/>
        </w:rPr>
      </w:pPr>
    </w:p>
    <w:p w14:paraId="46F8904A" w14:textId="77777777" w:rsidR="00461741" w:rsidRDefault="00461741" w:rsidP="00934362">
      <w:pPr>
        <w:pStyle w:val="NoSpacing"/>
        <w:rPr>
          <w:rFonts w:ascii="Arial" w:hAnsi="Arial" w:cs="Arial"/>
          <w:sz w:val="18"/>
          <w:szCs w:val="18"/>
        </w:rPr>
      </w:pPr>
    </w:p>
    <w:p w14:paraId="2C416763" w14:textId="77777777" w:rsidR="00461741" w:rsidRDefault="00461741" w:rsidP="00934362">
      <w:pPr>
        <w:pStyle w:val="NoSpacing"/>
        <w:rPr>
          <w:rFonts w:ascii="Arial" w:hAnsi="Arial" w:cs="Arial"/>
          <w:sz w:val="18"/>
          <w:szCs w:val="18"/>
        </w:rPr>
      </w:pPr>
    </w:p>
    <w:p w14:paraId="721A7CAF" w14:textId="77777777" w:rsidR="00461741" w:rsidRDefault="00461741" w:rsidP="00934362">
      <w:pPr>
        <w:pStyle w:val="NoSpacing"/>
        <w:rPr>
          <w:rFonts w:ascii="Arial" w:hAnsi="Arial" w:cs="Arial"/>
          <w:sz w:val="18"/>
          <w:szCs w:val="18"/>
        </w:rPr>
      </w:pPr>
    </w:p>
    <w:p w14:paraId="741ACAE5" w14:textId="77777777" w:rsidR="00461741" w:rsidRDefault="00461741" w:rsidP="00934362">
      <w:pPr>
        <w:pStyle w:val="NoSpacing"/>
        <w:rPr>
          <w:rFonts w:ascii="Arial" w:hAnsi="Arial" w:cs="Arial"/>
          <w:sz w:val="18"/>
          <w:szCs w:val="18"/>
        </w:rPr>
      </w:pPr>
    </w:p>
    <w:p w14:paraId="26B9843C" w14:textId="77777777" w:rsidR="00461741" w:rsidRDefault="00461741" w:rsidP="00934362">
      <w:pPr>
        <w:pStyle w:val="NoSpacing"/>
        <w:rPr>
          <w:rFonts w:ascii="Arial" w:hAnsi="Arial" w:cs="Arial"/>
          <w:sz w:val="18"/>
          <w:szCs w:val="18"/>
        </w:rPr>
      </w:pPr>
    </w:p>
    <w:p w14:paraId="0715C0AE" w14:textId="77777777" w:rsidR="00461741" w:rsidRDefault="00461741" w:rsidP="00934362">
      <w:pPr>
        <w:pStyle w:val="NoSpacing"/>
        <w:rPr>
          <w:rFonts w:ascii="Arial" w:hAnsi="Arial" w:cs="Arial"/>
          <w:sz w:val="18"/>
          <w:szCs w:val="18"/>
        </w:rPr>
      </w:pPr>
    </w:p>
    <w:p w14:paraId="17CB473E" w14:textId="77777777" w:rsidR="00461741" w:rsidRDefault="00461741" w:rsidP="00934362">
      <w:pPr>
        <w:pStyle w:val="NoSpacing"/>
        <w:rPr>
          <w:rFonts w:ascii="Arial" w:hAnsi="Arial" w:cs="Arial"/>
          <w:sz w:val="18"/>
          <w:szCs w:val="18"/>
        </w:rPr>
      </w:pPr>
    </w:p>
    <w:p w14:paraId="72A3E112" w14:textId="77777777" w:rsidR="00461741" w:rsidRDefault="00461741" w:rsidP="00934362">
      <w:pPr>
        <w:pStyle w:val="NoSpacing"/>
        <w:rPr>
          <w:rFonts w:ascii="Arial" w:hAnsi="Arial" w:cs="Arial"/>
          <w:sz w:val="18"/>
          <w:szCs w:val="18"/>
        </w:rPr>
      </w:pPr>
    </w:p>
    <w:p w14:paraId="235C5A69" w14:textId="77777777" w:rsidR="00461741" w:rsidRDefault="00461741" w:rsidP="00934362">
      <w:pPr>
        <w:pStyle w:val="NoSpacing"/>
        <w:rPr>
          <w:rFonts w:ascii="Arial" w:hAnsi="Arial" w:cs="Arial"/>
          <w:sz w:val="18"/>
          <w:szCs w:val="18"/>
        </w:rPr>
      </w:pPr>
    </w:p>
    <w:p w14:paraId="47126979" w14:textId="77777777" w:rsidR="00461741" w:rsidRDefault="00461741" w:rsidP="00934362">
      <w:pPr>
        <w:pStyle w:val="NoSpacing"/>
        <w:rPr>
          <w:rFonts w:ascii="Arial" w:hAnsi="Arial" w:cs="Arial"/>
          <w:sz w:val="18"/>
          <w:szCs w:val="18"/>
        </w:rPr>
      </w:pPr>
    </w:p>
    <w:p w14:paraId="4C2092D7" w14:textId="77777777" w:rsidR="00461741" w:rsidRDefault="00461741" w:rsidP="00934362">
      <w:pPr>
        <w:pStyle w:val="NoSpacing"/>
        <w:rPr>
          <w:rFonts w:ascii="Arial" w:hAnsi="Arial" w:cs="Arial"/>
          <w:sz w:val="18"/>
          <w:szCs w:val="18"/>
        </w:rPr>
      </w:pPr>
    </w:p>
    <w:p w14:paraId="69F74A25" w14:textId="77777777" w:rsidR="00461741" w:rsidRDefault="00461741" w:rsidP="00934362">
      <w:pPr>
        <w:pStyle w:val="NoSpacing"/>
        <w:rPr>
          <w:rFonts w:ascii="Arial" w:hAnsi="Arial" w:cs="Arial"/>
          <w:sz w:val="18"/>
          <w:szCs w:val="18"/>
        </w:rPr>
      </w:pPr>
    </w:p>
    <w:p w14:paraId="2A0D5E9C" w14:textId="77777777" w:rsidR="00461741" w:rsidRDefault="00461741" w:rsidP="00934362">
      <w:pPr>
        <w:pStyle w:val="NoSpacing"/>
        <w:rPr>
          <w:rFonts w:ascii="Arial" w:hAnsi="Arial" w:cs="Arial"/>
          <w:sz w:val="18"/>
          <w:szCs w:val="18"/>
        </w:rPr>
      </w:pPr>
    </w:p>
    <w:p w14:paraId="3BC61C3D" w14:textId="77777777" w:rsidR="00461741" w:rsidRPr="0013403B" w:rsidRDefault="00461741" w:rsidP="00461741">
      <w:pPr>
        <w:pStyle w:val="Title"/>
        <w:jc w:val="left"/>
        <w:rPr>
          <w:sz w:val="32"/>
          <w:szCs w:val="32"/>
          <w:u w:val="none"/>
        </w:rPr>
      </w:pPr>
      <w:r>
        <w:rPr>
          <w:sz w:val="32"/>
          <w:szCs w:val="32"/>
          <w:u w:val="none"/>
        </w:rPr>
        <w:lastRenderedPageBreak/>
        <w:t>`Lancashire County Council</w:t>
      </w:r>
    </w:p>
    <w:p w14:paraId="3A361A91" w14:textId="77777777" w:rsidR="00461741" w:rsidRPr="00B72169" w:rsidRDefault="00461741" w:rsidP="00461741">
      <w:pPr>
        <w:pStyle w:val="Title"/>
        <w:rPr>
          <w:sz w:val="24"/>
          <w:u w:val="none"/>
        </w:rPr>
      </w:pPr>
    </w:p>
    <w:p w14:paraId="48A5EE50" w14:textId="77777777" w:rsidR="00461741" w:rsidRPr="00926598" w:rsidRDefault="00461741" w:rsidP="00461741">
      <w:pPr>
        <w:rPr>
          <w:sz w:val="2"/>
        </w:rPr>
      </w:pPr>
    </w:p>
    <w:tbl>
      <w:tblPr>
        <w:tblW w:w="10548" w:type="dxa"/>
        <w:tblLayout w:type="fixed"/>
        <w:tblLook w:val="0000" w:firstRow="0" w:lastRow="0" w:firstColumn="0" w:lastColumn="0" w:noHBand="0" w:noVBand="0"/>
      </w:tblPr>
      <w:tblGrid>
        <w:gridCol w:w="6870"/>
        <w:gridCol w:w="77"/>
        <w:gridCol w:w="1561"/>
        <w:gridCol w:w="2040"/>
      </w:tblGrid>
      <w:tr w:rsidR="00461741" w:rsidRPr="00B72169" w14:paraId="40A383D5" w14:textId="77777777" w:rsidTr="006821CF">
        <w:tc>
          <w:tcPr>
            <w:tcW w:w="10548"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20B45166" w14:textId="77777777" w:rsidR="00461741" w:rsidRPr="009D73D8" w:rsidRDefault="00461741" w:rsidP="006821CF">
            <w:pPr>
              <w:spacing w:before="80" w:after="80"/>
              <w:rPr>
                <w:b/>
              </w:rPr>
            </w:pPr>
            <w:r>
              <w:rPr>
                <w:b/>
                <w:sz w:val="28"/>
              </w:rPr>
              <w:t xml:space="preserve">Person specification </w:t>
            </w:r>
          </w:p>
        </w:tc>
      </w:tr>
      <w:tr w:rsidR="00461741" w:rsidRPr="007F533E" w14:paraId="248A826E" w14:textId="77777777" w:rsidTr="006821CF">
        <w:tc>
          <w:tcPr>
            <w:tcW w:w="6947" w:type="dxa"/>
            <w:gridSpan w:val="2"/>
            <w:tcBorders>
              <w:top w:val="single" w:sz="4" w:space="0" w:color="000000"/>
              <w:left w:val="single" w:sz="4" w:space="0" w:color="000000"/>
              <w:bottom w:val="single" w:sz="4" w:space="0" w:color="auto"/>
              <w:right w:val="single" w:sz="4" w:space="0" w:color="000000"/>
            </w:tcBorders>
            <w:vAlign w:val="center"/>
          </w:tcPr>
          <w:p w14:paraId="5C054AAF" w14:textId="77777777" w:rsidR="00461741" w:rsidRPr="007F533E" w:rsidRDefault="00461741" w:rsidP="006821CF">
            <w:pPr>
              <w:spacing w:before="80" w:after="80"/>
              <w:rPr>
                <w:rFonts w:ascii="Arial Bold" w:hAnsi="Arial Bold"/>
                <w:b/>
              </w:rPr>
            </w:pPr>
            <w:r>
              <w:rPr>
                <w:rFonts w:ascii="Arial Bold" w:hAnsi="Arial Bold"/>
                <w:b/>
              </w:rPr>
              <w:t>Post</w:t>
            </w:r>
            <w:r w:rsidRPr="007F533E">
              <w:rPr>
                <w:rFonts w:ascii="Arial Bold" w:hAnsi="Arial Bold"/>
                <w:b/>
              </w:rPr>
              <w:t xml:space="preserve"> </w:t>
            </w:r>
            <w:r>
              <w:rPr>
                <w:rFonts w:ascii="Arial Bold" w:hAnsi="Arial Bold"/>
                <w:b/>
              </w:rPr>
              <w:t>t</w:t>
            </w:r>
            <w:r w:rsidRPr="007F533E">
              <w:rPr>
                <w:rFonts w:ascii="Arial Bold" w:hAnsi="Arial Bold"/>
                <w:b/>
              </w:rPr>
              <w:t>itle:</w:t>
            </w:r>
            <w:r>
              <w:t xml:space="preserve">  Virtual School Admissions Officer.</w:t>
            </w:r>
          </w:p>
        </w:tc>
        <w:tc>
          <w:tcPr>
            <w:tcW w:w="3601" w:type="dxa"/>
            <w:gridSpan w:val="2"/>
            <w:tcBorders>
              <w:top w:val="single" w:sz="4" w:space="0" w:color="000000"/>
              <w:left w:val="nil"/>
              <w:bottom w:val="single" w:sz="4" w:space="0" w:color="auto"/>
              <w:right w:val="single" w:sz="4" w:space="0" w:color="000000"/>
            </w:tcBorders>
            <w:vAlign w:val="center"/>
          </w:tcPr>
          <w:p w14:paraId="520F0047" w14:textId="77777777" w:rsidR="00461741" w:rsidRPr="007F533E" w:rsidRDefault="00461741" w:rsidP="006821CF">
            <w:pPr>
              <w:tabs>
                <w:tab w:val="left" w:pos="1168"/>
              </w:tabs>
              <w:spacing w:before="80" w:after="80"/>
              <w:rPr>
                <w:rFonts w:ascii="Arial Bold" w:hAnsi="Arial Bold"/>
                <w:b/>
              </w:rPr>
            </w:pPr>
            <w:r w:rsidRPr="007F533E">
              <w:rPr>
                <w:rFonts w:ascii="Arial Bold" w:hAnsi="Arial Bold"/>
                <w:b/>
              </w:rPr>
              <w:t xml:space="preserve">Grade: </w:t>
            </w:r>
            <w:r>
              <w:t xml:space="preserve">Grade 7 </w:t>
            </w:r>
          </w:p>
        </w:tc>
      </w:tr>
      <w:tr w:rsidR="00461741" w:rsidRPr="007F533E" w14:paraId="36A24CD1" w14:textId="77777777" w:rsidTr="006821CF">
        <w:tc>
          <w:tcPr>
            <w:tcW w:w="6947" w:type="dxa"/>
            <w:gridSpan w:val="2"/>
            <w:tcBorders>
              <w:top w:val="single" w:sz="4" w:space="0" w:color="000000"/>
              <w:left w:val="single" w:sz="4" w:space="0" w:color="000000"/>
              <w:bottom w:val="single" w:sz="4" w:space="0" w:color="000000"/>
              <w:right w:val="single" w:sz="4" w:space="0" w:color="000000"/>
            </w:tcBorders>
            <w:vAlign w:val="center"/>
          </w:tcPr>
          <w:p w14:paraId="70BA793E" w14:textId="77777777" w:rsidR="00461741" w:rsidRPr="00BB4B3E" w:rsidRDefault="00461741" w:rsidP="006821CF">
            <w:pPr>
              <w:tabs>
                <w:tab w:val="left" w:pos="1877"/>
              </w:tabs>
              <w:spacing w:before="80" w:after="80"/>
              <w:rPr>
                <w:rFonts w:ascii="Arial Bold" w:hAnsi="Arial Bold"/>
                <w:b/>
              </w:rPr>
            </w:pPr>
            <w:r>
              <w:rPr>
                <w:b/>
              </w:rPr>
              <w:t>Directorate: Education, Culture and Skills</w:t>
            </w:r>
          </w:p>
        </w:tc>
        <w:tc>
          <w:tcPr>
            <w:tcW w:w="3601" w:type="dxa"/>
            <w:gridSpan w:val="2"/>
            <w:tcBorders>
              <w:top w:val="single" w:sz="4" w:space="0" w:color="000000"/>
              <w:left w:val="nil"/>
              <w:bottom w:val="single" w:sz="4" w:space="0" w:color="auto"/>
              <w:right w:val="single" w:sz="4" w:space="0" w:color="000000"/>
            </w:tcBorders>
            <w:vAlign w:val="center"/>
          </w:tcPr>
          <w:p w14:paraId="3CCA4412" w14:textId="77777777" w:rsidR="00461741" w:rsidRPr="007F533E" w:rsidRDefault="00461741" w:rsidP="006821CF">
            <w:pPr>
              <w:tabs>
                <w:tab w:val="left" w:pos="1168"/>
                <w:tab w:val="left" w:pos="1896"/>
              </w:tabs>
              <w:spacing w:before="80" w:after="80"/>
              <w:rPr>
                <w:rFonts w:ascii="Arial Bold" w:hAnsi="Arial Bold"/>
                <w:b/>
              </w:rPr>
            </w:pPr>
            <w:r w:rsidRPr="007F533E">
              <w:rPr>
                <w:rFonts w:ascii="Arial Bold" w:hAnsi="Arial Bold"/>
                <w:b/>
              </w:rPr>
              <w:t xml:space="preserve">Post </w:t>
            </w:r>
            <w:r>
              <w:rPr>
                <w:rFonts w:ascii="Arial Bold" w:hAnsi="Arial Bold"/>
                <w:b/>
              </w:rPr>
              <w:t>n</w:t>
            </w:r>
            <w:r w:rsidRPr="007F533E">
              <w:rPr>
                <w:rFonts w:ascii="Arial Bold" w:hAnsi="Arial Bold"/>
                <w:b/>
              </w:rPr>
              <w:t>umber:</w:t>
            </w:r>
          </w:p>
        </w:tc>
      </w:tr>
      <w:tr w:rsidR="00461741" w:rsidRPr="007F533E" w14:paraId="73C85FE2" w14:textId="77777777" w:rsidTr="006821CF">
        <w:trPr>
          <w:trHeight w:val="578"/>
        </w:trPr>
        <w:tc>
          <w:tcPr>
            <w:tcW w:w="10548" w:type="dxa"/>
            <w:gridSpan w:val="4"/>
            <w:tcBorders>
              <w:top w:val="single" w:sz="4" w:space="0" w:color="000000"/>
              <w:left w:val="single" w:sz="4" w:space="0" w:color="000000"/>
              <w:bottom w:val="single" w:sz="4" w:space="0" w:color="000000"/>
              <w:right w:val="single" w:sz="4" w:space="0" w:color="000000"/>
            </w:tcBorders>
            <w:vAlign w:val="center"/>
          </w:tcPr>
          <w:p w14:paraId="0B69C572" w14:textId="77777777" w:rsidR="00461741" w:rsidRPr="007F533E" w:rsidRDefault="00461741" w:rsidP="006821CF">
            <w:pPr>
              <w:tabs>
                <w:tab w:val="left" w:pos="2743"/>
              </w:tabs>
              <w:spacing w:before="80" w:after="80"/>
              <w:rPr>
                <w:rFonts w:ascii="Arial Bold" w:hAnsi="Arial Bold"/>
                <w:b/>
              </w:rPr>
            </w:pPr>
            <w:r w:rsidRPr="007F533E">
              <w:rPr>
                <w:rFonts w:ascii="Arial Bold" w:hAnsi="Arial Bold"/>
                <w:b/>
              </w:rPr>
              <w:t>Establishment</w:t>
            </w:r>
            <w:r>
              <w:rPr>
                <w:rFonts w:ascii="Arial Bold" w:hAnsi="Arial Bold"/>
                <w:b/>
              </w:rPr>
              <w:t xml:space="preserve"> or t</w:t>
            </w:r>
            <w:r w:rsidRPr="007F533E">
              <w:rPr>
                <w:rFonts w:ascii="Arial Bold" w:hAnsi="Arial Bold"/>
                <w:b/>
              </w:rPr>
              <w:t>eam:</w:t>
            </w:r>
            <w:r>
              <w:t xml:space="preserve"> Virtual School Team. </w:t>
            </w:r>
          </w:p>
        </w:tc>
      </w:tr>
      <w:tr w:rsidR="00461741" w:rsidRPr="0078599E" w14:paraId="1BAF7459" w14:textId="77777777" w:rsidTr="006821CF">
        <w:trPr>
          <w:trHeight w:val="1535"/>
        </w:trPr>
        <w:tc>
          <w:tcPr>
            <w:tcW w:w="6870" w:type="dxa"/>
            <w:tcBorders>
              <w:top w:val="single" w:sz="4" w:space="0" w:color="000000"/>
              <w:left w:val="single" w:sz="4" w:space="0" w:color="000000"/>
              <w:bottom w:val="single" w:sz="4" w:space="0" w:color="000000"/>
              <w:right w:val="single" w:sz="4" w:space="0" w:color="000000"/>
            </w:tcBorders>
            <w:vAlign w:val="center"/>
          </w:tcPr>
          <w:p w14:paraId="69134727" w14:textId="77777777" w:rsidR="00461741" w:rsidRPr="0078599E" w:rsidRDefault="00461741" w:rsidP="006821CF">
            <w:pPr>
              <w:jc w:val="center"/>
              <w:rPr>
                <w:b/>
              </w:rPr>
            </w:pPr>
            <w:r w:rsidRPr="0078599E">
              <w:rPr>
                <w:b/>
              </w:rPr>
              <w:t>Requirements</w:t>
            </w:r>
          </w:p>
          <w:p w14:paraId="239D8C4B" w14:textId="77777777" w:rsidR="00461741" w:rsidRPr="0078599E" w:rsidRDefault="00461741" w:rsidP="006821CF">
            <w:pPr>
              <w:jc w:val="center"/>
              <w:rPr>
                <w:b/>
              </w:rPr>
            </w:pPr>
          </w:p>
        </w:tc>
        <w:tc>
          <w:tcPr>
            <w:tcW w:w="1638" w:type="dxa"/>
            <w:gridSpan w:val="2"/>
            <w:tcBorders>
              <w:top w:val="single" w:sz="4" w:space="0" w:color="000000"/>
              <w:left w:val="nil"/>
              <w:bottom w:val="single" w:sz="4" w:space="0" w:color="000000"/>
              <w:right w:val="single" w:sz="4" w:space="0" w:color="000000"/>
            </w:tcBorders>
            <w:vAlign w:val="center"/>
          </w:tcPr>
          <w:p w14:paraId="6E1BED03" w14:textId="77777777" w:rsidR="00461741" w:rsidRPr="0078599E" w:rsidRDefault="00461741" w:rsidP="006821CF">
            <w:pPr>
              <w:jc w:val="center"/>
              <w:rPr>
                <w:b/>
              </w:rPr>
            </w:pPr>
            <w:r w:rsidRPr="0078599E">
              <w:rPr>
                <w:b/>
              </w:rPr>
              <w:t>Essential (E)</w:t>
            </w:r>
          </w:p>
          <w:p w14:paraId="40608F24" w14:textId="77777777" w:rsidR="00461741" w:rsidRPr="0078599E" w:rsidRDefault="00461741" w:rsidP="006821CF">
            <w:pPr>
              <w:jc w:val="center"/>
              <w:rPr>
                <w:b/>
              </w:rPr>
            </w:pPr>
            <w:r>
              <w:rPr>
                <w:b/>
              </w:rPr>
              <w:t>o</w:t>
            </w:r>
            <w:r w:rsidRPr="0078599E">
              <w:rPr>
                <w:b/>
              </w:rPr>
              <w:t>r</w:t>
            </w:r>
          </w:p>
          <w:p w14:paraId="53602614" w14:textId="77777777" w:rsidR="00461741" w:rsidRPr="0078599E" w:rsidRDefault="00461741" w:rsidP="006821CF">
            <w:pPr>
              <w:jc w:val="center"/>
              <w:rPr>
                <w:b/>
              </w:rPr>
            </w:pPr>
            <w:r>
              <w:rPr>
                <w:b/>
              </w:rPr>
              <w:t>D</w:t>
            </w:r>
            <w:r w:rsidRPr="0078599E">
              <w:rPr>
                <w:b/>
              </w:rPr>
              <w:t>esirable (D)</w:t>
            </w:r>
          </w:p>
        </w:tc>
        <w:tc>
          <w:tcPr>
            <w:tcW w:w="2040" w:type="dxa"/>
            <w:tcBorders>
              <w:top w:val="single" w:sz="4" w:space="0" w:color="000000"/>
              <w:left w:val="nil"/>
              <w:bottom w:val="single" w:sz="4" w:space="0" w:color="000000"/>
              <w:right w:val="single" w:sz="4" w:space="0" w:color="000000"/>
            </w:tcBorders>
            <w:vAlign w:val="center"/>
          </w:tcPr>
          <w:p w14:paraId="2AA1AA7A" w14:textId="77777777" w:rsidR="00461741" w:rsidRPr="0078599E" w:rsidRDefault="00461741" w:rsidP="006821CF">
            <w:pPr>
              <w:jc w:val="center"/>
              <w:rPr>
                <w:b/>
              </w:rPr>
            </w:pPr>
            <w:r w:rsidRPr="0078599E">
              <w:rPr>
                <w:b/>
              </w:rPr>
              <w:t xml:space="preserve">To be identified by: </w:t>
            </w:r>
            <w:r>
              <w:rPr>
                <w:b/>
              </w:rPr>
              <w:t>a</w:t>
            </w:r>
            <w:r w:rsidRPr="0078599E">
              <w:rPr>
                <w:b/>
              </w:rPr>
              <w:t xml:space="preserve">pplication </w:t>
            </w:r>
            <w:r>
              <w:rPr>
                <w:b/>
              </w:rPr>
              <w:t>f</w:t>
            </w:r>
            <w:r w:rsidRPr="0078599E">
              <w:rPr>
                <w:b/>
              </w:rPr>
              <w:t>orm (AF),</w:t>
            </w:r>
          </w:p>
          <w:p w14:paraId="1715E2AA" w14:textId="77777777" w:rsidR="00461741" w:rsidRPr="0078599E" w:rsidRDefault="00461741" w:rsidP="006821CF">
            <w:pPr>
              <w:jc w:val="center"/>
              <w:rPr>
                <w:b/>
              </w:rPr>
            </w:pPr>
            <w:r>
              <w:rPr>
                <w:b/>
              </w:rPr>
              <w:t>i</w:t>
            </w:r>
            <w:r w:rsidRPr="0078599E">
              <w:rPr>
                <w:b/>
              </w:rPr>
              <w:t>nterview (I),</w:t>
            </w:r>
          </w:p>
          <w:p w14:paraId="3DA54D27" w14:textId="77777777" w:rsidR="00461741" w:rsidRPr="0078599E" w:rsidRDefault="00461741" w:rsidP="006821CF">
            <w:pPr>
              <w:jc w:val="center"/>
              <w:rPr>
                <w:b/>
              </w:rPr>
            </w:pPr>
            <w:r>
              <w:rPr>
                <w:b/>
              </w:rPr>
              <w:t>t</w:t>
            </w:r>
            <w:r w:rsidRPr="0078599E">
              <w:rPr>
                <w:b/>
              </w:rPr>
              <w:t>est (T),</w:t>
            </w:r>
            <w:r>
              <w:rPr>
                <w:b/>
              </w:rPr>
              <w:t xml:space="preserve"> or</w:t>
            </w:r>
          </w:p>
          <w:p w14:paraId="098DB041" w14:textId="77777777" w:rsidR="00461741" w:rsidRPr="0078599E" w:rsidRDefault="00461741" w:rsidP="006821CF">
            <w:pPr>
              <w:jc w:val="center"/>
              <w:rPr>
                <w:b/>
              </w:rPr>
            </w:pPr>
            <w:r>
              <w:rPr>
                <w:b/>
              </w:rPr>
              <w:t>o</w:t>
            </w:r>
            <w:r w:rsidRPr="0078599E">
              <w:rPr>
                <w:b/>
              </w:rPr>
              <w:t>ther (</w:t>
            </w:r>
            <w:r>
              <w:rPr>
                <w:b/>
              </w:rPr>
              <w:t>give details</w:t>
            </w:r>
            <w:r w:rsidRPr="0078599E">
              <w:rPr>
                <w:b/>
              </w:rPr>
              <w:t>)</w:t>
            </w:r>
          </w:p>
        </w:tc>
      </w:tr>
      <w:tr w:rsidR="00461741" w:rsidRPr="00E102F0" w14:paraId="486B094F" w14:textId="77777777" w:rsidTr="006821CF">
        <w:trPr>
          <w:trHeight w:val="470"/>
        </w:trPr>
        <w:tc>
          <w:tcPr>
            <w:tcW w:w="6870" w:type="dxa"/>
            <w:tcBorders>
              <w:top w:val="single" w:sz="4" w:space="0" w:color="000000"/>
              <w:left w:val="single" w:sz="4" w:space="0" w:color="000000"/>
              <w:right w:val="single" w:sz="4" w:space="0" w:color="000000"/>
            </w:tcBorders>
            <w:vAlign w:val="center"/>
          </w:tcPr>
          <w:p w14:paraId="350F3FCB" w14:textId="77777777" w:rsidR="00461741" w:rsidRPr="00E102F0" w:rsidRDefault="00461741" w:rsidP="006821CF">
            <w:pPr>
              <w:spacing w:before="60" w:after="60"/>
              <w:rPr>
                <w:b/>
              </w:rPr>
            </w:pPr>
            <w:r w:rsidRPr="00E102F0">
              <w:rPr>
                <w:b/>
              </w:rPr>
              <w:t>Qualifications</w:t>
            </w:r>
          </w:p>
        </w:tc>
        <w:tc>
          <w:tcPr>
            <w:tcW w:w="1638" w:type="dxa"/>
            <w:gridSpan w:val="2"/>
            <w:tcBorders>
              <w:top w:val="single" w:sz="4" w:space="0" w:color="000000"/>
              <w:left w:val="nil"/>
              <w:right w:val="single" w:sz="4" w:space="0" w:color="000000"/>
            </w:tcBorders>
            <w:vAlign w:val="center"/>
          </w:tcPr>
          <w:p w14:paraId="250F10D6" w14:textId="77777777" w:rsidR="00461741" w:rsidRPr="00E102F0" w:rsidRDefault="00461741" w:rsidP="006821CF">
            <w:pPr>
              <w:spacing w:before="60" w:after="60"/>
              <w:jc w:val="center"/>
            </w:pPr>
          </w:p>
        </w:tc>
        <w:tc>
          <w:tcPr>
            <w:tcW w:w="2040" w:type="dxa"/>
            <w:tcBorders>
              <w:top w:val="single" w:sz="4" w:space="0" w:color="000000"/>
              <w:left w:val="nil"/>
              <w:right w:val="single" w:sz="4" w:space="0" w:color="000000"/>
            </w:tcBorders>
            <w:vAlign w:val="center"/>
          </w:tcPr>
          <w:p w14:paraId="4E059D29" w14:textId="77777777" w:rsidR="00461741" w:rsidRPr="00E102F0" w:rsidRDefault="00461741" w:rsidP="006821CF">
            <w:pPr>
              <w:spacing w:before="60" w:after="60"/>
              <w:jc w:val="center"/>
            </w:pPr>
          </w:p>
        </w:tc>
      </w:tr>
      <w:tr w:rsidR="00461741" w:rsidRPr="00F20560" w14:paraId="5083EDEE" w14:textId="77777777" w:rsidTr="006821CF">
        <w:tc>
          <w:tcPr>
            <w:tcW w:w="6870" w:type="dxa"/>
            <w:tcBorders>
              <w:left w:val="single" w:sz="4" w:space="0" w:color="000000"/>
              <w:bottom w:val="single" w:sz="4" w:space="0" w:color="C0C0C0"/>
              <w:right w:val="single" w:sz="4" w:space="0" w:color="000000"/>
            </w:tcBorders>
          </w:tcPr>
          <w:p w14:paraId="4D50E641" w14:textId="77777777" w:rsidR="00461741" w:rsidRPr="007B7D6F" w:rsidRDefault="00461741" w:rsidP="006821CF">
            <w:r w:rsidRPr="007B7D6F">
              <w:fldChar w:fldCharType="begin">
                <w:ffData>
                  <w:name w:val="Text16"/>
                  <w:enabled/>
                  <w:calcOnExit w:val="0"/>
                  <w:textInput/>
                </w:ffData>
              </w:fldChar>
            </w:r>
            <w:r w:rsidRPr="007B7D6F">
              <w:instrText xml:space="preserve"> FORMTEXT </w:instrText>
            </w:r>
            <w:r w:rsidRPr="007B7D6F">
              <w:fldChar w:fldCharType="separate"/>
            </w:r>
            <w:r w:rsidRPr="00BC6AEC">
              <w:rPr>
                <w:noProof/>
              </w:rPr>
              <w:t>5 GCSE at A-C or equivalent including English and Maths</w:t>
            </w:r>
            <w:r w:rsidRPr="007B7D6F">
              <w:rPr>
                <w:noProof/>
              </w:rPr>
              <w:t> </w:t>
            </w:r>
            <w:r w:rsidRPr="007B7D6F">
              <w:rPr>
                <w:noProof/>
              </w:rPr>
              <w:t> </w:t>
            </w:r>
            <w:r w:rsidRPr="007B7D6F">
              <w:rPr>
                <w:noProof/>
              </w:rPr>
              <w:t> </w:t>
            </w:r>
            <w:r w:rsidRPr="007B7D6F">
              <w:rPr>
                <w:noProof/>
              </w:rPr>
              <w:t> </w:t>
            </w:r>
            <w:r w:rsidRPr="007B7D6F">
              <w:rPr>
                <w:noProof/>
              </w:rPr>
              <w:t> </w:t>
            </w:r>
            <w:r w:rsidRPr="007B7D6F">
              <w:fldChar w:fldCharType="end"/>
            </w:r>
          </w:p>
        </w:tc>
        <w:tc>
          <w:tcPr>
            <w:tcW w:w="1638" w:type="dxa"/>
            <w:gridSpan w:val="2"/>
            <w:tcBorders>
              <w:left w:val="nil"/>
              <w:bottom w:val="single" w:sz="4" w:space="0" w:color="C0C0C0"/>
              <w:right w:val="single" w:sz="4" w:space="0" w:color="000000"/>
            </w:tcBorders>
          </w:tcPr>
          <w:p w14:paraId="339E1B30" w14:textId="77777777" w:rsidR="00461741" w:rsidRPr="007B7D6F" w:rsidRDefault="00461741" w:rsidP="006821CF">
            <w:pPr>
              <w:jc w:val="center"/>
            </w:pPr>
            <w:r>
              <w:t>E</w:t>
            </w:r>
          </w:p>
        </w:tc>
        <w:tc>
          <w:tcPr>
            <w:tcW w:w="2040" w:type="dxa"/>
            <w:tcBorders>
              <w:left w:val="nil"/>
              <w:bottom w:val="single" w:sz="4" w:space="0" w:color="C0C0C0"/>
              <w:right w:val="single" w:sz="4" w:space="0" w:color="000000"/>
            </w:tcBorders>
          </w:tcPr>
          <w:p w14:paraId="5385D687"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Pr>
                <w:noProof/>
              </w:rPr>
              <w:t>AF</w:t>
            </w:r>
            <w:r w:rsidRPr="007B7D6F">
              <w:fldChar w:fldCharType="end"/>
            </w:r>
          </w:p>
        </w:tc>
      </w:tr>
      <w:tr w:rsidR="00461741" w:rsidRPr="00F20560" w14:paraId="3BE1DB28" w14:textId="77777777" w:rsidTr="006821CF">
        <w:trPr>
          <w:trHeight w:val="120"/>
        </w:trPr>
        <w:tc>
          <w:tcPr>
            <w:tcW w:w="6870" w:type="dxa"/>
            <w:tcBorders>
              <w:top w:val="single" w:sz="4" w:space="0" w:color="C0C0C0"/>
              <w:left w:val="single" w:sz="4" w:space="0" w:color="000000"/>
              <w:bottom w:val="single" w:sz="4" w:space="0" w:color="C0C0C0"/>
              <w:right w:val="single" w:sz="4" w:space="0" w:color="000000"/>
            </w:tcBorders>
          </w:tcPr>
          <w:p w14:paraId="704BAB16" w14:textId="77777777" w:rsidR="00461741" w:rsidRPr="007B7D6F" w:rsidRDefault="00461741" w:rsidP="006821CF">
            <w:r w:rsidRPr="007B7D6F">
              <w:fldChar w:fldCharType="begin">
                <w:ffData>
                  <w:name w:val="Text16"/>
                  <w:enabled/>
                  <w:calcOnExit w:val="0"/>
                  <w:textInput/>
                </w:ffData>
              </w:fldChar>
            </w:r>
            <w:r w:rsidRPr="007B7D6F">
              <w:instrText xml:space="preserve"> FORMTEXT </w:instrText>
            </w:r>
            <w:r w:rsidRPr="007B7D6F">
              <w:fldChar w:fldCharType="separate"/>
            </w:r>
            <w:r w:rsidRPr="00BC6AEC">
              <w:rPr>
                <w:noProof/>
              </w:rPr>
              <w:t xml:space="preserve">Management qualification at NVQ level 3 or equivalent </w:t>
            </w:r>
            <w:r w:rsidRPr="007B7D6F">
              <w:rPr>
                <w:noProof/>
              </w:rPr>
              <w:t> </w:t>
            </w:r>
            <w:r w:rsidRPr="007B7D6F">
              <w:rPr>
                <w:noProof/>
              </w:rPr>
              <w:t> </w:t>
            </w:r>
            <w:r w:rsidRPr="007B7D6F">
              <w:rPr>
                <w:noProof/>
              </w:rPr>
              <w:t> </w:t>
            </w:r>
            <w:r w:rsidRPr="007B7D6F">
              <w:rPr>
                <w:noProof/>
              </w:rPr>
              <w:t> </w:t>
            </w:r>
            <w:r w:rsidRPr="007B7D6F">
              <w:rPr>
                <w:noProof/>
              </w:rPr>
              <w:t> </w:t>
            </w:r>
            <w:r w:rsidRPr="007B7D6F">
              <w:fldChar w:fldCharType="end"/>
            </w:r>
          </w:p>
        </w:tc>
        <w:tc>
          <w:tcPr>
            <w:tcW w:w="1638" w:type="dxa"/>
            <w:gridSpan w:val="2"/>
            <w:tcBorders>
              <w:top w:val="single" w:sz="4" w:space="0" w:color="C0C0C0"/>
              <w:left w:val="nil"/>
              <w:bottom w:val="single" w:sz="4" w:space="0" w:color="C0C0C0"/>
              <w:right w:val="single" w:sz="4" w:space="0" w:color="000000"/>
            </w:tcBorders>
          </w:tcPr>
          <w:p w14:paraId="21EF4CDA" w14:textId="77777777" w:rsidR="00461741" w:rsidRPr="00487DEB" w:rsidRDefault="00461741" w:rsidP="006821CF">
            <w:pPr>
              <w:jc w:val="center"/>
            </w:pPr>
            <w:r w:rsidRPr="00487DEB">
              <w:fldChar w:fldCharType="begin">
                <w:ffData>
                  <w:name w:val="Text16"/>
                  <w:enabled/>
                  <w:calcOnExit w:val="0"/>
                  <w:textInput/>
                </w:ffData>
              </w:fldChar>
            </w:r>
            <w:r w:rsidRPr="00487DEB">
              <w:instrText xml:space="preserve"> FORMTEXT </w:instrText>
            </w:r>
            <w:r w:rsidRPr="00487DEB">
              <w:fldChar w:fldCharType="separate"/>
            </w:r>
            <w:r w:rsidRPr="00487DEB">
              <w:rPr>
                <w:noProof/>
              </w:rPr>
              <w:t>D</w:t>
            </w:r>
            <w:r w:rsidRPr="00487DEB">
              <w:fldChar w:fldCharType="end"/>
            </w:r>
          </w:p>
        </w:tc>
        <w:tc>
          <w:tcPr>
            <w:tcW w:w="2040" w:type="dxa"/>
            <w:tcBorders>
              <w:top w:val="single" w:sz="4" w:space="0" w:color="C0C0C0"/>
              <w:left w:val="nil"/>
              <w:bottom w:val="single" w:sz="4" w:space="0" w:color="C0C0C0"/>
              <w:right w:val="single" w:sz="4" w:space="0" w:color="000000"/>
            </w:tcBorders>
          </w:tcPr>
          <w:p w14:paraId="7464035C"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Pr>
                <w:noProof/>
              </w:rPr>
              <w:t>AF</w:t>
            </w:r>
            <w:r w:rsidRPr="007B7D6F">
              <w:fldChar w:fldCharType="end"/>
            </w:r>
          </w:p>
        </w:tc>
      </w:tr>
      <w:tr w:rsidR="00461741" w:rsidRPr="00F20560" w14:paraId="6BD847CA" w14:textId="77777777" w:rsidTr="006821CF">
        <w:trPr>
          <w:trHeight w:val="120"/>
        </w:trPr>
        <w:tc>
          <w:tcPr>
            <w:tcW w:w="6870" w:type="dxa"/>
            <w:tcBorders>
              <w:top w:val="single" w:sz="4" w:space="0" w:color="C0C0C0"/>
              <w:left w:val="single" w:sz="4" w:space="0" w:color="000000"/>
              <w:bottom w:val="single" w:sz="4" w:space="0" w:color="C0C0C0"/>
              <w:right w:val="single" w:sz="4" w:space="0" w:color="000000"/>
            </w:tcBorders>
          </w:tcPr>
          <w:p w14:paraId="62A15563" w14:textId="77777777" w:rsidR="00461741" w:rsidRPr="007B7D6F" w:rsidRDefault="00461741" w:rsidP="006821CF">
            <w:r w:rsidRPr="007B7D6F">
              <w:fldChar w:fldCharType="begin">
                <w:ffData>
                  <w:name w:val="Text16"/>
                  <w:enabled/>
                  <w:calcOnExit w:val="0"/>
                  <w:textInput/>
                </w:ffData>
              </w:fldChar>
            </w:r>
            <w:r w:rsidRPr="007B7D6F">
              <w:instrText xml:space="preserve"> FORMTEXT </w:instrText>
            </w:r>
            <w:r w:rsidRPr="007B7D6F">
              <w:fldChar w:fldCharType="separate"/>
            </w:r>
            <w:r w:rsidRPr="007B7D6F">
              <w:rPr>
                <w:noProof/>
              </w:rPr>
              <w:t> </w:t>
            </w:r>
            <w:r w:rsidRPr="007B7D6F">
              <w:rPr>
                <w:noProof/>
              </w:rPr>
              <w:t> </w:t>
            </w:r>
            <w:r w:rsidRPr="007B7D6F">
              <w:rPr>
                <w:noProof/>
              </w:rPr>
              <w:t> </w:t>
            </w:r>
            <w:r w:rsidRPr="007B7D6F">
              <w:rPr>
                <w:noProof/>
              </w:rPr>
              <w:t> </w:t>
            </w:r>
            <w:r w:rsidRPr="007B7D6F">
              <w:rPr>
                <w:noProof/>
              </w:rPr>
              <w:t> </w:t>
            </w:r>
            <w:r w:rsidRPr="007B7D6F">
              <w:fldChar w:fldCharType="end"/>
            </w:r>
          </w:p>
        </w:tc>
        <w:tc>
          <w:tcPr>
            <w:tcW w:w="1638" w:type="dxa"/>
            <w:gridSpan w:val="2"/>
            <w:tcBorders>
              <w:top w:val="single" w:sz="4" w:space="0" w:color="C0C0C0"/>
              <w:left w:val="nil"/>
              <w:bottom w:val="single" w:sz="4" w:space="0" w:color="C0C0C0"/>
              <w:right w:val="single" w:sz="4" w:space="0" w:color="000000"/>
            </w:tcBorders>
          </w:tcPr>
          <w:p w14:paraId="62559838"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sidRPr="007B7D6F">
              <w:rPr>
                <w:noProof/>
              </w:rPr>
              <w:t> </w:t>
            </w:r>
            <w:r w:rsidRPr="007B7D6F">
              <w:rPr>
                <w:noProof/>
              </w:rPr>
              <w:t> </w:t>
            </w:r>
            <w:r w:rsidRPr="007B7D6F">
              <w:rPr>
                <w:noProof/>
              </w:rPr>
              <w:t> </w:t>
            </w:r>
            <w:r w:rsidRPr="007B7D6F">
              <w:rPr>
                <w:noProof/>
              </w:rPr>
              <w:t> </w:t>
            </w:r>
            <w:r w:rsidRPr="007B7D6F">
              <w:rPr>
                <w:noProof/>
              </w:rPr>
              <w:t> </w:t>
            </w:r>
            <w:r w:rsidRPr="007B7D6F">
              <w:fldChar w:fldCharType="end"/>
            </w:r>
          </w:p>
        </w:tc>
        <w:tc>
          <w:tcPr>
            <w:tcW w:w="2040" w:type="dxa"/>
            <w:tcBorders>
              <w:top w:val="single" w:sz="4" w:space="0" w:color="C0C0C0"/>
              <w:left w:val="nil"/>
              <w:bottom w:val="single" w:sz="4" w:space="0" w:color="C0C0C0"/>
              <w:right w:val="single" w:sz="4" w:space="0" w:color="000000"/>
            </w:tcBorders>
          </w:tcPr>
          <w:p w14:paraId="08BD93B5"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sidRPr="007B7D6F">
              <w:rPr>
                <w:noProof/>
              </w:rPr>
              <w:t> </w:t>
            </w:r>
            <w:r w:rsidRPr="007B7D6F">
              <w:rPr>
                <w:noProof/>
              </w:rPr>
              <w:t> </w:t>
            </w:r>
            <w:r w:rsidRPr="007B7D6F">
              <w:rPr>
                <w:noProof/>
              </w:rPr>
              <w:t> </w:t>
            </w:r>
            <w:r w:rsidRPr="007B7D6F">
              <w:rPr>
                <w:noProof/>
              </w:rPr>
              <w:t> </w:t>
            </w:r>
            <w:r w:rsidRPr="007B7D6F">
              <w:rPr>
                <w:noProof/>
              </w:rPr>
              <w:t> </w:t>
            </w:r>
            <w:r w:rsidRPr="007B7D6F">
              <w:fldChar w:fldCharType="end"/>
            </w:r>
          </w:p>
        </w:tc>
      </w:tr>
      <w:tr w:rsidR="00461741" w:rsidRPr="00E102F0" w14:paraId="3628458C" w14:textId="77777777" w:rsidTr="006821CF">
        <w:tc>
          <w:tcPr>
            <w:tcW w:w="6870" w:type="dxa"/>
            <w:tcBorders>
              <w:top w:val="single" w:sz="4" w:space="0" w:color="000000"/>
              <w:left w:val="single" w:sz="4" w:space="0" w:color="000000"/>
              <w:bottom w:val="single" w:sz="4" w:space="0" w:color="C0C0C0"/>
              <w:right w:val="single" w:sz="4" w:space="0" w:color="000000"/>
            </w:tcBorders>
          </w:tcPr>
          <w:p w14:paraId="634703B2" w14:textId="77777777" w:rsidR="00461741" w:rsidRPr="00E102F0" w:rsidRDefault="00461741" w:rsidP="006821CF">
            <w:pPr>
              <w:spacing w:before="60" w:after="60"/>
              <w:rPr>
                <w:b/>
              </w:rPr>
            </w:pPr>
            <w:r w:rsidRPr="00E102F0">
              <w:rPr>
                <w:b/>
              </w:rPr>
              <w:t>Experience</w:t>
            </w:r>
          </w:p>
        </w:tc>
        <w:tc>
          <w:tcPr>
            <w:tcW w:w="1638" w:type="dxa"/>
            <w:gridSpan w:val="2"/>
            <w:tcBorders>
              <w:top w:val="single" w:sz="4" w:space="0" w:color="000000"/>
              <w:left w:val="nil"/>
              <w:bottom w:val="single" w:sz="4" w:space="0" w:color="C0C0C0"/>
              <w:right w:val="single" w:sz="4" w:space="0" w:color="000000"/>
            </w:tcBorders>
          </w:tcPr>
          <w:p w14:paraId="3665B27C" w14:textId="77777777" w:rsidR="00461741" w:rsidRPr="00E102F0" w:rsidRDefault="00461741" w:rsidP="006821CF">
            <w:pPr>
              <w:spacing w:before="60" w:after="60"/>
              <w:jc w:val="center"/>
            </w:pPr>
          </w:p>
        </w:tc>
        <w:tc>
          <w:tcPr>
            <w:tcW w:w="2040" w:type="dxa"/>
            <w:tcBorders>
              <w:top w:val="single" w:sz="4" w:space="0" w:color="000000"/>
              <w:left w:val="nil"/>
              <w:bottom w:val="single" w:sz="4" w:space="0" w:color="C0C0C0"/>
              <w:right w:val="single" w:sz="4" w:space="0" w:color="000000"/>
            </w:tcBorders>
          </w:tcPr>
          <w:p w14:paraId="767D0B52" w14:textId="77777777" w:rsidR="00461741" w:rsidRPr="00E102F0" w:rsidRDefault="00461741" w:rsidP="006821CF">
            <w:pPr>
              <w:spacing w:before="60" w:after="60"/>
              <w:jc w:val="center"/>
            </w:pPr>
          </w:p>
        </w:tc>
      </w:tr>
      <w:tr w:rsidR="00461741" w:rsidRPr="00F20560" w14:paraId="4DBBB54B" w14:textId="77777777" w:rsidTr="006821CF">
        <w:trPr>
          <w:trHeight w:val="135"/>
        </w:trPr>
        <w:tc>
          <w:tcPr>
            <w:tcW w:w="6870" w:type="dxa"/>
            <w:tcBorders>
              <w:top w:val="single" w:sz="4" w:space="0" w:color="C0C0C0"/>
              <w:left w:val="single" w:sz="4" w:space="0" w:color="000000"/>
              <w:bottom w:val="single" w:sz="4" w:space="0" w:color="C0C0C0"/>
              <w:right w:val="single" w:sz="4" w:space="0" w:color="000000"/>
            </w:tcBorders>
          </w:tcPr>
          <w:p w14:paraId="4200CFF8" w14:textId="77777777" w:rsidR="00461741" w:rsidRPr="007B7D6F" w:rsidRDefault="00461741" w:rsidP="006821CF">
            <w:r>
              <w:t>Experience of successfully working in a multi-disciplinary setting.</w:t>
            </w:r>
          </w:p>
        </w:tc>
        <w:tc>
          <w:tcPr>
            <w:tcW w:w="1638" w:type="dxa"/>
            <w:gridSpan w:val="2"/>
            <w:tcBorders>
              <w:top w:val="single" w:sz="4" w:space="0" w:color="C0C0C0"/>
              <w:left w:val="nil"/>
              <w:bottom w:val="single" w:sz="4" w:space="0" w:color="C0C0C0"/>
              <w:right w:val="single" w:sz="4" w:space="0" w:color="000000"/>
            </w:tcBorders>
          </w:tcPr>
          <w:p w14:paraId="34373B34" w14:textId="77777777" w:rsidR="00461741" w:rsidRPr="007B7D6F" w:rsidRDefault="00461741" w:rsidP="006821CF">
            <w:pPr>
              <w:jc w:val="center"/>
            </w:pPr>
            <w:r>
              <w:t>E</w:t>
            </w:r>
          </w:p>
        </w:tc>
        <w:tc>
          <w:tcPr>
            <w:tcW w:w="2040" w:type="dxa"/>
            <w:tcBorders>
              <w:top w:val="single" w:sz="4" w:space="0" w:color="C0C0C0"/>
              <w:left w:val="nil"/>
              <w:bottom w:val="single" w:sz="4" w:space="0" w:color="C0C0C0"/>
              <w:right w:val="single" w:sz="4" w:space="0" w:color="000000"/>
            </w:tcBorders>
          </w:tcPr>
          <w:p w14:paraId="45E71920"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sidRPr="00BC6AEC">
              <w:rPr>
                <w:noProof/>
              </w:rPr>
              <w:t>AF/I</w:t>
            </w:r>
            <w:r w:rsidRPr="007B7D6F">
              <w:fldChar w:fldCharType="end"/>
            </w:r>
          </w:p>
        </w:tc>
      </w:tr>
      <w:tr w:rsidR="00461741" w:rsidRPr="00F20560" w14:paraId="07A35E65" w14:textId="77777777" w:rsidTr="006821CF">
        <w:trPr>
          <w:trHeight w:val="270"/>
        </w:trPr>
        <w:tc>
          <w:tcPr>
            <w:tcW w:w="6870" w:type="dxa"/>
            <w:tcBorders>
              <w:top w:val="single" w:sz="4" w:space="0" w:color="C0C0C0"/>
              <w:left w:val="single" w:sz="4" w:space="0" w:color="000000"/>
              <w:bottom w:val="single" w:sz="4" w:space="0" w:color="C0C0C0"/>
              <w:right w:val="single" w:sz="4" w:space="0" w:color="000000"/>
            </w:tcBorders>
          </w:tcPr>
          <w:p w14:paraId="3526E1D4" w14:textId="77777777" w:rsidR="00461741" w:rsidRPr="007B7D6F" w:rsidRDefault="00461741" w:rsidP="006821CF">
            <w:r>
              <w:t>Experience of working with schools.</w:t>
            </w:r>
          </w:p>
        </w:tc>
        <w:tc>
          <w:tcPr>
            <w:tcW w:w="1638" w:type="dxa"/>
            <w:gridSpan w:val="2"/>
            <w:tcBorders>
              <w:top w:val="single" w:sz="4" w:space="0" w:color="C0C0C0"/>
              <w:left w:val="nil"/>
              <w:bottom w:val="single" w:sz="4" w:space="0" w:color="C0C0C0"/>
              <w:right w:val="single" w:sz="4" w:space="0" w:color="000000"/>
            </w:tcBorders>
          </w:tcPr>
          <w:p w14:paraId="2FB244DA"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Pr>
                <w:noProof/>
              </w:rPr>
              <w:t>E</w:t>
            </w:r>
            <w:r w:rsidRPr="007B7D6F">
              <w:fldChar w:fldCharType="end"/>
            </w:r>
          </w:p>
        </w:tc>
        <w:tc>
          <w:tcPr>
            <w:tcW w:w="2040" w:type="dxa"/>
            <w:tcBorders>
              <w:top w:val="single" w:sz="4" w:space="0" w:color="C0C0C0"/>
              <w:left w:val="nil"/>
              <w:bottom w:val="single" w:sz="4" w:space="0" w:color="C0C0C0"/>
              <w:right w:val="single" w:sz="4" w:space="0" w:color="000000"/>
            </w:tcBorders>
          </w:tcPr>
          <w:p w14:paraId="650839EE"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sidRPr="00BC6AEC">
              <w:rPr>
                <w:noProof/>
              </w:rPr>
              <w:t>AF/I</w:t>
            </w:r>
            <w:r w:rsidRPr="007B7D6F">
              <w:rPr>
                <w:noProof/>
              </w:rPr>
              <w:t> </w:t>
            </w:r>
            <w:r w:rsidRPr="007B7D6F">
              <w:fldChar w:fldCharType="end"/>
            </w:r>
          </w:p>
        </w:tc>
      </w:tr>
      <w:tr w:rsidR="00461741" w:rsidRPr="00F20560" w14:paraId="61C48136" w14:textId="77777777" w:rsidTr="006821CF">
        <w:trPr>
          <w:trHeight w:val="135"/>
        </w:trPr>
        <w:tc>
          <w:tcPr>
            <w:tcW w:w="6870" w:type="dxa"/>
            <w:tcBorders>
              <w:top w:val="single" w:sz="4" w:space="0" w:color="C0C0C0"/>
              <w:left w:val="single" w:sz="4" w:space="0" w:color="000000"/>
              <w:bottom w:val="single" w:sz="4" w:space="0" w:color="C0C0C0"/>
              <w:right w:val="single" w:sz="4" w:space="0" w:color="000000"/>
            </w:tcBorders>
          </w:tcPr>
          <w:p w14:paraId="2168F0A1" w14:textId="77777777" w:rsidR="00461741" w:rsidRPr="007B7D6F" w:rsidRDefault="00461741" w:rsidP="006821CF">
            <w:r>
              <w:t>Experience of working independently with specialised IT systems / software.</w:t>
            </w:r>
          </w:p>
        </w:tc>
        <w:tc>
          <w:tcPr>
            <w:tcW w:w="1638" w:type="dxa"/>
            <w:gridSpan w:val="2"/>
            <w:tcBorders>
              <w:top w:val="single" w:sz="4" w:space="0" w:color="C0C0C0"/>
              <w:left w:val="nil"/>
              <w:bottom w:val="single" w:sz="4" w:space="0" w:color="C0C0C0"/>
              <w:right w:val="single" w:sz="4" w:space="0" w:color="000000"/>
            </w:tcBorders>
          </w:tcPr>
          <w:p w14:paraId="51E42335"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Pr>
                <w:noProof/>
              </w:rPr>
              <w:t>E</w:t>
            </w:r>
            <w:r w:rsidRPr="007B7D6F">
              <w:fldChar w:fldCharType="end"/>
            </w:r>
          </w:p>
        </w:tc>
        <w:tc>
          <w:tcPr>
            <w:tcW w:w="2040" w:type="dxa"/>
            <w:tcBorders>
              <w:top w:val="single" w:sz="4" w:space="0" w:color="C0C0C0"/>
              <w:left w:val="nil"/>
              <w:bottom w:val="single" w:sz="4" w:space="0" w:color="C0C0C0"/>
              <w:right w:val="single" w:sz="4" w:space="0" w:color="000000"/>
            </w:tcBorders>
          </w:tcPr>
          <w:p w14:paraId="38279679"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sidRPr="00BC6AEC">
              <w:rPr>
                <w:noProof/>
              </w:rPr>
              <w:t>AF/I</w:t>
            </w:r>
            <w:r w:rsidRPr="007B7D6F">
              <w:rPr>
                <w:noProof/>
              </w:rPr>
              <w:t> </w:t>
            </w:r>
            <w:r w:rsidRPr="007B7D6F">
              <w:fldChar w:fldCharType="end"/>
            </w:r>
          </w:p>
        </w:tc>
      </w:tr>
      <w:tr w:rsidR="00461741" w:rsidRPr="00F20560" w14:paraId="4E701BC6" w14:textId="77777777" w:rsidTr="006821CF">
        <w:tc>
          <w:tcPr>
            <w:tcW w:w="6870" w:type="dxa"/>
            <w:tcBorders>
              <w:top w:val="single" w:sz="4" w:space="0" w:color="C0C0C0"/>
              <w:left w:val="single" w:sz="4" w:space="0" w:color="000000"/>
              <w:bottom w:val="single" w:sz="4" w:space="0" w:color="C0C0C0"/>
              <w:right w:val="single" w:sz="4" w:space="0" w:color="000000"/>
            </w:tcBorders>
          </w:tcPr>
          <w:p w14:paraId="4A9DEBFA" w14:textId="77777777" w:rsidR="00461741" w:rsidRPr="007B7D6F" w:rsidRDefault="00461741" w:rsidP="006821CF">
            <w:r>
              <w:t>Effectively handling of complex queries, including complaints and information requests.</w:t>
            </w:r>
          </w:p>
        </w:tc>
        <w:tc>
          <w:tcPr>
            <w:tcW w:w="1638" w:type="dxa"/>
            <w:gridSpan w:val="2"/>
            <w:tcBorders>
              <w:top w:val="single" w:sz="4" w:space="0" w:color="C0C0C0"/>
              <w:left w:val="nil"/>
              <w:bottom w:val="single" w:sz="4" w:space="0" w:color="C0C0C0"/>
              <w:right w:val="single" w:sz="4" w:space="0" w:color="000000"/>
            </w:tcBorders>
          </w:tcPr>
          <w:p w14:paraId="2772BD39" w14:textId="77777777" w:rsidR="00461741" w:rsidRPr="007B7D6F" w:rsidRDefault="00461741" w:rsidP="006821CF">
            <w:pPr>
              <w:jc w:val="center"/>
            </w:pPr>
            <w:r>
              <w:t>E</w:t>
            </w:r>
          </w:p>
        </w:tc>
        <w:tc>
          <w:tcPr>
            <w:tcW w:w="2040" w:type="dxa"/>
            <w:tcBorders>
              <w:top w:val="single" w:sz="4" w:space="0" w:color="C0C0C0"/>
              <w:left w:val="nil"/>
              <w:bottom w:val="single" w:sz="4" w:space="0" w:color="C0C0C0"/>
              <w:right w:val="single" w:sz="4" w:space="0" w:color="000000"/>
            </w:tcBorders>
          </w:tcPr>
          <w:p w14:paraId="77D200A8"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sidRPr="00BC6AEC">
              <w:rPr>
                <w:noProof/>
              </w:rPr>
              <w:t>AF/I</w:t>
            </w:r>
            <w:r w:rsidRPr="007B7D6F">
              <w:rPr>
                <w:noProof/>
              </w:rPr>
              <w:t> </w:t>
            </w:r>
            <w:r w:rsidRPr="007B7D6F">
              <w:fldChar w:fldCharType="end"/>
            </w:r>
          </w:p>
        </w:tc>
      </w:tr>
      <w:tr w:rsidR="00461741" w:rsidRPr="00F20560" w14:paraId="2FD0FC1D" w14:textId="77777777" w:rsidTr="006821CF">
        <w:trPr>
          <w:trHeight w:val="75"/>
        </w:trPr>
        <w:tc>
          <w:tcPr>
            <w:tcW w:w="6870" w:type="dxa"/>
            <w:tcBorders>
              <w:top w:val="single" w:sz="4" w:space="0" w:color="C0C0C0"/>
              <w:left w:val="single" w:sz="4" w:space="0" w:color="000000"/>
              <w:bottom w:val="single" w:sz="4" w:space="0" w:color="C0C0C0"/>
              <w:right w:val="single" w:sz="4" w:space="0" w:color="000000"/>
            </w:tcBorders>
          </w:tcPr>
          <w:p w14:paraId="3DE666C0" w14:textId="77777777" w:rsidR="00461741" w:rsidRDefault="00461741" w:rsidP="006821CF">
            <w:r>
              <w:t>Experience of working with other professionals to secure a desired outcome for vulnerable pupils.</w:t>
            </w:r>
          </w:p>
        </w:tc>
        <w:tc>
          <w:tcPr>
            <w:tcW w:w="1638" w:type="dxa"/>
            <w:gridSpan w:val="2"/>
            <w:tcBorders>
              <w:top w:val="single" w:sz="4" w:space="0" w:color="C0C0C0"/>
              <w:left w:val="nil"/>
              <w:bottom w:val="single" w:sz="4" w:space="0" w:color="C0C0C0"/>
              <w:right w:val="single" w:sz="4" w:space="0" w:color="000000"/>
            </w:tcBorders>
          </w:tcPr>
          <w:p w14:paraId="4B00BC33" w14:textId="77777777" w:rsidR="00461741" w:rsidRDefault="00461741" w:rsidP="006821CF">
            <w:pPr>
              <w:jc w:val="center"/>
            </w:pPr>
            <w:r>
              <w:t>E</w:t>
            </w:r>
          </w:p>
        </w:tc>
        <w:tc>
          <w:tcPr>
            <w:tcW w:w="2040" w:type="dxa"/>
            <w:tcBorders>
              <w:top w:val="single" w:sz="4" w:space="0" w:color="C0C0C0"/>
              <w:left w:val="nil"/>
              <w:bottom w:val="single" w:sz="4" w:space="0" w:color="C0C0C0"/>
              <w:right w:val="single" w:sz="4" w:space="0" w:color="000000"/>
            </w:tcBorders>
          </w:tcPr>
          <w:p w14:paraId="7640D24E" w14:textId="77777777" w:rsidR="00461741" w:rsidRPr="007B7D6F" w:rsidRDefault="00461741" w:rsidP="006821CF">
            <w:pPr>
              <w:jc w:val="center"/>
            </w:pPr>
            <w:r>
              <w:t>AF/I</w:t>
            </w:r>
          </w:p>
        </w:tc>
      </w:tr>
      <w:tr w:rsidR="00461741" w:rsidRPr="00F20560" w14:paraId="5035C9DA" w14:textId="77777777" w:rsidTr="006821CF">
        <w:trPr>
          <w:trHeight w:val="75"/>
        </w:trPr>
        <w:tc>
          <w:tcPr>
            <w:tcW w:w="6870" w:type="dxa"/>
            <w:tcBorders>
              <w:top w:val="single" w:sz="4" w:space="0" w:color="C0C0C0"/>
              <w:left w:val="single" w:sz="4" w:space="0" w:color="000000"/>
              <w:bottom w:val="single" w:sz="4" w:space="0" w:color="C0C0C0"/>
              <w:right w:val="single" w:sz="4" w:space="0" w:color="000000"/>
            </w:tcBorders>
          </w:tcPr>
          <w:p w14:paraId="7F64AF16" w14:textId="77777777" w:rsidR="00461741" w:rsidRDefault="00461741" w:rsidP="006821CF">
            <w:r>
              <w:t>Experience of working with children who are Looked After.</w:t>
            </w:r>
          </w:p>
        </w:tc>
        <w:tc>
          <w:tcPr>
            <w:tcW w:w="1638" w:type="dxa"/>
            <w:gridSpan w:val="2"/>
            <w:tcBorders>
              <w:top w:val="single" w:sz="4" w:space="0" w:color="C0C0C0"/>
              <w:left w:val="nil"/>
              <w:bottom w:val="single" w:sz="4" w:space="0" w:color="C0C0C0"/>
              <w:right w:val="single" w:sz="4" w:space="0" w:color="000000"/>
            </w:tcBorders>
          </w:tcPr>
          <w:p w14:paraId="549DD4EE" w14:textId="77777777" w:rsidR="00461741" w:rsidRDefault="00461741" w:rsidP="006821CF">
            <w:pPr>
              <w:jc w:val="center"/>
            </w:pPr>
            <w:r>
              <w:t>D</w:t>
            </w:r>
          </w:p>
        </w:tc>
        <w:tc>
          <w:tcPr>
            <w:tcW w:w="2040" w:type="dxa"/>
            <w:tcBorders>
              <w:top w:val="single" w:sz="4" w:space="0" w:color="C0C0C0"/>
              <w:left w:val="nil"/>
              <w:bottom w:val="single" w:sz="4" w:space="0" w:color="C0C0C0"/>
              <w:right w:val="single" w:sz="4" w:space="0" w:color="000000"/>
            </w:tcBorders>
          </w:tcPr>
          <w:p w14:paraId="45FE84B4" w14:textId="77777777" w:rsidR="00461741" w:rsidRDefault="00461741" w:rsidP="006821CF">
            <w:pPr>
              <w:jc w:val="center"/>
            </w:pPr>
            <w:r>
              <w:t>AF/I</w:t>
            </w:r>
          </w:p>
        </w:tc>
      </w:tr>
      <w:tr w:rsidR="00461741" w:rsidRPr="00F20560" w14:paraId="344224C8" w14:textId="77777777" w:rsidTr="006821CF">
        <w:trPr>
          <w:trHeight w:val="75"/>
        </w:trPr>
        <w:tc>
          <w:tcPr>
            <w:tcW w:w="6870" w:type="dxa"/>
            <w:tcBorders>
              <w:top w:val="single" w:sz="4" w:space="0" w:color="C0C0C0"/>
              <w:left w:val="single" w:sz="4" w:space="0" w:color="000000"/>
              <w:bottom w:val="single" w:sz="4" w:space="0" w:color="C0C0C0"/>
              <w:right w:val="single" w:sz="4" w:space="0" w:color="000000"/>
            </w:tcBorders>
          </w:tcPr>
          <w:p w14:paraId="3A8D8F94" w14:textId="77777777" w:rsidR="00461741" w:rsidRDefault="00461741" w:rsidP="006821CF"/>
        </w:tc>
        <w:tc>
          <w:tcPr>
            <w:tcW w:w="1638" w:type="dxa"/>
            <w:gridSpan w:val="2"/>
            <w:tcBorders>
              <w:top w:val="single" w:sz="4" w:space="0" w:color="C0C0C0"/>
              <w:left w:val="nil"/>
              <w:bottom w:val="single" w:sz="4" w:space="0" w:color="C0C0C0"/>
              <w:right w:val="single" w:sz="4" w:space="0" w:color="000000"/>
            </w:tcBorders>
          </w:tcPr>
          <w:p w14:paraId="63CA035F" w14:textId="77777777" w:rsidR="00461741" w:rsidRPr="007B7D6F" w:rsidRDefault="00461741" w:rsidP="006821CF">
            <w:pPr>
              <w:jc w:val="center"/>
            </w:pPr>
          </w:p>
        </w:tc>
        <w:tc>
          <w:tcPr>
            <w:tcW w:w="2040" w:type="dxa"/>
            <w:tcBorders>
              <w:top w:val="single" w:sz="4" w:space="0" w:color="C0C0C0"/>
              <w:left w:val="nil"/>
              <w:bottom w:val="single" w:sz="4" w:space="0" w:color="C0C0C0"/>
              <w:right w:val="single" w:sz="4" w:space="0" w:color="000000"/>
            </w:tcBorders>
          </w:tcPr>
          <w:p w14:paraId="57F02ED9" w14:textId="77777777" w:rsidR="00461741" w:rsidRPr="007B7D6F" w:rsidRDefault="00461741" w:rsidP="006821CF">
            <w:pPr>
              <w:jc w:val="center"/>
            </w:pPr>
          </w:p>
        </w:tc>
      </w:tr>
      <w:tr w:rsidR="00461741" w:rsidRPr="00E102F0" w14:paraId="7D2D4373" w14:textId="77777777" w:rsidTr="006821CF">
        <w:tc>
          <w:tcPr>
            <w:tcW w:w="6870" w:type="dxa"/>
            <w:tcBorders>
              <w:top w:val="single" w:sz="4" w:space="0" w:color="000000"/>
              <w:left w:val="single" w:sz="4" w:space="0" w:color="000000"/>
              <w:bottom w:val="single" w:sz="4" w:space="0" w:color="C0C0C0"/>
              <w:right w:val="single" w:sz="4" w:space="0" w:color="000000"/>
            </w:tcBorders>
          </w:tcPr>
          <w:p w14:paraId="6889E059" w14:textId="77777777" w:rsidR="00461741" w:rsidRPr="00E102F0" w:rsidRDefault="00461741" w:rsidP="006821CF">
            <w:pPr>
              <w:spacing w:before="60" w:after="60"/>
              <w:rPr>
                <w:b/>
              </w:rPr>
            </w:pPr>
            <w:r w:rsidRPr="00E102F0">
              <w:rPr>
                <w:b/>
              </w:rPr>
              <w:t>Knowledge</w:t>
            </w:r>
            <w:r>
              <w:rPr>
                <w:b/>
              </w:rPr>
              <w:t xml:space="preserve"> and </w:t>
            </w:r>
            <w:r w:rsidRPr="00E102F0">
              <w:rPr>
                <w:b/>
              </w:rPr>
              <w:t>skills</w:t>
            </w:r>
          </w:p>
        </w:tc>
        <w:tc>
          <w:tcPr>
            <w:tcW w:w="1638" w:type="dxa"/>
            <w:gridSpan w:val="2"/>
            <w:tcBorders>
              <w:top w:val="single" w:sz="4" w:space="0" w:color="000000"/>
              <w:left w:val="nil"/>
              <w:bottom w:val="single" w:sz="4" w:space="0" w:color="C0C0C0"/>
              <w:right w:val="single" w:sz="4" w:space="0" w:color="000000"/>
            </w:tcBorders>
          </w:tcPr>
          <w:p w14:paraId="0C70B26B" w14:textId="77777777" w:rsidR="00461741" w:rsidRPr="00E102F0" w:rsidRDefault="00461741" w:rsidP="006821CF">
            <w:pPr>
              <w:spacing w:before="60" w:after="60"/>
              <w:jc w:val="center"/>
            </w:pPr>
          </w:p>
        </w:tc>
        <w:tc>
          <w:tcPr>
            <w:tcW w:w="2040" w:type="dxa"/>
            <w:tcBorders>
              <w:top w:val="single" w:sz="4" w:space="0" w:color="000000"/>
              <w:left w:val="nil"/>
              <w:bottom w:val="single" w:sz="4" w:space="0" w:color="C0C0C0"/>
              <w:right w:val="single" w:sz="4" w:space="0" w:color="000000"/>
            </w:tcBorders>
          </w:tcPr>
          <w:p w14:paraId="5A795E8E" w14:textId="77777777" w:rsidR="00461741" w:rsidRPr="00E102F0" w:rsidRDefault="00461741" w:rsidP="006821CF">
            <w:pPr>
              <w:spacing w:before="60" w:after="60"/>
              <w:jc w:val="center"/>
            </w:pPr>
          </w:p>
        </w:tc>
      </w:tr>
      <w:tr w:rsidR="00461741" w:rsidRPr="00F20560" w14:paraId="75224D04" w14:textId="77777777" w:rsidTr="006821CF">
        <w:trPr>
          <w:trHeight w:val="240"/>
        </w:trPr>
        <w:tc>
          <w:tcPr>
            <w:tcW w:w="6870" w:type="dxa"/>
            <w:tcBorders>
              <w:top w:val="single" w:sz="4" w:space="0" w:color="C0C0C0"/>
              <w:left w:val="single" w:sz="4" w:space="0" w:color="000000"/>
              <w:bottom w:val="single" w:sz="4" w:space="0" w:color="C0C0C0"/>
              <w:right w:val="single" w:sz="4" w:space="0" w:color="000000"/>
            </w:tcBorders>
          </w:tcPr>
          <w:p w14:paraId="4C819920" w14:textId="77777777" w:rsidR="00461741" w:rsidRPr="007B7D6F" w:rsidRDefault="00461741" w:rsidP="006821CF">
            <w:r>
              <w:t>Ability to provide clear professional advice to carers, school staff and other professionals on education matters, linked to the role.</w:t>
            </w:r>
          </w:p>
        </w:tc>
        <w:tc>
          <w:tcPr>
            <w:tcW w:w="1638" w:type="dxa"/>
            <w:gridSpan w:val="2"/>
            <w:tcBorders>
              <w:top w:val="single" w:sz="4" w:space="0" w:color="C0C0C0"/>
              <w:left w:val="nil"/>
              <w:bottom w:val="single" w:sz="4" w:space="0" w:color="C0C0C0"/>
              <w:right w:val="single" w:sz="4" w:space="0" w:color="000000"/>
            </w:tcBorders>
          </w:tcPr>
          <w:p w14:paraId="22DC2E54" w14:textId="77777777" w:rsidR="00461741" w:rsidRPr="007B7D6F" w:rsidRDefault="00461741" w:rsidP="006821CF">
            <w:pPr>
              <w:jc w:val="center"/>
            </w:pPr>
            <w:r>
              <w:t>E</w:t>
            </w:r>
          </w:p>
        </w:tc>
        <w:tc>
          <w:tcPr>
            <w:tcW w:w="2040" w:type="dxa"/>
            <w:tcBorders>
              <w:top w:val="single" w:sz="4" w:space="0" w:color="C0C0C0"/>
              <w:left w:val="nil"/>
              <w:bottom w:val="single" w:sz="4" w:space="0" w:color="C0C0C0"/>
              <w:right w:val="single" w:sz="4" w:space="0" w:color="000000"/>
            </w:tcBorders>
          </w:tcPr>
          <w:p w14:paraId="73EA0DDA"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sidRPr="00BC6AEC">
              <w:rPr>
                <w:noProof/>
              </w:rPr>
              <w:t>AF/I </w:t>
            </w:r>
            <w:r w:rsidRPr="007B7D6F">
              <w:fldChar w:fldCharType="end"/>
            </w:r>
          </w:p>
        </w:tc>
      </w:tr>
      <w:tr w:rsidR="00461741" w:rsidRPr="00F20560" w14:paraId="45198EF0" w14:textId="77777777" w:rsidTr="006821CF">
        <w:trPr>
          <w:trHeight w:val="240"/>
        </w:trPr>
        <w:tc>
          <w:tcPr>
            <w:tcW w:w="6870" w:type="dxa"/>
            <w:tcBorders>
              <w:top w:val="single" w:sz="4" w:space="0" w:color="C0C0C0"/>
              <w:left w:val="single" w:sz="4" w:space="0" w:color="000000"/>
              <w:bottom w:val="single" w:sz="4" w:space="0" w:color="C0C0C0"/>
              <w:right w:val="single" w:sz="4" w:space="0" w:color="000000"/>
            </w:tcBorders>
          </w:tcPr>
          <w:p w14:paraId="3FF19727" w14:textId="77777777" w:rsidR="00461741" w:rsidRPr="007B7D6F" w:rsidRDefault="00461741" w:rsidP="006821CF">
            <w:r>
              <w:t>Excellent interpersonal skills, both oral and written, with the ability to negotiate effectively and to communicate difficult messages.</w:t>
            </w:r>
          </w:p>
        </w:tc>
        <w:tc>
          <w:tcPr>
            <w:tcW w:w="1638" w:type="dxa"/>
            <w:gridSpan w:val="2"/>
            <w:tcBorders>
              <w:top w:val="single" w:sz="4" w:space="0" w:color="C0C0C0"/>
              <w:left w:val="nil"/>
              <w:bottom w:val="single" w:sz="4" w:space="0" w:color="C0C0C0"/>
              <w:right w:val="single" w:sz="4" w:space="0" w:color="000000"/>
            </w:tcBorders>
          </w:tcPr>
          <w:p w14:paraId="32408105"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Pr>
                <w:noProof/>
              </w:rPr>
              <w:t>E</w:t>
            </w:r>
            <w:r w:rsidRPr="007B7D6F">
              <w:fldChar w:fldCharType="end"/>
            </w:r>
          </w:p>
        </w:tc>
        <w:tc>
          <w:tcPr>
            <w:tcW w:w="2040" w:type="dxa"/>
            <w:tcBorders>
              <w:top w:val="single" w:sz="4" w:space="0" w:color="C0C0C0"/>
              <w:left w:val="nil"/>
              <w:bottom w:val="single" w:sz="4" w:space="0" w:color="C0C0C0"/>
              <w:right w:val="single" w:sz="4" w:space="0" w:color="000000"/>
            </w:tcBorders>
          </w:tcPr>
          <w:p w14:paraId="6FA26C17"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sidRPr="00BC6AEC">
              <w:rPr>
                <w:noProof/>
              </w:rPr>
              <w:t>AF/I</w:t>
            </w:r>
            <w:r>
              <w:rPr>
                <w:noProof/>
              </w:rPr>
              <w:t>/T</w:t>
            </w:r>
            <w:r w:rsidRPr="00BC6AEC">
              <w:rPr>
                <w:noProof/>
              </w:rPr>
              <w:t> </w:t>
            </w:r>
            <w:r w:rsidRPr="007B7D6F">
              <w:fldChar w:fldCharType="end"/>
            </w:r>
          </w:p>
        </w:tc>
      </w:tr>
      <w:tr w:rsidR="00461741" w:rsidRPr="00F20560" w14:paraId="7710B064" w14:textId="77777777" w:rsidTr="006821CF">
        <w:trPr>
          <w:trHeight w:val="195"/>
        </w:trPr>
        <w:tc>
          <w:tcPr>
            <w:tcW w:w="6870" w:type="dxa"/>
            <w:tcBorders>
              <w:top w:val="single" w:sz="4" w:space="0" w:color="C0C0C0"/>
              <w:left w:val="single" w:sz="4" w:space="0" w:color="000000"/>
              <w:bottom w:val="single" w:sz="4" w:space="0" w:color="C0C0C0"/>
              <w:right w:val="single" w:sz="4" w:space="0" w:color="000000"/>
            </w:tcBorders>
          </w:tcPr>
          <w:p w14:paraId="008D6C47" w14:textId="77777777" w:rsidR="00461741" w:rsidRPr="007B7D6F" w:rsidRDefault="00461741" w:rsidP="006821CF">
            <w:r>
              <w:t>Ability to manage and prioritise a caseload and to maintain good casework records.</w:t>
            </w:r>
          </w:p>
        </w:tc>
        <w:tc>
          <w:tcPr>
            <w:tcW w:w="1638" w:type="dxa"/>
            <w:gridSpan w:val="2"/>
            <w:tcBorders>
              <w:top w:val="single" w:sz="4" w:space="0" w:color="C0C0C0"/>
              <w:left w:val="nil"/>
              <w:bottom w:val="single" w:sz="4" w:space="0" w:color="C0C0C0"/>
              <w:right w:val="single" w:sz="4" w:space="0" w:color="000000"/>
            </w:tcBorders>
          </w:tcPr>
          <w:p w14:paraId="4C7F8029"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Pr>
                <w:noProof/>
              </w:rPr>
              <w:t>E</w:t>
            </w:r>
            <w:r w:rsidRPr="007B7D6F">
              <w:fldChar w:fldCharType="end"/>
            </w:r>
          </w:p>
        </w:tc>
        <w:tc>
          <w:tcPr>
            <w:tcW w:w="2040" w:type="dxa"/>
            <w:tcBorders>
              <w:top w:val="single" w:sz="4" w:space="0" w:color="C0C0C0"/>
              <w:left w:val="nil"/>
              <w:bottom w:val="single" w:sz="4" w:space="0" w:color="C0C0C0"/>
              <w:right w:val="single" w:sz="4" w:space="0" w:color="000000"/>
            </w:tcBorders>
          </w:tcPr>
          <w:p w14:paraId="526490B7"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sidRPr="00BC6AEC">
              <w:rPr>
                <w:noProof/>
              </w:rPr>
              <w:t>AF/I </w:t>
            </w:r>
            <w:r w:rsidRPr="007B7D6F">
              <w:fldChar w:fldCharType="end"/>
            </w:r>
          </w:p>
        </w:tc>
      </w:tr>
      <w:tr w:rsidR="00461741" w:rsidRPr="00F20560" w14:paraId="03CB9DD7" w14:textId="77777777" w:rsidTr="006821CF">
        <w:tc>
          <w:tcPr>
            <w:tcW w:w="6870" w:type="dxa"/>
            <w:tcBorders>
              <w:top w:val="single" w:sz="4" w:space="0" w:color="C0C0C0"/>
              <w:left w:val="single" w:sz="4" w:space="0" w:color="000000"/>
              <w:bottom w:val="single" w:sz="4" w:space="0" w:color="C0C0C0"/>
              <w:right w:val="single" w:sz="4" w:space="0" w:color="000000"/>
            </w:tcBorders>
          </w:tcPr>
          <w:p w14:paraId="564BEC74" w14:textId="77777777" w:rsidR="00461741" w:rsidRPr="007B7D6F" w:rsidRDefault="00461741" w:rsidP="006821CF">
            <w:r>
              <w:t>Ability to work as part of a team but also autonomously and without constant supervision.</w:t>
            </w:r>
          </w:p>
        </w:tc>
        <w:tc>
          <w:tcPr>
            <w:tcW w:w="1638" w:type="dxa"/>
            <w:gridSpan w:val="2"/>
            <w:tcBorders>
              <w:top w:val="single" w:sz="4" w:space="0" w:color="C0C0C0"/>
              <w:left w:val="nil"/>
              <w:bottom w:val="single" w:sz="4" w:space="0" w:color="C0C0C0"/>
              <w:right w:val="single" w:sz="4" w:space="0" w:color="000000"/>
            </w:tcBorders>
          </w:tcPr>
          <w:p w14:paraId="39BB0F5C"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Pr>
                <w:noProof/>
              </w:rPr>
              <w:t>E</w:t>
            </w:r>
            <w:r w:rsidRPr="007B7D6F">
              <w:fldChar w:fldCharType="end"/>
            </w:r>
          </w:p>
        </w:tc>
        <w:tc>
          <w:tcPr>
            <w:tcW w:w="2040" w:type="dxa"/>
            <w:tcBorders>
              <w:top w:val="single" w:sz="4" w:space="0" w:color="C0C0C0"/>
              <w:left w:val="nil"/>
              <w:bottom w:val="single" w:sz="4" w:space="0" w:color="C0C0C0"/>
              <w:right w:val="single" w:sz="4" w:space="0" w:color="000000"/>
            </w:tcBorders>
          </w:tcPr>
          <w:p w14:paraId="58490181" w14:textId="77777777" w:rsidR="00461741" w:rsidRPr="007B7D6F" w:rsidRDefault="00461741" w:rsidP="006821CF">
            <w:pPr>
              <w:jc w:val="center"/>
            </w:pPr>
            <w:r w:rsidRPr="007B7D6F">
              <w:fldChar w:fldCharType="begin">
                <w:ffData>
                  <w:name w:val="Text16"/>
                  <w:enabled/>
                  <w:calcOnExit w:val="0"/>
                  <w:textInput/>
                </w:ffData>
              </w:fldChar>
            </w:r>
            <w:r w:rsidRPr="007B7D6F">
              <w:instrText xml:space="preserve"> FORMTEXT </w:instrText>
            </w:r>
            <w:r w:rsidRPr="007B7D6F">
              <w:fldChar w:fldCharType="separate"/>
            </w:r>
            <w:r w:rsidRPr="00BC6AEC">
              <w:rPr>
                <w:noProof/>
              </w:rPr>
              <w:t>AF/I</w:t>
            </w:r>
            <w:r w:rsidRPr="007B7D6F">
              <w:fldChar w:fldCharType="end"/>
            </w:r>
          </w:p>
        </w:tc>
      </w:tr>
      <w:tr w:rsidR="00461741" w:rsidRPr="00F20560" w14:paraId="13425FF3" w14:textId="77777777" w:rsidTr="006821CF">
        <w:trPr>
          <w:trHeight w:val="120"/>
        </w:trPr>
        <w:tc>
          <w:tcPr>
            <w:tcW w:w="6870" w:type="dxa"/>
            <w:tcBorders>
              <w:top w:val="single" w:sz="4" w:space="0" w:color="C0C0C0"/>
              <w:left w:val="single" w:sz="4" w:space="0" w:color="000000"/>
              <w:bottom w:val="single" w:sz="4" w:space="0" w:color="C0C0C0"/>
              <w:right w:val="single" w:sz="4" w:space="0" w:color="000000"/>
            </w:tcBorders>
          </w:tcPr>
          <w:p w14:paraId="3572EAC4" w14:textId="77777777" w:rsidR="00461741" w:rsidRDefault="00461741" w:rsidP="006821CF">
            <w:r>
              <w:lastRenderedPageBreak/>
              <w:t xml:space="preserve">Working within timescales and statutory requirements and to respond to conflicting pressures. </w:t>
            </w:r>
          </w:p>
        </w:tc>
        <w:tc>
          <w:tcPr>
            <w:tcW w:w="1638" w:type="dxa"/>
            <w:gridSpan w:val="2"/>
            <w:tcBorders>
              <w:top w:val="single" w:sz="4" w:space="0" w:color="C0C0C0"/>
              <w:left w:val="nil"/>
              <w:bottom w:val="single" w:sz="4" w:space="0" w:color="C0C0C0"/>
              <w:right w:val="single" w:sz="4" w:space="0" w:color="000000"/>
            </w:tcBorders>
          </w:tcPr>
          <w:p w14:paraId="14A53ABF" w14:textId="77777777" w:rsidR="00461741" w:rsidRPr="007B7D6F" w:rsidRDefault="00461741" w:rsidP="006821CF">
            <w:pPr>
              <w:jc w:val="center"/>
            </w:pPr>
            <w:r>
              <w:t>E</w:t>
            </w:r>
          </w:p>
        </w:tc>
        <w:tc>
          <w:tcPr>
            <w:tcW w:w="2040" w:type="dxa"/>
            <w:tcBorders>
              <w:top w:val="single" w:sz="4" w:space="0" w:color="C0C0C0"/>
              <w:left w:val="nil"/>
              <w:bottom w:val="single" w:sz="4" w:space="0" w:color="C0C0C0"/>
              <w:right w:val="single" w:sz="4" w:space="0" w:color="000000"/>
            </w:tcBorders>
          </w:tcPr>
          <w:p w14:paraId="21CB6730" w14:textId="77777777" w:rsidR="00461741" w:rsidRDefault="00461741" w:rsidP="006821CF">
            <w:pPr>
              <w:jc w:val="center"/>
            </w:pPr>
            <w:r>
              <w:t>AF/I</w:t>
            </w:r>
          </w:p>
        </w:tc>
      </w:tr>
      <w:tr w:rsidR="00461741" w:rsidRPr="00F20560" w14:paraId="74559B92" w14:textId="77777777" w:rsidTr="006821CF">
        <w:trPr>
          <w:trHeight w:val="120"/>
        </w:trPr>
        <w:tc>
          <w:tcPr>
            <w:tcW w:w="6870" w:type="dxa"/>
            <w:tcBorders>
              <w:top w:val="single" w:sz="4" w:space="0" w:color="C0C0C0"/>
              <w:left w:val="single" w:sz="4" w:space="0" w:color="000000"/>
              <w:bottom w:val="single" w:sz="4" w:space="0" w:color="C0C0C0"/>
              <w:right w:val="single" w:sz="4" w:space="0" w:color="000000"/>
            </w:tcBorders>
          </w:tcPr>
          <w:p w14:paraId="7467BA00" w14:textId="77777777" w:rsidR="00461741" w:rsidRPr="007B7D6F" w:rsidRDefault="00461741" w:rsidP="006821CF">
            <w:r>
              <w:t xml:space="preserve">Proven record keeping and data handling skills. </w:t>
            </w:r>
          </w:p>
        </w:tc>
        <w:tc>
          <w:tcPr>
            <w:tcW w:w="1638" w:type="dxa"/>
            <w:gridSpan w:val="2"/>
            <w:tcBorders>
              <w:top w:val="single" w:sz="4" w:space="0" w:color="C0C0C0"/>
              <w:left w:val="nil"/>
              <w:bottom w:val="single" w:sz="4" w:space="0" w:color="C0C0C0"/>
              <w:right w:val="single" w:sz="4" w:space="0" w:color="000000"/>
            </w:tcBorders>
          </w:tcPr>
          <w:p w14:paraId="4A579234" w14:textId="77777777" w:rsidR="00461741" w:rsidRPr="007B7D6F" w:rsidRDefault="00461741" w:rsidP="006821CF">
            <w:pPr>
              <w:jc w:val="center"/>
            </w:pPr>
            <w:r>
              <w:t>D</w:t>
            </w:r>
          </w:p>
        </w:tc>
        <w:tc>
          <w:tcPr>
            <w:tcW w:w="2040" w:type="dxa"/>
            <w:tcBorders>
              <w:top w:val="single" w:sz="4" w:space="0" w:color="C0C0C0"/>
              <w:left w:val="nil"/>
              <w:bottom w:val="single" w:sz="4" w:space="0" w:color="C0C0C0"/>
              <w:right w:val="single" w:sz="4" w:space="0" w:color="000000"/>
            </w:tcBorders>
          </w:tcPr>
          <w:p w14:paraId="1C90A6A4" w14:textId="77777777" w:rsidR="00461741" w:rsidRPr="007B7D6F" w:rsidRDefault="00461741" w:rsidP="006821CF">
            <w:pPr>
              <w:jc w:val="center"/>
            </w:pPr>
            <w:r>
              <w:t>AF/I</w:t>
            </w:r>
          </w:p>
        </w:tc>
      </w:tr>
      <w:tr w:rsidR="00461741" w:rsidRPr="00F20560" w14:paraId="30DB3C1F" w14:textId="77777777" w:rsidTr="006821CF">
        <w:trPr>
          <w:trHeight w:val="251"/>
        </w:trPr>
        <w:tc>
          <w:tcPr>
            <w:tcW w:w="6870" w:type="dxa"/>
            <w:tcBorders>
              <w:top w:val="single" w:sz="4" w:space="0" w:color="C0C0C0"/>
              <w:left w:val="single" w:sz="4" w:space="0" w:color="000000"/>
              <w:bottom w:val="single" w:sz="4" w:space="0" w:color="C0C0C0"/>
              <w:right w:val="single" w:sz="4" w:space="0" w:color="000000"/>
            </w:tcBorders>
          </w:tcPr>
          <w:p w14:paraId="133E2082" w14:textId="77777777" w:rsidR="00461741" w:rsidRPr="007B7D6F" w:rsidRDefault="00461741" w:rsidP="006821CF">
            <w:r>
              <w:t xml:space="preserve">Sound knowledge of education law in relation to school admissions, Fair Access &amp; exclusions. </w:t>
            </w:r>
          </w:p>
        </w:tc>
        <w:tc>
          <w:tcPr>
            <w:tcW w:w="1638" w:type="dxa"/>
            <w:gridSpan w:val="2"/>
            <w:tcBorders>
              <w:top w:val="single" w:sz="4" w:space="0" w:color="C0C0C0"/>
              <w:left w:val="nil"/>
              <w:bottom w:val="single" w:sz="4" w:space="0" w:color="C0C0C0"/>
              <w:right w:val="single" w:sz="4" w:space="0" w:color="000000"/>
            </w:tcBorders>
          </w:tcPr>
          <w:p w14:paraId="5171E76E" w14:textId="77777777" w:rsidR="00461741" w:rsidRPr="007B7D6F" w:rsidRDefault="00461741" w:rsidP="006821CF">
            <w:pPr>
              <w:jc w:val="center"/>
            </w:pPr>
            <w:r>
              <w:t>E</w:t>
            </w:r>
          </w:p>
        </w:tc>
        <w:tc>
          <w:tcPr>
            <w:tcW w:w="2040" w:type="dxa"/>
            <w:tcBorders>
              <w:top w:val="single" w:sz="4" w:space="0" w:color="C0C0C0"/>
              <w:left w:val="nil"/>
              <w:bottom w:val="single" w:sz="4" w:space="0" w:color="C0C0C0"/>
              <w:right w:val="single" w:sz="4" w:space="0" w:color="000000"/>
            </w:tcBorders>
          </w:tcPr>
          <w:p w14:paraId="19C83663" w14:textId="77777777" w:rsidR="00461741" w:rsidRPr="007B7D6F" w:rsidRDefault="00461741" w:rsidP="006821CF">
            <w:pPr>
              <w:jc w:val="center"/>
            </w:pPr>
            <w:r>
              <w:t>AF/I</w:t>
            </w:r>
          </w:p>
        </w:tc>
      </w:tr>
      <w:tr w:rsidR="00461741" w:rsidRPr="00F20560" w14:paraId="14262ACC" w14:textId="77777777" w:rsidTr="006821CF">
        <w:trPr>
          <w:trHeight w:val="251"/>
        </w:trPr>
        <w:tc>
          <w:tcPr>
            <w:tcW w:w="6870" w:type="dxa"/>
            <w:tcBorders>
              <w:top w:val="single" w:sz="4" w:space="0" w:color="C0C0C0"/>
              <w:left w:val="single" w:sz="4" w:space="0" w:color="000000"/>
              <w:bottom w:val="single" w:sz="4" w:space="0" w:color="C0C0C0"/>
              <w:right w:val="single" w:sz="4" w:space="0" w:color="000000"/>
            </w:tcBorders>
          </w:tcPr>
          <w:p w14:paraId="659E4807" w14:textId="77777777" w:rsidR="00461741" w:rsidRDefault="00461741" w:rsidP="006821CF">
            <w:r>
              <w:t>Understanding of the role that the Virtual School plays in the education of children who are Looked After.</w:t>
            </w:r>
          </w:p>
        </w:tc>
        <w:tc>
          <w:tcPr>
            <w:tcW w:w="1638" w:type="dxa"/>
            <w:gridSpan w:val="2"/>
            <w:tcBorders>
              <w:top w:val="single" w:sz="4" w:space="0" w:color="C0C0C0"/>
              <w:left w:val="nil"/>
              <w:bottom w:val="single" w:sz="4" w:space="0" w:color="C0C0C0"/>
              <w:right w:val="single" w:sz="4" w:space="0" w:color="000000"/>
            </w:tcBorders>
          </w:tcPr>
          <w:p w14:paraId="043E1B6C" w14:textId="77777777" w:rsidR="00461741" w:rsidRDefault="00461741" w:rsidP="006821CF">
            <w:pPr>
              <w:jc w:val="center"/>
            </w:pPr>
            <w:r>
              <w:t>D</w:t>
            </w:r>
          </w:p>
        </w:tc>
        <w:tc>
          <w:tcPr>
            <w:tcW w:w="2040" w:type="dxa"/>
            <w:tcBorders>
              <w:top w:val="single" w:sz="4" w:space="0" w:color="C0C0C0"/>
              <w:left w:val="nil"/>
              <w:bottom w:val="single" w:sz="4" w:space="0" w:color="C0C0C0"/>
              <w:right w:val="single" w:sz="4" w:space="0" w:color="000000"/>
            </w:tcBorders>
          </w:tcPr>
          <w:p w14:paraId="5DAEC0C5" w14:textId="77777777" w:rsidR="00461741" w:rsidRPr="007B7D6F" w:rsidRDefault="00461741" w:rsidP="006821CF">
            <w:pPr>
              <w:jc w:val="center"/>
            </w:pPr>
            <w:r>
              <w:t>AF/I</w:t>
            </w:r>
          </w:p>
        </w:tc>
      </w:tr>
      <w:tr w:rsidR="00461741" w:rsidRPr="00F20560" w14:paraId="3A96AAB1" w14:textId="77777777" w:rsidTr="006821CF">
        <w:trPr>
          <w:trHeight w:val="251"/>
        </w:trPr>
        <w:tc>
          <w:tcPr>
            <w:tcW w:w="6870" w:type="dxa"/>
            <w:tcBorders>
              <w:top w:val="single" w:sz="4" w:space="0" w:color="C0C0C0"/>
              <w:left w:val="single" w:sz="4" w:space="0" w:color="000000"/>
              <w:bottom w:val="single" w:sz="4" w:space="0" w:color="C0C0C0"/>
              <w:right w:val="single" w:sz="4" w:space="0" w:color="000000"/>
            </w:tcBorders>
          </w:tcPr>
          <w:p w14:paraId="174496CC" w14:textId="77777777" w:rsidR="00461741" w:rsidRDefault="00461741" w:rsidP="006821CF">
            <w:r>
              <w:t>Ability to deal with sensitive / confidential work issues.</w:t>
            </w:r>
          </w:p>
        </w:tc>
        <w:tc>
          <w:tcPr>
            <w:tcW w:w="1638" w:type="dxa"/>
            <w:gridSpan w:val="2"/>
            <w:tcBorders>
              <w:top w:val="single" w:sz="4" w:space="0" w:color="C0C0C0"/>
              <w:left w:val="nil"/>
              <w:bottom w:val="single" w:sz="4" w:space="0" w:color="C0C0C0"/>
              <w:right w:val="single" w:sz="4" w:space="0" w:color="000000"/>
            </w:tcBorders>
          </w:tcPr>
          <w:p w14:paraId="3D59DCE9" w14:textId="77777777" w:rsidR="00461741" w:rsidRPr="007B7D6F" w:rsidRDefault="00461741" w:rsidP="006821CF">
            <w:pPr>
              <w:jc w:val="center"/>
            </w:pPr>
            <w:r>
              <w:t>E</w:t>
            </w:r>
          </w:p>
        </w:tc>
        <w:tc>
          <w:tcPr>
            <w:tcW w:w="2040" w:type="dxa"/>
            <w:tcBorders>
              <w:top w:val="single" w:sz="4" w:space="0" w:color="C0C0C0"/>
              <w:left w:val="nil"/>
              <w:bottom w:val="single" w:sz="4" w:space="0" w:color="C0C0C0"/>
              <w:right w:val="single" w:sz="4" w:space="0" w:color="000000"/>
            </w:tcBorders>
          </w:tcPr>
          <w:p w14:paraId="3B7CB774" w14:textId="77777777" w:rsidR="00461741" w:rsidRPr="007B7D6F" w:rsidRDefault="00461741" w:rsidP="006821CF">
            <w:pPr>
              <w:jc w:val="center"/>
            </w:pPr>
            <w:r>
              <w:t>AF/I</w:t>
            </w:r>
          </w:p>
        </w:tc>
      </w:tr>
      <w:tr w:rsidR="00461741" w:rsidRPr="00F20560" w14:paraId="3ED4B61A" w14:textId="77777777" w:rsidTr="006821CF">
        <w:trPr>
          <w:trHeight w:val="251"/>
        </w:trPr>
        <w:tc>
          <w:tcPr>
            <w:tcW w:w="6870" w:type="dxa"/>
            <w:tcBorders>
              <w:top w:val="single" w:sz="4" w:space="0" w:color="C0C0C0"/>
              <w:left w:val="single" w:sz="4" w:space="0" w:color="000000"/>
              <w:bottom w:val="single" w:sz="4" w:space="0" w:color="C0C0C0"/>
              <w:right w:val="single" w:sz="4" w:space="0" w:color="000000"/>
            </w:tcBorders>
          </w:tcPr>
          <w:p w14:paraId="411F2211" w14:textId="77777777" w:rsidR="00461741" w:rsidRDefault="00461741" w:rsidP="006821CF">
            <w:r>
              <w:t>Ability to advocate on behalf of vulnerable learners with Senior Leaders in schools.</w:t>
            </w:r>
          </w:p>
        </w:tc>
        <w:tc>
          <w:tcPr>
            <w:tcW w:w="1638" w:type="dxa"/>
            <w:gridSpan w:val="2"/>
            <w:tcBorders>
              <w:top w:val="single" w:sz="4" w:space="0" w:color="C0C0C0"/>
              <w:left w:val="nil"/>
              <w:bottom w:val="single" w:sz="4" w:space="0" w:color="C0C0C0"/>
              <w:right w:val="single" w:sz="4" w:space="0" w:color="000000"/>
            </w:tcBorders>
          </w:tcPr>
          <w:p w14:paraId="626AB0E1" w14:textId="77777777" w:rsidR="00461741" w:rsidRDefault="00461741" w:rsidP="006821CF">
            <w:pPr>
              <w:jc w:val="center"/>
            </w:pPr>
            <w:r>
              <w:t>E</w:t>
            </w:r>
          </w:p>
        </w:tc>
        <w:tc>
          <w:tcPr>
            <w:tcW w:w="2040" w:type="dxa"/>
            <w:tcBorders>
              <w:top w:val="single" w:sz="4" w:space="0" w:color="C0C0C0"/>
              <w:left w:val="nil"/>
              <w:bottom w:val="single" w:sz="4" w:space="0" w:color="C0C0C0"/>
              <w:right w:val="single" w:sz="4" w:space="0" w:color="000000"/>
            </w:tcBorders>
          </w:tcPr>
          <w:p w14:paraId="32108540" w14:textId="77777777" w:rsidR="00461741" w:rsidRPr="007B7D6F" w:rsidRDefault="00461741" w:rsidP="006821CF">
            <w:pPr>
              <w:jc w:val="center"/>
            </w:pPr>
            <w:r>
              <w:t>AF/I</w:t>
            </w:r>
          </w:p>
        </w:tc>
      </w:tr>
      <w:tr w:rsidR="00461741" w:rsidRPr="00E102F0" w14:paraId="0448202D" w14:textId="77777777" w:rsidTr="006821CF">
        <w:trPr>
          <w:trHeight w:val="1365"/>
        </w:trPr>
        <w:tc>
          <w:tcPr>
            <w:tcW w:w="6870" w:type="dxa"/>
            <w:tcBorders>
              <w:top w:val="single" w:sz="4" w:space="0" w:color="000000"/>
              <w:left w:val="single" w:sz="4" w:space="0" w:color="000000"/>
              <w:right w:val="single" w:sz="4" w:space="0" w:color="000000"/>
            </w:tcBorders>
          </w:tcPr>
          <w:p w14:paraId="015AD2B9" w14:textId="77777777" w:rsidR="00461741" w:rsidRPr="007B7D6F" w:rsidRDefault="00461741" w:rsidP="006821CF">
            <w:pPr>
              <w:spacing w:before="60"/>
            </w:pPr>
            <w:r w:rsidRPr="007B7D6F">
              <w:rPr>
                <w:b/>
              </w:rPr>
              <w:t>Other (including special requirements)</w:t>
            </w:r>
          </w:p>
          <w:p w14:paraId="1452BD6E" w14:textId="77777777" w:rsidR="00461741" w:rsidRPr="007B7D6F" w:rsidRDefault="00461741" w:rsidP="006821CF"/>
          <w:p w14:paraId="4539DD9C" w14:textId="77777777" w:rsidR="00461741" w:rsidRPr="007B7D6F" w:rsidRDefault="00461741" w:rsidP="00461741">
            <w:pPr>
              <w:numPr>
                <w:ilvl w:val="0"/>
                <w:numId w:val="5"/>
              </w:numPr>
              <w:spacing w:after="0" w:line="240" w:lineRule="auto"/>
            </w:pPr>
            <w:r w:rsidRPr="007B7D6F">
              <w:t>Commitment to equality and diversity</w:t>
            </w:r>
          </w:p>
          <w:p w14:paraId="57F774F0" w14:textId="77777777" w:rsidR="00461741" w:rsidRPr="007B7D6F" w:rsidRDefault="00461741" w:rsidP="00461741">
            <w:pPr>
              <w:numPr>
                <w:ilvl w:val="0"/>
                <w:numId w:val="5"/>
              </w:numPr>
              <w:spacing w:after="0" w:line="240" w:lineRule="auto"/>
            </w:pPr>
            <w:r w:rsidRPr="007B7D6F">
              <w:t>Commitment to health and safety</w:t>
            </w:r>
          </w:p>
          <w:p w14:paraId="4B4DF374" w14:textId="77777777" w:rsidR="00461741" w:rsidRPr="00377E01" w:rsidRDefault="00461741" w:rsidP="00461741">
            <w:pPr>
              <w:numPr>
                <w:ilvl w:val="0"/>
                <w:numId w:val="5"/>
              </w:numPr>
              <w:spacing w:after="0" w:line="240" w:lineRule="auto"/>
            </w:pPr>
            <w:proofErr w:type="gramStart"/>
            <w:r w:rsidRPr="00377E01">
              <w:t>Display the LCC values and behaviours at all times</w:t>
            </w:r>
            <w:proofErr w:type="gramEnd"/>
            <w:r w:rsidRPr="00377E01">
              <w:t xml:space="preserve"> and actively promote them in others</w:t>
            </w:r>
          </w:p>
          <w:p w14:paraId="088181EF" w14:textId="77777777" w:rsidR="00461741" w:rsidRPr="003A1038" w:rsidRDefault="00461741" w:rsidP="00461741">
            <w:pPr>
              <w:numPr>
                <w:ilvl w:val="0"/>
                <w:numId w:val="5"/>
              </w:numPr>
              <w:spacing w:after="60" w:line="240" w:lineRule="auto"/>
            </w:pPr>
            <w:r>
              <w:t xml:space="preserve">Commitment to attendance at work. </w:t>
            </w:r>
          </w:p>
          <w:p w14:paraId="6B626AAA" w14:textId="77777777" w:rsidR="00461741" w:rsidRPr="007B7D6F" w:rsidRDefault="00461741" w:rsidP="006821CF">
            <w:pPr>
              <w:ind w:left="340"/>
            </w:pPr>
          </w:p>
        </w:tc>
        <w:tc>
          <w:tcPr>
            <w:tcW w:w="1638" w:type="dxa"/>
            <w:gridSpan w:val="2"/>
            <w:tcBorders>
              <w:top w:val="single" w:sz="4" w:space="0" w:color="000000"/>
              <w:left w:val="nil"/>
              <w:right w:val="single" w:sz="4" w:space="0" w:color="000000"/>
            </w:tcBorders>
          </w:tcPr>
          <w:p w14:paraId="39A2E87B" w14:textId="77777777" w:rsidR="00461741" w:rsidRPr="007B7D6F" w:rsidRDefault="00461741" w:rsidP="006821CF">
            <w:pPr>
              <w:jc w:val="center"/>
              <w:rPr>
                <w:u w:val="single"/>
              </w:rPr>
            </w:pPr>
          </w:p>
          <w:p w14:paraId="39BD7FBD" w14:textId="77777777" w:rsidR="00461741" w:rsidRPr="007B7D6F" w:rsidRDefault="00461741" w:rsidP="006821CF">
            <w:pPr>
              <w:jc w:val="center"/>
              <w:rPr>
                <w:u w:val="single"/>
              </w:rPr>
            </w:pPr>
          </w:p>
          <w:p w14:paraId="35DA5352" w14:textId="77777777" w:rsidR="00461741" w:rsidRPr="007B7D6F" w:rsidRDefault="00461741" w:rsidP="006821CF">
            <w:pPr>
              <w:jc w:val="center"/>
            </w:pPr>
            <w:r w:rsidRPr="007B7D6F">
              <w:t>E</w:t>
            </w:r>
          </w:p>
          <w:p w14:paraId="13BB4C94" w14:textId="77777777" w:rsidR="00461741" w:rsidRPr="007B7D6F" w:rsidRDefault="00461741" w:rsidP="006821CF">
            <w:pPr>
              <w:spacing w:after="60"/>
              <w:jc w:val="center"/>
            </w:pPr>
            <w:r w:rsidRPr="007B7D6F">
              <w:t>E</w:t>
            </w:r>
          </w:p>
          <w:p w14:paraId="137590CD" w14:textId="77777777" w:rsidR="00461741" w:rsidRPr="007B7D6F" w:rsidRDefault="00461741" w:rsidP="006821CF">
            <w:pPr>
              <w:jc w:val="center"/>
            </w:pPr>
            <w:r>
              <w:t>E</w:t>
            </w:r>
          </w:p>
          <w:p w14:paraId="2040C372" w14:textId="77777777" w:rsidR="00461741" w:rsidRDefault="00461741" w:rsidP="006821CF">
            <w:pPr>
              <w:jc w:val="center"/>
            </w:pPr>
          </w:p>
          <w:p w14:paraId="6F969E04" w14:textId="77777777" w:rsidR="00461741" w:rsidRPr="007B7D6F" w:rsidRDefault="00461741" w:rsidP="006821CF">
            <w:pPr>
              <w:spacing w:after="60"/>
              <w:jc w:val="center"/>
            </w:pPr>
            <w:r>
              <w:t>E</w:t>
            </w:r>
          </w:p>
          <w:p w14:paraId="0038E2BD" w14:textId="77777777" w:rsidR="00461741" w:rsidRPr="007B7D6F" w:rsidRDefault="00461741" w:rsidP="006821CF">
            <w:pPr>
              <w:spacing w:after="60"/>
              <w:jc w:val="center"/>
            </w:pPr>
          </w:p>
        </w:tc>
        <w:tc>
          <w:tcPr>
            <w:tcW w:w="2040" w:type="dxa"/>
            <w:tcBorders>
              <w:top w:val="single" w:sz="4" w:space="0" w:color="000000"/>
              <w:left w:val="nil"/>
              <w:right w:val="single" w:sz="4" w:space="0" w:color="000000"/>
            </w:tcBorders>
          </w:tcPr>
          <w:p w14:paraId="215F13B3" w14:textId="77777777" w:rsidR="00461741" w:rsidRPr="007B7D6F" w:rsidRDefault="00461741" w:rsidP="006821CF">
            <w:pPr>
              <w:jc w:val="center"/>
              <w:rPr>
                <w:u w:val="single"/>
              </w:rPr>
            </w:pPr>
          </w:p>
          <w:p w14:paraId="578385DB" w14:textId="77777777" w:rsidR="00461741" w:rsidRPr="007B7D6F" w:rsidRDefault="00461741" w:rsidP="006821CF">
            <w:pPr>
              <w:jc w:val="center"/>
              <w:rPr>
                <w:u w:val="single"/>
              </w:rPr>
            </w:pPr>
          </w:p>
          <w:p w14:paraId="6BB303E3" w14:textId="77777777" w:rsidR="00461741" w:rsidRPr="007B7D6F" w:rsidRDefault="00461741" w:rsidP="006821CF">
            <w:pPr>
              <w:jc w:val="center"/>
            </w:pPr>
            <w:r w:rsidRPr="007B7D6F">
              <w:t>I</w:t>
            </w:r>
          </w:p>
          <w:p w14:paraId="4DA919CB" w14:textId="77777777" w:rsidR="00461741" w:rsidRPr="007B7D6F" w:rsidRDefault="00461741" w:rsidP="006821CF">
            <w:pPr>
              <w:spacing w:after="60"/>
              <w:jc w:val="center"/>
            </w:pPr>
            <w:r w:rsidRPr="007B7D6F">
              <w:t>I</w:t>
            </w:r>
          </w:p>
          <w:p w14:paraId="6B4F642C" w14:textId="77777777" w:rsidR="00461741" w:rsidRPr="007B7D6F" w:rsidRDefault="00461741" w:rsidP="006821CF">
            <w:pPr>
              <w:jc w:val="center"/>
            </w:pPr>
            <w:r>
              <w:t>I</w:t>
            </w:r>
          </w:p>
          <w:p w14:paraId="5FC2ED9C" w14:textId="77777777" w:rsidR="00461741" w:rsidRDefault="00461741" w:rsidP="006821CF">
            <w:pPr>
              <w:jc w:val="center"/>
            </w:pPr>
          </w:p>
          <w:p w14:paraId="54225CCD" w14:textId="77777777" w:rsidR="00461741" w:rsidRPr="007B7D6F" w:rsidRDefault="00461741" w:rsidP="006821CF">
            <w:pPr>
              <w:spacing w:after="60"/>
              <w:jc w:val="center"/>
            </w:pPr>
            <w:r>
              <w:t>I</w:t>
            </w:r>
          </w:p>
          <w:p w14:paraId="454F0A3A" w14:textId="77777777" w:rsidR="00461741" w:rsidRPr="007B7D6F" w:rsidRDefault="00461741" w:rsidP="006821CF">
            <w:pPr>
              <w:spacing w:after="60"/>
              <w:jc w:val="center"/>
            </w:pPr>
          </w:p>
        </w:tc>
      </w:tr>
    </w:tbl>
    <w:p w14:paraId="5E070E4D" w14:textId="77777777" w:rsidR="00461741" w:rsidRDefault="00461741" w:rsidP="00461741">
      <w:pPr>
        <w:rPr>
          <w:b/>
        </w:rPr>
        <w:sectPr w:rsidR="00461741" w:rsidSect="00461741">
          <w:pgSz w:w="11907" w:h="16840" w:code="9"/>
          <w:pgMar w:top="567" w:right="851" w:bottom="567" w:left="851" w:header="680" w:footer="680" w:gutter="0"/>
          <w:paperSrc w:first="15" w:other="15"/>
          <w:cols w:space="708"/>
          <w:docGrid w:linePitch="360"/>
        </w:sectPr>
      </w:pPr>
    </w:p>
    <w:tbl>
      <w:tblPr>
        <w:tblW w:w="10548" w:type="dxa"/>
        <w:tblLayout w:type="fixed"/>
        <w:tblLook w:val="0000" w:firstRow="0" w:lastRow="0" w:firstColumn="0" w:lastColumn="0" w:noHBand="0" w:noVBand="0"/>
      </w:tblPr>
      <w:tblGrid>
        <w:gridCol w:w="6870"/>
        <w:gridCol w:w="1638"/>
        <w:gridCol w:w="2040"/>
      </w:tblGrid>
      <w:tr w:rsidR="00461741" w:rsidRPr="00E102F0" w14:paraId="709E369D" w14:textId="77777777" w:rsidTr="006821CF">
        <w:trPr>
          <w:trHeight w:val="1365"/>
        </w:trPr>
        <w:tc>
          <w:tcPr>
            <w:tcW w:w="6870" w:type="dxa"/>
            <w:tcBorders>
              <w:left w:val="single" w:sz="4" w:space="0" w:color="000000"/>
              <w:right w:val="single" w:sz="4" w:space="0" w:color="000000"/>
            </w:tcBorders>
          </w:tcPr>
          <w:p w14:paraId="4FBC8367" w14:textId="77777777" w:rsidR="00461741" w:rsidRPr="00F23067" w:rsidRDefault="00461741" w:rsidP="006821CF"/>
        </w:tc>
        <w:tc>
          <w:tcPr>
            <w:tcW w:w="1638" w:type="dxa"/>
            <w:tcBorders>
              <w:left w:val="nil"/>
              <w:right w:val="single" w:sz="4" w:space="0" w:color="000000"/>
            </w:tcBorders>
          </w:tcPr>
          <w:p w14:paraId="0E09E1AF" w14:textId="77777777" w:rsidR="00461741" w:rsidRPr="00E102F0" w:rsidRDefault="00461741" w:rsidP="006821CF">
            <w:pPr>
              <w:jc w:val="center"/>
              <w:rPr>
                <w:u w:val="single"/>
              </w:rPr>
            </w:pPr>
          </w:p>
        </w:tc>
        <w:tc>
          <w:tcPr>
            <w:tcW w:w="2040" w:type="dxa"/>
            <w:tcBorders>
              <w:left w:val="nil"/>
              <w:right w:val="single" w:sz="4" w:space="0" w:color="000000"/>
            </w:tcBorders>
          </w:tcPr>
          <w:p w14:paraId="2C23B331" w14:textId="77777777" w:rsidR="00461741" w:rsidRPr="00E102F0" w:rsidRDefault="00461741" w:rsidP="006821CF">
            <w:pPr>
              <w:jc w:val="center"/>
              <w:rPr>
                <w:u w:val="single"/>
              </w:rPr>
            </w:pPr>
          </w:p>
        </w:tc>
      </w:tr>
    </w:tbl>
    <w:p w14:paraId="00A220BF" w14:textId="77777777" w:rsidR="00461741" w:rsidRDefault="00461741" w:rsidP="00461741">
      <w:pPr>
        <w:spacing w:before="80" w:after="80"/>
        <w:rPr>
          <w:b/>
        </w:rPr>
        <w:sectPr w:rsidR="00461741" w:rsidSect="00461741">
          <w:type w:val="continuous"/>
          <w:pgSz w:w="11907" w:h="16840" w:code="9"/>
          <w:pgMar w:top="567" w:right="851" w:bottom="567" w:left="851" w:header="680" w:footer="680" w:gutter="0"/>
          <w:paperSrc w:first="15" w:other="15"/>
          <w:cols w:space="708"/>
          <w:formProt w:val="0"/>
          <w:docGrid w:linePitch="360"/>
        </w:sectPr>
      </w:pPr>
    </w:p>
    <w:tbl>
      <w:tblPr>
        <w:tblW w:w="10548" w:type="dxa"/>
        <w:tblLayout w:type="fixed"/>
        <w:tblLook w:val="0000" w:firstRow="0" w:lastRow="0" w:firstColumn="0" w:lastColumn="0" w:noHBand="0" w:noVBand="0"/>
      </w:tblPr>
      <w:tblGrid>
        <w:gridCol w:w="1702"/>
        <w:gridCol w:w="5168"/>
        <w:gridCol w:w="1638"/>
        <w:gridCol w:w="2040"/>
      </w:tblGrid>
      <w:tr w:rsidR="00461741" w:rsidRPr="00B72169" w14:paraId="4A05ACBB" w14:textId="77777777" w:rsidTr="006821CF">
        <w:trPr>
          <w:trHeight w:val="268"/>
        </w:trPr>
        <w:tc>
          <w:tcPr>
            <w:tcW w:w="1702" w:type="dxa"/>
            <w:tcBorders>
              <w:top w:val="single" w:sz="4" w:space="0" w:color="000000"/>
              <w:left w:val="single" w:sz="4" w:space="0" w:color="000000"/>
              <w:bottom w:val="single" w:sz="4" w:space="0" w:color="000000"/>
            </w:tcBorders>
          </w:tcPr>
          <w:p w14:paraId="66CEEEAA" w14:textId="77777777" w:rsidR="00461741" w:rsidRPr="009D73D8" w:rsidRDefault="00461741" w:rsidP="006821CF">
            <w:pPr>
              <w:spacing w:before="80" w:after="80"/>
              <w:rPr>
                <w:b/>
              </w:rPr>
            </w:pPr>
            <w:r>
              <w:lastRenderedPageBreak/>
              <w:t>Date: October 2025</w:t>
            </w:r>
          </w:p>
        </w:tc>
        <w:tc>
          <w:tcPr>
            <w:tcW w:w="5168" w:type="dxa"/>
            <w:tcBorders>
              <w:top w:val="single" w:sz="4" w:space="0" w:color="000000"/>
              <w:left w:val="nil"/>
              <w:bottom w:val="single" w:sz="4" w:space="0" w:color="000000"/>
            </w:tcBorders>
          </w:tcPr>
          <w:p w14:paraId="2BA6E134" w14:textId="77777777" w:rsidR="00461741" w:rsidRPr="00B72169" w:rsidRDefault="00461741" w:rsidP="006821CF">
            <w:pPr>
              <w:tabs>
                <w:tab w:val="left" w:pos="3198"/>
              </w:tabs>
              <w:spacing w:before="80" w:after="80"/>
            </w:pPr>
            <w:r>
              <w:tab/>
            </w:r>
          </w:p>
        </w:tc>
        <w:tc>
          <w:tcPr>
            <w:tcW w:w="1638" w:type="dxa"/>
            <w:tcBorders>
              <w:top w:val="single" w:sz="4" w:space="0" w:color="000000"/>
              <w:left w:val="nil"/>
              <w:bottom w:val="single" w:sz="4" w:space="0" w:color="000000"/>
            </w:tcBorders>
          </w:tcPr>
          <w:p w14:paraId="3C1A46FB" w14:textId="77777777" w:rsidR="00461741" w:rsidRPr="009D73D8" w:rsidRDefault="00461741" w:rsidP="006821CF">
            <w:pPr>
              <w:spacing w:before="80" w:after="80"/>
              <w:jc w:val="right"/>
              <w:rPr>
                <w:b/>
              </w:rPr>
            </w:pPr>
          </w:p>
        </w:tc>
        <w:tc>
          <w:tcPr>
            <w:tcW w:w="2040" w:type="dxa"/>
            <w:tcBorders>
              <w:top w:val="single" w:sz="4" w:space="0" w:color="000000"/>
              <w:left w:val="nil"/>
              <w:bottom w:val="single" w:sz="4" w:space="0" w:color="000000"/>
              <w:right w:val="single" w:sz="4" w:space="0" w:color="000000"/>
            </w:tcBorders>
          </w:tcPr>
          <w:p w14:paraId="5721E2C6" w14:textId="77777777" w:rsidR="00461741" w:rsidRPr="00B72169" w:rsidRDefault="00461741" w:rsidP="006821CF">
            <w:pPr>
              <w:spacing w:before="80" w:after="80"/>
            </w:pPr>
          </w:p>
        </w:tc>
      </w:tr>
      <w:tr w:rsidR="00461741" w:rsidRPr="00B72169" w14:paraId="2DC3FEA3" w14:textId="77777777" w:rsidTr="006821CF">
        <w:trPr>
          <w:trHeight w:val="352"/>
        </w:trPr>
        <w:tc>
          <w:tcPr>
            <w:tcW w:w="10548" w:type="dxa"/>
            <w:gridSpan w:val="4"/>
            <w:tcBorders>
              <w:top w:val="single" w:sz="4" w:space="0" w:color="000000"/>
              <w:left w:val="single" w:sz="4" w:space="0" w:color="000000"/>
              <w:bottom w:val="single" w:sz="4" w:space="0" w:color="000000"/>
              <w:right w:val="single" w:sz="4" w:space="0" w:color="000000"/>
            </w:tcBorders>
          </w:tcPr>
          <w:p w14:paraId="56C063DD" w14:textId="77777777" w:rsidR="00461741" w:rsidRPr="00B72169" w:rsidRDefault="00461741" w:rsidP="006821CF">
            <w:pPr>
              <w:spacing w:before="120" w:after="120"/>
            </w:pPr>
            <w:r>
              <w:rPr>
                <w:b/>
              </w:rPr>
              <w:t>Note</w:t>
            </w:r>
            <w:r w:rsidRPr="00B72169">
              <w:rPr>
                <w:b/>
              </w:rPr>
              <w:t>:</w:t>
            </w:r>
            <w:r>
              <w:rPr>
                <w:b/>
              </w:rPr>
              <w:tab/>
            </w:r>
            <w:r w:rsidRPr="00B72169">
              <w:rPr>
                <w:b/>
              </w:rPr>
              <w:t>We will always consider</w:t>
            </w:r>
            <w:r>
              <w:rPr>
                <w:b/>
              </w:rPr>
              <w:t xml:space="preserve"> your</w:t>
            </w:r>
            <w:r w:rsidRPr="00B72169">
              <w:rPr>
                <w:b/>
              </w:rPr>
              <w:t xml:space="preserve"> references before confirming a</w:t>
            </w:r>
            <w:r>
              <w:rPr>
                <w:b/>
              </w:rPr>
              <w:t xml:space="preserve"> job</w:t>
            </w:r>
            <w:r w:rsidRPr="00B72169">
              <w:rPr>
                <w:b/>
              </w:rPr>
              <w:t xml:space="preserve"> offer in writing</w:t>
            </w:r>
            <w:r w:rsidRPr="00B72169">
              <w:t>.</w:t>
            </w:r>
          </w:p>
        </w:tc>
      </w:tr>
    </w:tbl>
    <w:p w14:paraId="5A604F11" w14:textId="530C7587" w:rsidR="00461741" w:rsidRPr="00006959" w:rsidRDefault="00461741" w:rsidP="00934362">
      <w:pPr>
        <w:pStyle w:val="NoSpacing"/>
        <w:rPr>
          <w:rFonts w:ascii="Arial" w:hAnsi="Arial" w:cs="Arial"/>
          <w:sz w:val="18"/>
          <w:szCs w:val="18"/>
        </w:rPr>
      </w:pPr>
      <w:r>
        <w:rPr>
          <w:b/>
        </w:rPr>
        <w:br w:type="page"/>
      </w:r>
    </w:p>
    <w:sectPr w:rsidR="00461741" w:rsidRPr="00006959" w:rsidSect="002C06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BE54858"/>
    <w:multiLevelType w:val="multilevel"/>
    <w:tmpl w:val="3868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7F1AC8"/>
    <w:multiLevelType w:val="hybridMultilevel"/>
    <w:tmpl w:val="FB36D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5D0E63"/>
    <w:multiLevelType w:val="hybridMultilevel"/>
    <w:tmpl w:val="2F7E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2F638E"/>
    <w:multiLevelType w:val="hybridMultilevel"/>
    <w:tmpl w:val="E11CA4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31182388">
    <w:abstractNumId w:val="2"/>
  </w:num>
  <w:num w:numId="2" w16cid:durableId="1353265675">
    <w:abstractNumId w:val="4"/>
  </w:num>
  <w:num w:numId="3" w16cid:durableId="691879031">
    <w:abstractNumId w:val="1"/>
  </w:num>
  <w:num w:numId="4" w16cid:durableId="641468062">
    <w:abstractNumId w:val="3"/>
  </w:num>
  <w:num w:numId="5" w16cid:durableId="8180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9C"/>
    <w:rsid w:val="000019A7"/>
    <w:rsid w:val="00006959"/>
    <w:rsid w:val="00035B6C"/>
    <w:rsid w:val="00046C28"/>
    <w:rsid w:val="0005196C"/>
    <w:rsid w:val="0008799D"/>
    <w:rsid w:val="000910A4"/>
    <w:rsid w:val="0009270D"/>
    <w:rsid w:val="000E306B"/>
    <w:rsid w:val="000E53B2"/>
    <w:rsid w:val="00135A67"/>
    <w:rsid w:val="00143AFC"/>
    <w:rsid w:val="00197B80"/>
    <w:rsid w:val="001D3307"/>
    <w:rsid w:val="001D5811"/>
    <w:rsid w:val="00207581"/>
    <w:rsid w:val="002211B6"/>
    <w:rsid w:val="002426E6"/>
    <w:rsid w:val="002429D8"/>
    <w:rsid w:val="00282A9C"/>
    <w:rsid w:val="002C069C"/>
    <w:rsid w:val="002D09F2"/>
    <w:rsid w:val="002D3DED"/>
    <w:rsid w:val="0034539B"/>
    <w:rsid w:val="00391493"/>
    <w:rsid w:val="003C7781"/>
    <w:rsid w:val="00435AF8"/>
    <w:rsid w:val="00461741"/>
    <w:rsid w:val="00462167"/>
    <w:rsid w:val="004B350B"/>
    <w:rsid w:val="004C6E26"/>
    <w:rsid w:val="004D7543"/>
    <w:rsid w:val="004D7E32"/>
    <w:rsid w:val="00566734"/>
    <w:rsid w:val="005836F4"/>
    <w:rsid w:val="005C3565"/>
    <w:rsid w:val="005D55DB"/>
    <w:rsid w:val="005E11AB"/>
    <w:rsid w:val="006148C4"/>
    <w:rsid w:val="00634D7D"/>
    <w:rsid w:val="006B63E8"/>
    <w:rsid w:val="006D2FDF"/>
    <w:rsid w:val="006F3F33"/>
    <w:rsid w:val="007050D3"/>
    <w:rsid w:val="00736377"/>
    <w:rsid w:val="007628E1"/>
    <w:rsid w:val="00774B24"/>
    <w:rsid w:val="007D108A"/>
    <w:rsid w:val="007E1A04"/>
    <w:rsid w:val="00801907"/>
    <w:rsid w:val="00815E90"/>
    <w:rsid w:val="00850BAD"/>
    <w:rsid w:val="00861EEA"/>
    <w:rsid w:val="00934362"/>
    <w:rsid w:val="00952175"/>
    <w:rsid w:val="00985245"/>
    <w:rsid w:val="00993E7A"/>
    <w:rsid w:val="00A22B79"/>
    <w:rsid w:val="00AB230B"/>
    <w:rsid w:val="00AF0B90"/>
    <w:rsid w:val="00B04909"/>
    <w:rsid w:val="00B447FD"/>
    <w:rsid w:val="00BC14EB"/>
    <w:rsid w:val="00BF5390"/>
    <w:rsid w:val="00C02B4F"/>
    <w:rsid w:val="00C11A97"/>
    <w:rsid w:val="00C60C46"/>
    <w:rsid w:val="00C92389"/>
    <w:rsid w:val="00CA27E4"/>
    <w:rsid w:val="00CB215E"/>
    <w:rsid w:val="00CD4B44"/>
    <w:rsid w:val="00D04539"/>
    <w:rsid w:val="00D24319"/>
    <w:rsid w:val="00D5764D"/>
    <w:rsid w:val="00D67E55"/>
    <w:rsid w:val="00DF2C55"/>
    <w:rsid w:val="00E04964"/>
    <w:rsid w:val="00E52011"/>
    <w:rsid w:val="00E56830"/>
    <w:rsid w:val="00E712FA"/>
    <w:rsid w:val="00EB46B2"/>
    <w:rsid w:val="00EB7026"/>
    <w:rsid w:val="00EF5193"/>
    <w:rsid w:val="00EF57EA"/>
    <w:rsid w:val="00F073A2"/>
    <w:rsid w:val="00F54713"/>
    <w:rsid w:val="00F94715"/>
    <w:rsid w:val="00FA6311"/>
    <w:rsid w:val="00FB5403"/>
    <w:rsid w:val="01C466C2"/>
    <w:rsid w:val="0DCAC1B7"/>
    <w:rsid w:val="0FA1E7D2"/>
    <w:rsid w:val="155C33C8"/>
    <w:rsid w:val="16FA7F2C"/>
    <w:rsid w:val="21D59DEF"/>
    <w:rsid w:val="24A1BE69"/>
    <w:rsid w:val="258F45D1"/>
    <w:rsid w:val="2ACE279E"/>
    <w:rsid w:val="2CC35159"/>
    <w:rsid w:val="2D34E175"/>
    <w:rsid w:val="34A1628F"/>
    <w:rsid w:val="3AC290C4"/>
    <w:rsid w:val="3E13B5C6"/>
    <w:rsid w:val="403F94E1"/>
    <w:rsid w:val="40CC747C"/>
    <w:rsid w:val="44796C2A"/>
    <w:rsid w:val="46DD1D49"/>
    <w:rsid w:val="4742DCCD"/>
    <w:rsid w:val="4A900075"/>
    <w:rsid w:val="521D9731"/>
    <w:rsid w:val="55BC8FBD"/>
    <w:rsid w:val="560CE960"/>
    <w:rsid w:val="56A199FB"/>
    <w:rsid w:val="5A79FCDC"/>
    <w:rsid w:val="5B5A2616"/>
    <w:rsid w:val="5E74A4B3"/>
    <w:rsid w:val="5F426B0C"/>
    <w:rsid w:val="5F833E8E"/>
    <w:rsid w:val="6408BEBD"/>
    <w:rsid w:val="65A15A13"/>
    <w:rsid w:val="669CDDE2"/>
    <w:rsid w:val="6E0BE9DD"/>
    <w:rsid w:val="705F2032"/>
    <w:rsid w:val="70625F1C"/>
    <w:rsid w:val="732C6E06"/>
    <w:rsid w:val="7A39425B"/>
    <w:rsid w:val="7D3F8D7D"/>
    <w:rsid w:val="7F194287"/>
    <w:rsid w:val="7F6BA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F362"/>
  <w15:chartTrackingRefBased/>
  <w15:docId w15:val="{51C3E38B-7DD6-4925-B53C-2971E3FD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0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4909"/>
    <w:pPr>
      <w:spacing w:after="0" w:line="240" w:lineRule="auto"/>
    </w:pPr>
  </w:style>
  <w:style w:type="paragraph" w:styleId="ListParagraph">
    <w:name w:val="List Paragraph"/>
    <w:basedOn w:val="Normal"/>
    <w:uiPriority w:val="34"/>
    <w:qFormat/>
    <w:rsid w:val="002D09F2"/>
    <w:pPr>
      <w:ind w:left="720"/>
      <w:contextualSpacing/>
    </w:pPr>
  </w:style>
  <w:style w:type="character" w:styleId="CommentReference">
    <w:name w:val="annotation reference"/>
    <w:basedOn w:val="DefaultParagraphFont"/>
    <w:uiPriority w:val="99"/>
    <w:semiHidden/>
    <w:unhideWhenUsed/>
    <w:rsid w:val="005836F4"/>
    <w:rPr>
      <w:sz w:val="16"/>
      <w:szCs w:val="16"/>
    </w:rPr>
  </w:style>
  <w:style w:type="paragraph" w:styleId="CommentText">
    <w:name w:val="annotation text"/>
    <w:basedOn w:val="Normal"/>
    <w:link w:val="CommentTextChar"/>
    <w:uiPriority w:val="99"/>
    <w:semiHidden/>
    <w:unhideWhenUsed/>
    <w:rsid w:val="005836F4"/>
    <w:pPr>
      <w:spacing w:line="240" w:lineRule="auto"/>
    </w:pPr>
    <w:rPr>
      <w:sz w:val="20"/>
      <w:szCs w:val="20"/>
    </w:rPr>
  </w:style>
  <w:style w:type="character" w:customStyle="1" w:styleId="CommentTextChar">
    <w:name w:val="Comment Text Char"/>
    <w:basedOn w:val="DefaultParagraphFont"/>
    <w:link w:val="CommentText"/>
    <w:uiPriority w:val="99"/>
    <w:semiHidden/>
    <w:rsid w:val="005836F4"/>
    <w:rPr>
      <w:sz w:val="20"/>
      <w:szCs w:val="20"/>
    </w:rPr>
  </w:style>
  <w:style w:type="paragraph" w:styleId="CommentSubject">
    <w:name w:val="annotation subject"/>
    <w:basedOn w:val="CommentText"/>
    <w:next w:val="CommentText"/>
    <w:link w:val="CommentSubjectChar"/>
    <w:uiPriority w:val="99"/>
    <w:semiHidden/>
    <w:unhideWhenUsed/>
    <w:rsid w:val="005836F4"/>
    <w:rPr>
      <w:b/>
      <w:bCs/>
    </w:rPr>
  </w:style>
  <w:style w:type="character" w:customStyle="1" w:styleId="CommentSubjectChar">
    <w:name w:val="Comment Subject Char"/>
    <w:basedOn w:val="CommentTextChar"/>
    <w:link w:val="CommentSubject"/>
    <w:uiPriority w:val="99"/>
    <w:semiHidden/>
    <w:rsid w:val="005836F4"/>
    <w:rPr>
      <w:b/>
      <w:bCs/>
      <w:sz w:val="20"/>
      <w:szCs w:val="20"/>
    </w:rPr>
  </w:style>
  <w:style w:type="paragraph" w:styleId="BalloonText">
    <w:name w:val="Balloon Text"/>
    <w:basedOn w:val="Normal"/>
    <w:link w:val="BalloonTextChar"/>
    <w:uiPriority w:val="99"/>
    <w:semiHidden/>
    <w:unhideWhenUsed/>
    <w:rsid w:val="00583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6F4"/>
    <w:rPr>
      <w:rFonts w:ascii="Segoe UI" w:hAnsi="Segoe UI" w:cs="Segoe UI"/>
      <w:sz w:val="18"/>
      <w:szCs w:val="18"/>
    </w:rPr>
  </w:style>
  <w:style w:type="paragraph" w:customStyle="1" w:styleId="Default">
    <w:name w:val="Default"/>
    <w:rsid w:val="005C356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732C6E06"/>
    <w:rPr>
      <w:color w:val="0563C1"/>
      <w:u w:val="single"/>
    </w:rPr>
  </w:style>
  <w:style w:type="paragraph" w:styleId="EnvelopeAddress">
    <w:name w:val="envelope address"/>
    <w:basedOn w:val="Normal"/>
    <w:rsid w:val="00461741"/>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Title">
    <w:name w:val="Title"/>
    <w:basedOn w:val="Normal"/>
    <w:link w:val="TitleChar"/>
    <w:qFormat/>
    <w:rsid w:val="00461741"/>
    <w:pPr>
      <w:spacing w:after="0" w:line="240" w:lineRule="auto"/>
      <w:jc w:val="center"/>
    </w:pPr>
    <w:rPr>
      <w:rFonts w:ascii="Arial" w:eastAsia="Times New Roman" w:hAnsi="Arial" w:cs="Arial"/>
      <w:b/>
      <w:sz w:val="28"/>
      <w:szCs w:val="24"/>
      <w:u w:val="single"/>
    </w:rPr>
  </w:style>
  <w:style w:type="character" w:customStyle="1" w:styleId="TitleChar">
    <w:name w:val="Title Char"/>
    <w:basedOn w:val="DefaultParagraphFont"/>
    <w:link w:val="Title"/>
    <w:rsid w:val="00461741"/>
    <w:rPr>
      <w:rFonts w:ascii="Arial" w:eastAsia="Times New Roman" w:hAnsi="Arial" w:cs="Arial"/>
      <w:b/>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43628">
      <w:bodyDiv w:val="1"/>
      <w:marLeft w:val="0"/>
      <w:marRight w:val="0"/>
      <w:marTop w:val="0"/>
      <w:marBottom w:val="0"/>
      <w:divBdr>
        <w:top w:val="none" w:sz="0" w:space="0" w:color="auto"/>
        <w:left w:val="none" w:sz="0" w:space="0" w:color="auto"/>
        <w:bottom w:val="none" w:sz="0" w:space="0" w:color="auto"/>
        <w:right w:val="none" w:sz="0" w:space="0" w:color="auto"/>
      </w:divBdr>
    </w:div>
    <w:div w:id="135962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admissions-code--2"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1012993/FAP_Guidanc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hool-exclusion" TargetMode="External"/><Relationship Id="rId5" Type="http://schemas.openxmlformats.org/officeDocument/2006/relationships/styles" Target="styles.xml"/><Relationship Id="rId10" Type="http://schemas.openxmlformats.org/officeDocument/2006/relationships/hyperlink" Target="https://www.gov.uk/government/publications/promoting-the-education-of-looked-after-children" TargetMode="External"/><Relationship Id="rId4" Type="http://schemas.openxmlformats.org/officeDocument/2006/relationships/numbering" Target="numbering.xml"/><Relationship Id="rId9" Type="http://schemas.openxmlformats.org/officeDocument/2006/relationships/hyperlink" Target="https://www.gov.uk/government/publications/send-code-of-practice-0-to-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994F42FB6B54AAB42D678A6C249D6" ma:contentTypeVersion="15" ma:contentTypeDescription="Create a new document." ma:contentTypeScope="" ma:versionID="b091e8a9de78db1ab38923cba113eb20">
  <xsd:schema xmlns:xsd="http://www.w3.org/2001/XMLSchema" xmlns:xs="http://www.w3.org/2001/XMLSchema" xmlns:p="http://schemas.microsoft.com/office/2006/metadata/properties" xmlns:ns2="a6858c06-fd3a-4580-8900-5b4fa94236d0" xmlns:ns3="55888eff-f677-4c93-bc31-503e2a94c0d9" targetNamespace="http://schemas.microsoft.com/office/2006/metadata/properties" ma:root="true" ma:fieldsID="57b822c8140544b794ee98788db497af" ns2:_="" ns3:_="">
    <xsd:import namespace="a6858c06-fd3a-4580-8900-5b4fa94236d0"/>
    <xsd:import namespace="55888eff-f677-4c93-bc31-503e2a94c0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58c06-fd3a-4580-8900-5b4fa9423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888eff-f677-4c93-bc31-503e2a94c0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2cbc9a9-a62b-4a38-b622-44916a832bb9}" ma:internalName="TaxCatchAll" ma:showField="CatchAllData" ma:web="55888eff-f677-4c93-bc31-503e2a94c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888eff-f677-4c93-bc31-503e2a94c0d9" xsi:nil="true"/>
    <lcf76f155ced4ddcb4097134ff3c332f xmlns="a6858c06-fd3a-4580-8900-5b4fa94236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083D6C-7E1C-4F2B-93A7-FCFC1877F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58c06-fd3a-4580-8900-5b4fa94236d0"/>
    <ds:schemaRef ds:uri="55888eff-f677-4c93-bc31-503e2a94c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F1492-831B-4C18-ACF5-E31932FA1D11}">
  <ds:schemaRefs>
    <ds:schemaRef ds:uri="http://schemas.microsoft.com/sharepoint/v3/contenttype/forms"/>
  </ds:schemaRefs>
</ds:datastoreItem>
</file>

<file path=customXml/itemProps3.xml><?xml version="1.0" encoding="utf-8"?>
<ds:datastoreItem xmlns:ds="http://schemas.openxmlformats.org/officeDocument/2006/customXml" ds:itemID="{3F83C6D1-068D-42B0-A290-0352CD1A409C}">
  <ds:schemaRefs>
    <ds:schemaRef ds:uri="http://schemas.microsoft.com/office/2006/metadata/properties"/>
    <ds:schemaRef ds:uri="http://schemas.microsoft.com/office/infopath/2007/PartnerControls"/>
    <ds:schemaRef ds:uri="55888eff-f677-4c93-bc31-503e2a94c0d9"/>
    <ds:schemaRef ds:uri="a6858c06-fd3a-4580-8900-5b4fa94236d0"/>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1709</Words>
  <Characters>9591</Characters>
  <Application>Microsoft Office Word</Application>
  <DocSecurity>0</DocSecurity>
  <Lines>302</Lines>
  <Paragraphs>159</Paragraphs>
  <ScaleCrop>false</ScaleCrop>
  <Company>BT Lancashire Services Limited</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Brookes, Gillian</dc:creator>
  <cp:keywords/>
  <dc:description/>
  <cp:lastModifiedBy>Hussain, Aaqib</cp:lastModifiedBy>
  <cp:revision>2</cp:revision>
  <dcterms:created xsi:type="dcterms:W3CDTF">2026-01-19T12:08:00Z</dcterms:created>
  <dcterms:modified xsi:type="dcterms:W3CDTF">2026-01-19T12:08:00Z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0x0101007B4994F42FB6B54AAB42D678A6C249D6</vt:lpwstr>
  </property>
  <property fmtid="{D5CDD505-2E9C-101B-9397-08002B2CF9AE}" pid="3" name="docLang">
    <vt:lpwstr>en</vt:lpwstr>
  </property>
  <property fmtid="{D5CDD505-2E9C-101B-9397-08002B2CF9AE}" pid="4" name="MediaServiceImageTags">
    <vt:lpwstr/>
  </property>
</Properties>
</file>