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77777777" w:rsidR="00333061" w:rsidRDefault="00333061" w:rsidP="00333061">
      <w:bookmarkStart w:id="0" w:name="_Hlk161662441"/>
    </w:p>
    <w:p w14:paraId="6574AC62" w14:textId="77517E6E" w:rsidR="001732EC" w:rsidRPr="00DC371C" w:rsidRDefault="002017C9" w:rsidP="00B11320">
      <w:pPr>
        <w:pStyle w:val="Heading1"/>
        <w:spacing w:before="720" w:after="160"/>
        <w:rPr>
          <w:sz w:val="60"/>
          <w:szCs w:val="60"/>
        </w:rPr>
      </w:pPr>
      <w:bookmarkStart w:id="1" w:name="_Toc135690280"/>
      <w:bookmarkStart w:id="2" w:name="_Toc135723976"/>
      <w:r w:rsidRPr="00DC371C">
        <w:rPr>
          <w:sz w:val="60"/>
          <w:szCs w:val="60"/>
        </w:rPr>
        <w:t>PE and sport premium</w:t>
      </w:r>
    </w:p>
    <w:p w14:paraId="09C91E2B" w14:textId="036B5436" w:rsidR="002B7351" w:rsidRDefault="002B7351" w:rsidP="005372E7">
      <w:pPr>
        <w:pStyle w:val="Bodytext1"/>
        <w:spacing w:before="80"/>
        <w:rPr>
          <w:rFonts w:ascii="Segoe UI" w:hAnsi="Segoe UI" w:cs="Segoe UI"/>
          <w:sz w:val="18"/>
          <w:szCs w:val="18"/>
        </w:rPr>
      </w:pPr>
      <w:r w:rsidRPr="00C27B33">
        <w:rPr>
          <w:rStyle w:val="normaltextrun"/>
        </w:rPr>
        <w:t xml:space="preserve">The </w:t>
      </w:r>
      <w:hyperlink r:id="rId11" w:history="1">
        <w:r w:rsidRPr="00F26E9B">
          <w:rPr>
            <w:rStyle w:val="Hyperlink"/>
          </w:rPr>
          <w:t>PE and sport premium</w:t>
        </w:r>
      </w:hyperlink>
      <w:r w:rsidRPr="00C27B33">
        <w:rPr>
          <w:rStyle w:val="normaltextrun"/>
        </w:rPr>
        <w:t xml:space="preserve"> is</w:t>
      </w:r>
      <w:r w:rsidR="004D3FA6">
        <w:rPr>
          <w:rStyle w:val="normaltextrun"/>
        </w:rPr>
        <w:t xml:space="preserve"> funding</w:t>
      </w:r>
      <w:r w:rsidRPr="00C27B33">
        <w:rPr>
          <w:rStyle w:val="normaltextrun"/>
        </w:rPr>
        <w:t xml:space="preserve"> allocated to </w:t>
      </w:r>
      <w:r w:rsidR="004D3FA6">
        <w:rPr>
          <w:rStyle w:val="normaltextrun"/>
        </w:rPr>
        <w:t xml:space="preserve">primary </w:t>
      </w:r>
      <w:r w:rsidRPr="00C27B33">
        <w:rPr>
          <w:rStyle w:val="normaltextrun"/>
        </w:rPr>
        <w:t xml:space="preserve">schools </w:t>
      </w:r>
      <w:r w:rsidR="004D3FA6">
        <w:rPr>
          <w:rStyle w:val="normaltextrun"/>
        </w:rPr>
        <w:t>that</w:t>
      </w:r>
      <w:r w:rsidRPr="00C27B33">
        <w:rPr>
          <w:rStyle w:val="normaltextrun"/>
        </w:rPr>
        <w:t xml:space="preserve"> must be used to:</w:t>
      </w:r>
      <w:r w:rsidRPr="00C27B33">
        <w:rPr>
          <w:rStyle w:val="eop"/>
        </w:rPr>
        <w:t> </w:t>
      </w:r>
      <w:r>
        <w:rPr>
          <w:rStyle w:val="eop"/>
          <w:rFonts w:ascii="Arial" w:hAnsi="Arial" w:cs="Arial"/>
        </w:rPr>
        <w:t> </w:t>
      </w:r>
    </w:p>
    <w:p w14:paraId="039708DA" w14:textId="2BA71596" w:rsidR="002B7351" w:rsidRPr="00C27B33" w:rsidRDefault="002B7351" w:rsidP="00C27B33">
      <w:pPr>
        <w:pStyle w:val="Bodytextbullets"/>
      </w:pPr>
      <w:r w:rsidRPr="00C27B33">
        <w:rPr>
          <w:rStyle w:val="normaltextrun"/>
        </w:rPr>
        <w:t>make</w:t>
      </w:r>
      <w:r w:rsidRPr="00EC22DD">
        <w:rPr>
          <w:rStyle w:val="normaltextrun"/>
          <w:rFonts w:ascii="Lexend Deca SemiBold" w:hAnsi="Lexend Deca SemiBold"/>
        </w:rPr>
        <w:t xml:space="preserve"> additional and sustainable improvements</w:t>
      </w:r>
      <w:r w:rsidRPr="00C27B33">
        <w:rPr>
          <w:rStyle w:val="normaltextrun"/>
        </w:rPr>
        <w:t xml:space="preserve"> to the existing PE, sport and physical activity offer available in </w:t>
      </w:r>
      <w:r w:rsidR="00BA3809">
        <w:rPr>
          <w:rStyle w:val="normaltextrun"/>
        </w:rPr>
        <w:t xml:space="preserve">the </w:t>
      </w:r>
      <w:r w:rsidRPr="00C27B33">
        <w:rPr>
          <w:rStyle w:val="normaltextrun"/>
        </w:rPr>
        <w:t>school </w:t>
      </w:r>
      <w:r w:rsidRPr="00C27B33">
        <w:rPr>
          <w:rStyle w:val="eop"/>
        </w:rPr>
        <w:t> </w:t>
      </w:r>
    </w:p>
    <w:p w14:paraId="543B53A2" w14:textId="5C39C099" w:rsidR="002B7351" w:rsidRPr="00C27B33" w:rsidRDefault="002B7351" w:rsidP="00C27B33">
      <w:pPr>
        <w:pStyle w:val="Bodytextbullets"/>
      </w:pPr>
      <w:r w:rsidRPr="00EC22DD">
        <w:rPr>
          <w:rStyle w:val="normaltextrun"/>
          <w:rFonts w:ascii="Lexend Deca SemiBold" w:hAnsi="Lexend Deca SemiBold"/>
        </w:rPr>
        <w:t>build capacity and capability</w:t>
      </w:r>
      <w:r w:rsidRPr="00C27B33">
        <w:rPr>
          <w:rStyle w:val="normaltextrun"/>
        </w:rPr>
        <w:t xml:space="preserve"> in the school and make sure that improvements made to the quality of PE, sport and physical activity provision now are sustainable and will benefit pupils joining the school in future</w:t>
      </w:r>
    </w:p>
    <w:p w14:paraId="0DE9AE00" w14:textId="77777777" w:rsidR="004E2AC7" w:rsidRPr="00EC22DD" w:rsidRDefault="001647FA" w:rsidP="005372E7">
      <w:pPr>
        <w:pStyle w:val="Bodytext1"/>
        <w:spacing w:before="160"/>
        <w:rPr>
          <w:rStyle w:val="normaltextrun"/>
        </w:rPr>
      </w:pPr>
      <w:r w:rsidRPr="00EC22DD">
        <w:rPr>
          <w:rStyle w:val="normaltextrun"/>
        </w:rPr>
        <w:t xml:space="preserve">Governors and trustees are responsible for </w:t>
      </w:r>
      <w:r w:rsidR="00C201A2" w:rsidRPr="00EC22DD">
        <w:rPr>
          <w:rStyle w:val="normaltextrun"/>
        </w:rPr>
        <w:t>monitoring</w:t>
      </w:r>
      <w:r w:rsidRPr="00EC22DD">
        <w:rPr>
          <w:rStyle w:val="normaltextrun"/>
        </w:rPr>
        <w:t xml:space="preserve"> PE and sport premium spending</w:t>
      </w:r>
      <w:r w:rsidR="004E2AC7" w:rsidRPr="00EC22DD">
        <w:rPr>
          <w:rStyle w:val="normaltextrun"/>
        </w:rPr>
        <w:t>. This means:</w:t>
      </w:r>
    </w:p>
    <w:p w14:paraId="66049F18" w14:textId="4BCC9159" w:rsidR="004E2AC7" w:rsidRPr="00EC22DD" w:rsidRDefault="00E72B70" w:rsidP="00D32C5E">
      <w:pPr>
        <w:pStyle w:val="Bodytextbullets"/>
        <w:rPr>
          <w:rStyle w:val="normaltextrun"/>
        </w:rPr>
      </w:pPr>
      <w:r w:rsidRPr="00EC22DD">
        <w:rPr>
          <w:rStyle w:val="normaltextrun"/>
        </w:rPr>
        <w:t>ensuring</w:t>
      </w:r>
      <w:r w:rsidR="008E0616" w:rsidRPr="00EC22DD">
        <w:rPr>
          <w:rStyle w:val="normaltextrun"/>
        </w:rPr>
        <w:t xml:space="preserve"> </w:t>
      </w:r>
      <w:r w:rsidR="00C201A2" w:rsidRPr="00EC22DD">
        <w:rPr>
          <w:rStyle w:val="normaltextrun"/>
        </w:rPr>
        <w:t xml:space="preserve">appropriate use of </w:t>
      </w:r>
      <w:r w:rsidR="00D74161">
        <w:rPr>
          <w:rStyle w:val="normaltextrun"/>
        </w:rPr>
        <w:t xml:space="preserve">the </w:t>
      </w:r>
      <w:r w:rsidR="00C201A2" w:rsidRPr="00EC22DD">
        <w:rPr>
          <w:rStyle w:val="normaltextrun"/>
        </w:rPr>
        <w:t>funding</w:t>
      </w:r>
      <w:r w:rsidRPr="00EC22DD">
        <w:rPr>
          <w:rStyle w:val="normaltextrun"/>
        </w:rPr>
        <w:t xml:space="preserve"> (in line with </w:t>
      </w:r>
      <w:hyperlink r:id="rId12" w:history="1">
        <w:r w:rsidR="00D32C5E" w:rsidRPr="00EC22DD">
          <w:rPr>
            <w:rStyle w:val="Hyperlink"/>
          </w:rPr>
          <w:t>conditions of grant</w:t>
        </w:r>
      </w:hyperlink>
      <w:r w:rsidRPr="00EC22DD">
        <w:rPr>
          <w:rStyle w:val="normaltextrun"/>
        </w:rPr>
        <w:t xml:space="preserve"> and any other relevant financial rules and procedures)</w:t>
      </w:r>
    </w:p>
    <w:p w14:paraId="5A78BBC0" w14:textId="1F5B6CD2" w:rsidR="004E2AC7" w:rsidRPr="00EC22DD" w:rsidRDefault="00D74161" w:rsidP="00D32C5E">
      <w:pPr>
        <w:pStyle w:val="Bodytextbullets"/>
        <w:rPr>
          <w:rStyle w:val="normaltextrun"/>
        </w:rPr>
      </w:pPr>
      <w:r>
        <w:rPr>
          <w:rStyle w:val="normaltextrun"/>
        </w:rPr>
        <w:t>ensuring that spending represents good</w:t>
      </w:r>
      <w:r w:rsidR="007E3152">
        <w:rPr>
          <w:rStyle w:val="normaltextrun"/>
        </w:rPr>
        <w:t xml:space="preserve"> </w:t>
      </w:r>
      <w:r w:rsidR="00594EA0" w:rsidRPr="00EC22DD">
        <w:rPr>
          <w:rStyle w:val="normaltextrun"/>
        </w:rPr>
        <w:t>value for money</w:t>
      </w:r>
    </w:p>
    <w:p w14:paraId="10962D2A" w14:textId="0DBC1EF6" w:rsidR="007E3152" w:rsidRPr="00EC22DD" w:rsidRDefault="007E3152" w:rsidP="00EC22DD">
      <w:pPr>
        <w:pStyle w:val="Bodytextbullets"/>
        <w:spacing w:after="160"/>
        <w:rPr>
          <w:rStyle w:val="normaltextrun"/>
        </w:rPr>
      </w:pPr>
      <w:r>
        <w:rPr>
          <w:rStyle w:val="normaltextrun"/>
        </w:rPr>
        <w:t>evaluating</w:t>
      </w:r>
      <w:r w:rsidR="00EF0010">
        <w:rPr>
          <w:rStyle w:val="normaltextrun"/>
        </w:rPr>
        <w:t xml:space="preserve"> the</w:t>
      </w:r>
      <w:r>
        <w:rPr>
          <w:rStyle w:val="normaltextrun"/>
        </w:rPr>
        <w:t xml:space="preserve"> </w:t>
      </w:r>
      <w:r w:rsidR="00594EA0" w:rsidRPr="00EC22DD">
        <w:rPr>
          <w:rStyle w:val="normaltextrun"/>
        </w:rPr>
        <w:t>impact</w:t>
      </w:r>
      <w:r w:rsidR="00EF0010">
        <w:rPr>
          <w:rStyle w:val="normaltextrun"/>
        </w:rPr>
        <w:t xml:space="preserve"> of spending on pupil outcomes</w:t>
      </w:r>
    </w:p>
    <w:p w14:paraId="2E78DCD7" w14:textId="7FCB817B" w:rsidR="007E3152" w:rsidRDefault="00A739AF" w:rsidP="002B73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B0C0C"/>
          <w:sz w:val="28"/>
          <w:szCs w:val="28"/>
          <w:shd w:val="clear" w:color="auto" w:fill="FFFFFF"/>
        </w:rPr>
      </w:pPr>
      <w:r>
        <w:rPr>
          <w:rFonts w:eastAsia="Calibri" w:cs="Calibri"/>
          <w:noProof/>
          <w:color w:val="2E2625"/>
          <w14:ligatures w14:val="standardContextual"/>
        </w:rPr>
        <mc:AlternateContent>
          <mc:Choice Requires="wps">
            <w:drawing>
              <wp:inline distT="0" distB="0" distL="0" distR="0" wp14:anchorId="6098655A" wp14:editId="638CB0A0">
                <wp:extent cx="8534400" cy="2324100"/>
                <wp:effectExtent l="0" t="0" r="0" b="7620"/>
                <wp:docPr id="112889703" name="Text Box 112889703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0" cy="2324100"/>
                        </a:xfrm>
                        <a:prstGeom prst="roundRect">
                          <a:avLst>
                            <a:gd name="adj" fmla="val 3483"/>
                          </a:avLst>
                        </a:prstGeom>
                        <a:solidFill>
                          <a:srgbClr val="F7F7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E02BD" w14:textId="358CFD70" w:rsidR="00A739AF" w:rsidRPr="00DC371C" w:rsidRDefault="00F81D3C" w:rsidP="005372E7">
                            <w:pPr>
                              <w:pStyle w:val="Heading3"/>
                              <w:rPr>
                                <w:b w:val="0"/>
                                <w:bCs/>
                                <w:szCs w:val="16"/>
                              </w:rPr>
                            </w:pPr>
                            <w:r w:rsidRPr="00DC371C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 xml:space="preserve">Reporting </w:t>
                            </w:r>
                            <w:r w:rsidR="006E557E" w:rsidRPr="00DC371C">
                              <w:rPr>
                                <w:b w:val="0"/>
                                <w:bCs/>
                                <w:sz w:val="32"/>
                                <w:szCs w:val="22"/>
                              </w:rPr>
                              <w:t>spending</w:t>
                            </w:r>
                          </w:p>
                          <w:p w14:paraId="71D9522A" w14:textId="18B879F1" w:rsidR="006E557E" w:rsidRPr="00EC22DD" w:rsidRDefault="006E557E" w:rsidP="00B11320">
                            <w:pPr>
                              <w:pStyle w:val="Bodytext1"/>
                              <w:spacing w:after="80"/>
                            </w:pPr>
                            <w:r w:rsidRPr="006E557E">
                              <w:rPr>
                                <w:rStyle w:val="normaltextrun"/>
                              </w:rPr>
                              <w:t>S</w:t>
                            </w:r>
                            <w:r w:rsidRPr="00EC22DD">
                              <w:rPr>
                                <w:rStyle w:val="normaltextrun"/>
                              </w:rPr>
                              <w:t>chools</w:t>
                            </w:r>
                            <w:r w:rsidRPr="006E557E">
                              <w:rPr>
                                <w:rStyle w:val="normaltextrun"/>
                              </w:rPr>
                              <w:t xml:space="preserve"> </w:t>
                            </w:r>
                            <w:r w:rsidRPr="00EC22DD">
                              <w:rPr>
                                <w:rStyle w:val="normaltextrun"/>
                              </w:rPr>
                              <w:t>that receive the PE and sport premium are required to publish a report on their websites by 31 July</w:t>
                            </w:r>
                            <w:r w:rsidR="0000510A">
                              <w:rPr>
                                <w:rStyle w:val="normaltextrun"/>
                              </w:rPr>
                              <w:t xml:space="preserve"> each year</w:t>
                            </w:r>
                            <w:r w:rsidRPr="006E557E">
                              <w:rPr>
                                <w:rStyle w:val="normaltextrun"/>
                              </w:rPr>
                              <w:t xml:space="preserve"> that </w:t>
                            </w:r>
                            <w:r w:rsidR="00244973">
                              <w:rPr>
                                <w:rStyle w:val="normaltextrun"/>
                              </w:rPr>
                              <w:t>detail</w:t>
                            </w:r>
                            <w:r w:rsidR="0000510A">
                              <w:rPr>
                                <w:rStyle w:val="normaltextrun"/>
                              </w:rPr>
                              <w:t>s</w:t>
                            </w:r>
                            <w:r w:rsidRPr="006E557E">
                              <w:rPr>
                                <w:rStyle w:val="normaltextrun"/>
                              </w:rPr>
                              <w:t xml:space="preserve"> </w:t>
                            </w:r>
                            <w:r w:rsidRPr="00EC22DD">
                              <w:rPr>
                                <w:rStyle w:val="normaltextrun"/>
                              </w:rPr>
                              <w:t>the amount of</w:t>
                            </w:r>
                            <w:r w:rsidRPr="00EC22DD">
                              <w:rPr>
                                <w:rStyle w:val="normaltextrun"/>
                                <w:rFonts w:ascii="Times New Roman" w:hAnsi="Times New Roman" w:cs="Times New Roman"/>
                              </w:rPr>
                              <w:t> </w:t>
                            </w:r>
                            <w:r w:rsidRPr="00EC22DD">
                              <w:rPr>
                                <w:rStyle w:val="normaltextrun"/>
                              </w:rPr>
                              <w:t>PE</w:t>
                            </w:r>
                            <w:r w:rsidRPr="00EC22DD">
                              <w:rPr>
                                <w:rStyle w:val="normaltextrun"/>
                                <w:rFonts w:ascii="Times New Roman" w:hAnsi="Times New Roman" w:cs="Times New Roman"/>
                              </w:rPr>
                              <w:t> </w:t>
                            </w:r>
                            <w:r w:rsidRPr="00EC22DD">
                              <w:rPr>
                                <w:rStyle w:val="normaltextrun"/>
                              </w:rPr>
                              <w:t>and sport premium received</w:t>
                            </w:r>
                            <w:r w:rsidR="0000510A">
                              <w:rPr>
                                <w:rStyle w:val="normaltextrun"/>
                              </w:rPr>
                              <w:t xml:space="preserve">, </w:t>
                            </w:r>
                            <w:r w:rsidRPr="00EC22DD">
                              <w:rPr>
                                <w:rStyle w:val="normaltextrun"/>
                              </w:rPr>
                              <w:t>a full breakdown of how it has been spent</w:t>
                            </w:r>
                            <w:r>
                              <w:rPr>
                                <w:rStyle w:val="normaltextrun"/>
                              </w:rPr>
                              <w:t xml:space="preserve">, </w:t>
                            </w:r>
                            <w:r w:rsidR="0000510A">
                              <w:rPr>
                                <w:rStyle w:val="normaltextrun"/>
                              </w:rPr>
                              <w:t xml:space="preserve">and </w:t>
                            </w:r>
                            <w:r w:rsidR="00244973">
                              <w:rPr>
                                <w:rStyle w:val="normaltextrun"/>
                              </w:rPr>
                              <w:t>covers</w:t>
                            </w:r>
                            <w:r>
                              <w:rPr>
                                <w:rStyle w:val="normaltextrun"/>
                              </w:rPr>
                              <w:t>:</w:t>
                            </w:r>
                          </w:p>
                          <w:p w14:paraId="39321B61" w14:textId="1EBEE909" w:rsidR="006E557E" w:rsidRPr="006E557E" w:rsidRDefault="006E557E" w:rsidP="00EC22DD">
                            <w:pPr>
                              <w:pStyle w:val="Bodytextbullets"/>
                              <w:spacing w:before="80"/>
                            </w:pPr>
                            <w:r w:rsidRPr="00EC22DD">
                              <w:rPr>
                                <w:rStyle w:val="normaltextrun"/>
                              </w:rPr>
                              <w:t>the measurable impact on pupils’</w:t>
                            </w:r>
                            <w:r w:rsidRPr="00EC22DD">
                              <w:rPr>
                                <w:rStyle w:val="normaltextrun"/>
                                <w:rFonts w:ascii="Times New Roman" w:hAnsi="Times New Roman" w:cs="Times New Roman"/>
                              </w:rPr>
                              <w:t> </w:t>
                            </w:r>
                            <w:r w:rsidRPr="00EC22DD">
                              <w:rPr>
                                <w:rStyle w:val="normaltextrun"/>
                              </w:rPr>
                              <w:t>PE</w:t>
                            </w:r>
                            <w:r w:rsidRPr="00EC22DD">
                              <w:rPr>
                                <w:rStyle w:val="normaltextrun"/>
                                <w:rFonts w:ascii="Times New Roman" w:hAnsi="Times New Roman" w:cs="Times New Roman"/>
                              </w:rPr>
                              <w:t> </w:t>
                            </w:r>
                            <w:r w:rsidRPr="00EC22DD">
                              <w:rPr>
                                <w:rStyle w:val="normaltextrun"/>
                              </w:rPr>
                              <w:t>attainment, physical activity and sport participation due to the spending</w:t>
                            </w:r>
                          </w:p>
                          <w:p w14:paraId="6324A437" w14:textId="703F5FDF" w:rsidR="00FD08CE" w:rsidRDefault="006E557E" w:rsidP="00FE7A86">
                            <w:pPr>
                              <w:pStyle w:val="Bodytextbullets"/>
                              <w:spacing w:before="80"/>
                              <w:rPr>
                                <w:rStyle w:val="normaltextrun"/>
                              </w:rPr>
                            </w:pPr>
                            <w:r w:rsidRPr="00EC22DD">
                              <w:rPr>
                                <w:rStyle w:val="normaltextrun"/>
                              </w:rPr>
                              <w:t>how the spend</w:t>
                            </w:r>
                            <w:r w:rsidR="00DB3C22">
                              <w:rPr>
                                <w:rStyle w:val="normaltextrun"/>
                              </w:rPr>
                              <w:t>ing</w:t>
                            </w:r>
                            <w:r w:rsidRPr="00EC22DD">
                              <w:rPr>
                                <w:rStyle w:val="normaltextrun"/>
                              </w:rPr>
                              <w:t xml:space="preserve"> will be sustainable in the future</w:t>
                            </w:r>
                          </w:p>
                          <w:p w14:paraId="7E2A6FF4" w14:textId="78CAF99B" w:rsidR="00FE7A86" w:rsidRPr="00EC22DD" w:rsidRDefault="006E557E" w:rsidP="00EC22DD">
                            <w:pPr>
                              <w:pStyle w:val="Bodytextbullets"/>
                              <w:spacing w:before="80"/>
                            </w:pPr>
                            <w:r w:rsidRPr="00EC22DD">
                              <w:rPr>
                                <w:rStyle w:val="normaltextrun"/>
                              </w:rPr>
                              <w:t xml:space="preserve">the percentage of year 6 </w:t>
                            </w:r>
                            <w:r w:rsidR="00FE7A86">
                              <w:rPr>
                                <w:rStyle w:val="normaltextrun"/>
                              </w:rPr>
                              <w:t xml:space="preserve">pupils </w:t>
                            </w:r>
                            <w:r w:rsidRPr="00EC22DD">
                              <w:rPr>
                                <w:rStyle w:val="normaltextrun"/>
                              </w:rPr>
                              <w:t>who met the national curriculum swimming and water safety requirements</w:t>
                            </w:r>
                          </w:p>
                          <w:p w14:paraId="587E4587" w14:textId="56DC6056" w:rsidR="00A739AF" w:rsidRPr="00690987" w:rsidRDefault="006E557E" w:rsidP="00A739AF">
                            <w:pPr>
                              <w:pStyle w:val="Bodytext1"/>
                              <w:spacing w:before="200"/>
                              <w:rPr>
                                <w:rFonts w:ascii="Lexend Deca SemiBold" w:eastAsiaTheme="minorEastAsia" w:hAnsi="Lexend Deca SemiBold"/>
                                <w:color w:val="2E2726"/>
                              </w:rPr>
                            </w:pPr>
                            <w:r w:rsidRPr="00EC22DD">
                              <w:rPr>
                                <w:rStyle w:val="normaltextrun"/>
                              </w:rPr>
                              <w:t xml:space="preserve">Whilst school leaders are responsible for drafting the report, we recommend that </w:t>
                            </w:r>
                            <w:r w:rsidR="001A6C71" w:rsidRPr="00EC22DD">
                              <w:rPr>
                                <w:rStyle w:val="normaltextrun"/>
                              </w:rPr>
                              <w:t xml:space="preserve">governing boards review it ahead of publication and ensure it is </w:t>
                            </w:r>
                            <w:r w:rsidRPr="00EC22DD">
                              <w:rPr>
                                <w:rStyle w:val="normaltextrun"/>
                              </w:rPr>
                              <w:t>published prior to 3</w:t>
                            </w:r>
                            <w:r w:rsidR="0000510A" w:rsidRPr="00EC22DD">
                              <w:rPr>
                                <w:rStyle w:val="normaltextrun"/>
                              </w:rPr>
                              <w:t xml:space="preserve">1 </w:t>
                            </w:r>
                            <w:r w:rsidRPr="00EC22DD">
                              <w:rPr>
                                <w:rStyle w:val="normaltextrun"/>
                              </w:rPr>
                              <w:t>July.</w:t>
                            </w:r>
                            <w:r w:rsidRPr="00EC22DD">
                              <w:t xml:space="preserve"> </w:t>
                            </w:r>
                            <w:hyperlink r:id="rId13" w:history="1">
                              <w:r w:rsidR="00DC67F9" w:rsidRPr="004A319F">
                                <w:rPr>
                                  <w:rStyle w:val="Hyperlink"/>
                                </w:rPr>
                                <w:t>Youth Sport Trust</w:t>
                              </w:r>
                            </w:hyperlink>
                            <w:r w:rsidR="006F4C4A">
                              <w:t xml:space="preserve"> and </w:t>
                            </w:r>
                            <w:hyperlink r:id="rId14" w:history="1">
                              <w:r w:rsidR="00B11320" w:rsidRPr="00BC673D">
                                <w:rPr>
                                  <w:rStyle w:val="Hyperlink"/>
                                </w:rPr>
                                <w:t>The Association for Physical Education</w:t>
                              </w:r>
                            </w:hyperlink>
                            <w:r w:rsidR="00DC67F9">
                              <w:t xml:space="preserve"> provide a </w:t>
                            </w:r>
                            <w:r w:rsidR="00DC67F9" w:rsidRPr="00B11320">
                              <w:t>reporting template</w:t>
                            </w:r>
                            <w:r w:rsidR="00DC67F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72000" rIns="216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98655A" id="Text Box 112889703" o:spid="_x0000_s1026" alt="Thank you for using the checklist&#10;If you have any feedback you’d like to share, please email kcfeedback@nga.org.uk&#10;" style="width:672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yRTwIAAIsEAAAOAAAAZHJzL2Uyb0RvYy54bWysVN9vGjEMfp+0/yHK+7jjR1uEelSMimlS&#10;1VajU59DLoGbkjhzAnfdXz8nHGXd9jRNSMGO7S/2Z/uubzpr2EFhaMBVfDgoOVNOQt24bcW/Pq0+&#10;TDkLUbhaGHCq4i8q8Jv5+3fXrZ+pEezA1AoZgbgwa33FdzH6WVEEuVNWhAF45cioAa2IpOK2qFG0&#10;hG5NMSrLy6IFrD2CVCHQ7e3RyOcZX2sl44PWQUVmKk65xXxiPjfpLObXYrZF4XeN7NMQ/5CFFY2j&#10;R1+hbkUUbI/NH1C2kQgBdBxIsAVo3UiVa6BqhuVv1ax3wqtcC5ET/CtN4f/ByvvD2j8ii91H6KiB&#10;iZDWh1mgy1RPp9Gmf8qUkZ0ofHmlTXWRSbqcXownk5JMkmyj8WgyJIVwinO4xxA/KbAsCRVH2Lv6&#10;CzUncyYOdyFm8mrmhKUpEfU3zrQ11IqDMGw8mY57wN6XoE+QKTCAaepVY0xWcLtZGmQUWfHVVfr1&#10;wW/cjGNtxS/HF2VOwkGKP2ZtHCV/ZiFJsdt0PTUbqF+IMYTjMAUvVw1VdSdCfBRIKRMTtBHxgQ5t&#10;gB6BXuJsB/jjb/fJn5pKVs5amsaKh+97gYoz89lRu0fDyzIxHLN2RZNPCr4xbbI2LKfZ5vZ2CVT/&#10;kNbPyyymiGhOokawz7Q7i/QwmYST9HzFZcSTsozHRaHtk2qxyG40tV7EO7f2MoEnvlMjnrpngb7v&#10;bqTBuIfT8IpZ7tmR2bNvinSw2EfQTUzGxPKR2l6hic8z1G9nWqlf9ex1/obMfwIAAP//AwBQSwME&#10;FAAGAAgAAAAhAD7HySbaAAAABgEAAA8AAABkcnMvZG93bnJldi54bWxMj8FOwzAQRO9I/IO1SNyo&#10;XRoFCHEqhAT3liD1uImXJCJeR7bTBr4elwtcRhrNauZtuV3sKI7kw+BYw3qlQBC3zgzcaajfXm7u&#10;QYSIbHB0TBq+KMC2urwosTDuxDs67mMnUgmHAjX0MU6FlKHtyWJYuYk4ZR/OW4zJ+k4aj6dUbkd5&#10;q1QuLQ6cFnqc6Lmn9nM/Ww1jvVs/zPM7HrK7V39ocyWb71rr66vl6RFEpCX+HcMZP6FDlZgaN7MJ&#10;YtSQHom/es42WZZ8o2GT5wpkVcr/+NUPAAAA//8DAFBLAQItABQABgAIAAAAIQC2gziS/gAAAOEB&#10;AAATAAAAAAAAAAAAAAAAAAAAAABbQ29udGVudF9UeXBlc10ueG1sUEsBAi0AFAAGAAgAAAAhADj9&#10;If/WAAAAlAEAAAsAAAAAAAAAAAAAAAAALwEAAF9yZWxzLy5yZWxzUEsBAi0AFAAGAAgAAAAhAKEF&#10;fJFPAgAAiwQAAA4AAAAAAAAAAAAAAAAALgIAAGRycy9lMm9Eb2MueG1sUEsBAi0AFAAGAAgAAAAh&#10;AD7HySbaAAAABgEAAA8AAAAAAAAAAAAAAAAAqQQAAGRycy9kb3ducmV2LnhtbFBLBQYAAAAABAAE&#10;APMAAACwBQAAAAA=&#10;" fillcolor="#f7f7f7" stroked="f" strokeweight=".5pt">
                <v:textbox inset="6mm,2mm,6mm,3mm">
                  <w:txbxContent>
                    <w:p w14:paraId="098E02BD" w14:textId="358CFD70" w:rsidR="00A739AF" w:rsidRPr="00DC371C" w:rsidRDefault="00F81D3C" w:rsidP="005372E7">
                      <w:pPr>
                        <w:pStyle w:val="Heading3"/>
                        <w:rPr>
                          <w:b w:val="0"/>
                          <w:bCs/>
                          <w:szCs w:val="16"/>
                        </w:rPr>
                      </w:pPr>
                      <w:r w:rsidRPr="00DC371C">
                        <w:rPr>
                          <w:b w:val="0"/>
                          <w:bCs/>
                          <w:sz w:val="32"/>
                          <w:szCs w:val="22"/>
                        </w:rPr>
                        <w:t xml:space="preserve">Reporting </w:t>
                      </w:r>
                      <w:r w:rsidR="006E557E" w:rsidRPr="00DC371C">
                        <w:rPr>
                          <w:b w:val="0"/>
                          <w:bCs/>
                          <w:sz w:val="32"/>
                          <w:szCs w:val="22"/>
                        </w:rPr>
                        <w:t>spending</w:t>
                      </w:r>
                    </w:p>
                    <w:p w14:paraId="71D9522A" w14:textId="18B879F1" w:rsidR="006E557E" w:rsidRPr="00EC22DD" w:rsidRDefault="006E557E" w:rsidP="00B11320">
                      <w:pPr>
                        <w:pStyle w:val="Bodytext1"/>
                        <w:spacing w:after="80"/>
                      </w:pPr>
                      <w:r w:rsidRPr="006E557E">
                        <w:rPr>
                          <w:rStyle w:val="normaltextrun"/>
                        </w:rPr>
                        <w:t>S</w:t>
                      </w:r>
                      <w:r w:rsidRPr="00EC22DD">
                        <w:rPr>
                          <w:rStyle w:val="normaltextrun"/>
                        </w:rPr>
                        <w:t>chools</w:t>
                      </w:r>
                      <w:r w:rsidRPr="006E557E">
                        <w:rPr>
                          <w:rStyle w:val="normaltextrun"/>
                        </w:rPr>
                        <w:t xml:space="preserve"> </w:t>
                      </w:r>
                      <w:r w:rsidRPr="00EC22DD">
                        <w:rPr>
                          <w:rStyle w:val="normaltextrun"/>
                        </w:rPr>
                        <w:t>that receive the PE and sport premium are required to publish a report on their websites by 31 July</w:t>
                      </w:r>
                      <w:r w:rsidR="0000510A">
                        <w:rPr>
                          <w:rStyle w:val="normaltextrun"/>
                        </w:rPr>
                        <w:t xml:space="preserve"> each year</w:t>
                      </w:r>
                      <w:r w:rsidRPr="006E557E">
                        <w:rPr>
                          <w:rStyle w:val="normaltextrun"/>
                        </w:rPr>
                        <w:t xml:space="preserve"> that </w:t>
                      </w:r>
                      <w:r w:rsidR="00244973">
                        <w:rPr>
                          <w:rStyle w:val="normaltextrun"/>
                        </w:rPr>
                        <w:t>detail</w:t>
                      </w:r>
                      <w:r w:rsidR="0000510A">
                        <w:rPr>
                          <w:rStyle w:val="normaltextrun"/>
                        </w:rPr>
                        <w:t>s</w:t>
                      </w:r>
                      <w:r w:rsidRPr="006E557E">
                        <w:rPr>
                          <w:rStyle w:val="normaltextrun"/>
                        </w:rPr>
                        <w:t xml:space="preserve"> </w:t>
                      </w:r>
                      <w:r w:rsidRPr="00EC22DD">
                        <w:rPr>
                          <w:rStyle w:val="normaltextrun"/>
                        </w:rPr>
                        <w:t>the amount of</w:t>
                      </w:r>
                      <w:r w:rsidRPr="00EC22DD">
                        <w:rPr>
                          <w:rStyle w:val="normaltextrun"/>
                          <w:rFonts w:ascii="Times New Roman" w:hAnsi="Times New Roman" w:cs="Times New Roman"/>
                        </w:rPr>
                        <w:t> </w:t>
                      </w:r>
                      <w:r w:rsidRPr="00EC22DD">
                        <w:rPr>
                          <w:rStyle w:val="normaltextrun"/>
                        </w:rPr>
                        <w:t>PE</w:t>
                      </w:r>
                      <w:r w:rsidRPr="00EC22DD">
                        <w:rPr>
                          <w:rStyle w:val="normaltextrun"/>
                          <w:rFonts w:ascii="Times New Roman" w:hAnsi="Times New Roman" w:cs="Times New Roman"/>
                        </w:rPr>
                        <w:t> </w:t>
                      </w:r>
                      <w:r w:rsidRPr="00EC22DD">
                        <w:rPr>
                          <w:rStyle w:val="normaltextrun"/>
                        </w:rPr>
                        <w:t>and sport premium received</w:t>
                      </w:r>
                      <w:r w:rsidR="0000510A">
                        <w:rPr>
                          <w:rStyle w:val="normaltextrun"/>
                        </w:rPr>
                        <w:t xml:space="preserve">, </w:t>
                      </w:r>
                      <w:r w:rsidRPr="00EC22DD">
                        <w:rPr>
                          <w:rStyle w:val="normaltextrun"/>
                        </w:rPr>
                        <w:t>a full breakdown of how it has been spent</w:t>
                      </w:r>
                      <w:r>
                        <w:rPr>
                          <w:rStyle w:val="normaltextrun"/>
                        </w:rPr>
                        <w:t xml:space="preserve">, </w:t>
                      </w:r>
                      <w:r w:rsidR="0000510A">
                        <w:rPr>
                          <w:rStyle w:val="normaltextrun"/>
                        </w:rPr>
                        <w:t xml:space="preserve">and </w:t>
                      </w:r>
                      <w:r w:rsidR="00244973">
                        <w:rPr>
                          <w:rStyle w:val="normaltextrun"/>
                        </w:rPr>
                        <w:t>covers</w:t>
                      </w:r>
                      <w:r>
                        <w:rPr>
                          <w:rStyle w:val="normaltextrun"/>
                        </w:rPr>
                        <w:t>:</w:t>
                      </w:r>
                    </w:p>
                    <w:p w14:paraId="39321B61" w14:textId="1EBEE909" w:rsidR="006E557E" w:rsidRPr="006E557E" w:rsidRDefault="006E557E" w:rsidP="00EC22DD">
                      <w:pPr>
                        <w:pStyle w:val="Bodytextbullets"/>
                        <w:spacing w:before="80"/>
                      </w:pPr>
                      <w:r w:rsidRPr="00EC22DD">
                        <w:rPr>
                          <w:rStyle w:val="normaltextrun"/>
                        </w:rPr>
                        <w:t>the measurable impact on pupils’</w:t>
                      </w:r>
                      <w:r w:rsidRPr="00EC22DD">
                        <w:rPr>
                          <w:rStyle w:val="normaltextrun"/>
                          <w:rFonts w:ascii="Times New Roman" w:hAnsi="Times New Roman" w:cs="Times New Roman"/>
                        </w:rPr>
                        <w:t> </w:t>
                      </w:r>
                      <w:r w:rsidRPr="00EC22DD">
                        <w:rPr>
                          <w:rStyle w:val="normaltextrun"/>
                        </w:rPr>
                        <w:t>PE</w:t>
                      </w:r>
                      <w:r w:rsidRPr="00EC22DD">
                        <w:rPr>
                          <w:rStyle w:val="normaltextrun"/>
                          <w:rFonts w:ascii="Times New Roman" w:hAnsi="Times New Roman" w:cs="Times New Roman"/>
                        </w:rPr>
                        <w:t> </w:t>
                      </w:r>
                      <w:r w:rsidRPr="00EC22DD">
                        <w:rPr>
                          <w:rStyle w:val="normaltextrun"/>
                        </w:rPr>
                        <w:t>attainment, physical activity and sport participation due to the spending</w:t>
                      </w:r>
                    </w:p>
                    <w:p w14:paraId="6324A437" w14:textId="703F5FDF" w:rsidR="00FD08CE" w:rsidRDefault="006E557E" w:rsidP="00FE7A86">
                      <w:pPr>
                        <w:pStyle w:val="Bodytextbullets"/>
                        <w:spacing w:before="80"/>
                        <w:rPr>
                          <w:rStyle w:val="normaltextrun"/>
                        </w:rPr>
                      </w:pPr>
                      <w:r w:rsidRPr="00EC22DD">
                        <w:rPr>
                          <w:rStyle w:val="normaltextrun"/>
                        </w:rPr>
                        <w:t>how the spend</w:t>
                      </w:r>
                      <w:r w:rsidR="00DB3C22">
                        <w:rPr>
                          <w:rStyle w:val="normaltextrun"/>
                        </w:rPr>
                        <w:t>ing</w:t>
                      </w:r>
                      <w:r w:rsidRPr="00EC22DD">
                        <w:rPr>
                          <w:rStyle w:val="normaltextrun"/>
                        </w:rPr>
                        <w:t xml:space="preserve"> will be sustainable in the future</w:t>
                      </w:r>
                    </w:p>
                    <w:p w14:paraId="7E2A6FF4" w14:textId="78CAF99B" w:rsidR="00FE7A86" w:rsidRPr="00EC22DD" w:rsidRDefault="006E557E" w:rsidP="00EC22DD">
                      <w:pPr>
                        <w:pStyle w:val="Bodytextbullets"/>
                        <w:spacing w:before="80"/>
                      </w:pPr>
                      <w:r w:rsidRPr="00EC22DD">
                        <w:rPr>
                          <w:rStyle w:val="normaltextrun"/>
                        </w:rPr>
                        <w:t xml:space="preserve">the percentage of year 6 </w:t>
                      </w:r>
                      <w:r w:rsidR="00FE7A86">
                        <w:rPr>
                          <w:rStyle w:val="normaltextrun"/>
                        </w:rPr>
                        <w:t xml:space="preserve">pupils </w:t>
                      </w:r>
                      <w:r w:rsidRPr="00EC22DD">
                        <w:rPr>
                          <w:rStyle w:val="normaltextrun"/>
                        </w:rPr>
                        <w:t>who met the national curriculum swimming and water safety requirements</w:t>
                      </w:r>
                    </w:p>
                    <w:p w14:paraId="587E4587" w14:textId="56DC6056" w:rsidR="00A739AF" w:rsidRPr="00690987" w:rsidRDefault="006E557E" w:rsidP="00A739AF">
                      <w:pPr>
                        <w:pStyle w:val="Bodytext1"/>
                        <w:spacing w:before="200"/>
                        <w:rPr>
                          <w:rFonts w:ascii="Lexend Deca SemiBold" w:eastAsiaTheme="minorEastAsia" w:hAnsi="Lexend Deca SemiBold"/>
                          <w:color w:val="2E2726"/>
                        </w:rPr>
                      </w:pPr>
                      <w:r w:rsidRPr="00EC22DD">
                        <w:rPr>
                          <w:rStyle w:val="normaltextrun"/>
                        </w:rPr>
                        <w:t xml:space="preserve">Whilst school leaders are responsible for drafting the report, we recommend that </w:t>
                      </w:r>
                      <w:r w:rsidR="001A6C71" w:rsidRPr="00EC22DD">
                        <w:rPr>
                          <w:rStyle w:val="normaltextrun"/>
                        </w:rPr>
                        <w:t xml:space="preserve">governing boards review it ahead of publication and ensure it is </w:t>
                      </w:r>
                      <w:r w:rsidRPr="00EC22DD">
                        <w:rPr>
                          <w:rStyle w:val="normaltextrun"/>
                        </w:rPr>
                        <w:t>published prior to 3</w:t>
                      </w:r>
                      <w:r w:rsidR="0000510A" w:rsidRPr="00EC22DD">
                        <w:rPr>
                          <w:rStyle w:val="normaltextrun"/>
                        </w:rPr>
                        <w:t xml:space="preserve">1 </w:t>
                      </w:r>
                      <w:r w:rsidRPr="00EC22DD">
                        <w:rPr>
                          <w:rStyle w:val="normaltextrun"/>
                        </w:rPr>
                        <w:t>July.</w:t>
                      </w:r>
                      <w:r w:rsidRPr="00EC22DD">
                        <w:t xml:space="preserve"> </w:t>
                      </w:r>
                      <w:hyperlink r:id="rId15" w:history="1">
                        <w:r w:rsidR="00DC67F9" w:rsidRPr="004A319F">
                          <w:rPr>
                            <w:rStyle w:val="Hyperlink"/>
                          </w:rPr>
                          <w:t>Youth Sport Trust</w:t>
                        </w:r>
                      </w:hyperlink>
                      <w:r w:rsidR="006F4C4A">
                        <w:t xml:space="preserve"> and </w:t>
                      </w:r>
                      <w:hyperlink r:id="rId16" w:history="1">
                        <w:r w:rsidR="00B11320" w:rsidRPr="00BC673D">
                          <w:rPr>
                            <w:rStyle w:val="Hyperlink"/>
                          </w:rPr>
                          <w:t>The Association for Physical Education</w:t>
                        </w:r>
                      </w:hyperlink>
                      <w:r w:rsidR="00DC67F9">
                        <w:t xml:space="preserve"> provide a </w:t>
                      </w:r>
                      <w:r w:rsidR="00DC67F9" w:rsidRPr="00B11320">
                        <w:t>reporting template</w:t>
                      </w:r>
                      <w:r w:rsidR="00DC67F9"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04232A2" w14:textId="6D8FD1F0" w:rsidR="0046415C" w:rsidRPr="005372E7" w:rsidRDefault="00FF5995" w:rsidP="005372E7">
      <w:pPr>
        <w:pStyle w:val="Heading2"/>
        <w:rPr>
          <w:rFonts w:ascii="Lexend Deca Light" w:hAnsi="Lexend Deca Light"/>
          <w:b w:val="0"/>
          <w:bCs/>
          <w:szCs w:val="36"/>
          <w:lang w:val="en-US"/>
        </w:rPr>
      </w:pPr>
      <w:r w:rsidRPr="005372E7">
        <w:rPr>
          <w:b w:val="0"/>
          <w:bCs/>
          <w:sz w:val="44"/>
          <w:szCs w:val="24"/>
        </w:rPr>
        <w:lastRenderedPageBreak/>
        <w:t>PE and sport premium</w:t>
      </w:r>
      <w:r w:rsidR="00102143" w:rsidRPr="005372E7">
        <w:rPr>
          <w:b w:val="0"/>
          <w:bCs/>
          <w:sz w:val="44"/>
          <w:szCs w:val="24"/>
        </w:rPr>
        <w:t xml:space="preserve"> </w:t>
      </w:r>
      <w:r w:rsidR="002017C9" w:rsidRPr="005372E7">
        <w:rPr>
          <w:b w:val="0"/>
          <w:bCs/>
          <w:sz w:val="44"/>
          <w:szCs w:val="24"/>
        </w:rPr>
        <w:t>monitoring tool</w:t>
      </w:r>
    </w:p>
    <w:tbl>
      <w:tblPr>
        <w:tblW w:w="145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="0009623A" w:rsidRPr="0077364E" w14:paraId="35840FCB" w14:textId="77777777" w:rsidTr="005372E7">
        <w:trPr>
          <w:trHeight w:val="397"/>
          <w:tblHeader/>
        </w:trPr>
        <w:tc>
          <w:tcPr>
            <w:tcW w:w="562" w:type="dxa"/>
            <w:shd w:val="clear" w:color="auto" w:fill="00407B"/>
            <w:hideMark/>
          </w:tcPr>
          <w:p w14:paraId="01856D3C" w14:textId="3A37EA6B" w:rsidR="0009623A" w:rsidRPr="00AD4311" w:rsidRDefault="0009623A" w:rsidP="00E964F6">
            <w:pPr>
              <w:pStyle w:val="Heading3"/>
              <w:rPr>
                <w:b w:val="0"/>
                <w:bCs/>
                <w:sz w:val="28"/>
                <w:szCs w:val="20"/>
              </w:rPr>
            </w:pPr>
          </w:p>
        </w:tc>
        <w:tc>
          <w:tcPr>
            <w:tcW w:w="8789" w:type="dxa"/>
            <w:shd w:val="clear" w:color="auto" w:fill="00407B"/>
            <w:hideMark/>
          </w:tcPr>
          <w:p w14:paraId="76BC3A9C" w14:textId="38E8D6A3" w:rsidR="0009623A" w:rsidRPr="002017C9" w:rsidRDefault="002017C9" w:rsidP="00E964F6">
            <w:pPr>
              <w:pStyle w:val="Heading3"/>
              <w:spacing w:before="80"/>
              <w:rPr>
                <w:b w:val="0"/>
                <w:bCs/>
                <w:sz w:val="28"/>
                <w:szCs w:val="20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Monitoring priorities</w:t>
            </w:r>
          </w:p>
        </w:tc>
        <w:tc>
          <w:tcPr>
            <w:tcW w:w="5245" w:type="dxa"/>
            <w:shd w:val="clear" w:color="auto" w:fill="00407B"/>
            <w:hideMark/>
          </w:tcPr>
          <w:p w14:paraId="2E216C22" w14:textId="3A7CB367" w:rsidR="0009623A" w:rsidRPr="002017C9" w:rsidRDefault="0009623A" w:rsidP="00E964F6">
            <w:pPr>
              <w:pStyle w:val="Heading3"/>
              <w:spacing w:before="80"/>
              <w:rPr>
                <w:b w:val="0"/>
                <w:sz w:val="28"/>
                <w:szCs w:val="28"/>
              </w:rPr>
            </w:pPr>
            <w:r w:rsidRPr="6E6FD86F">
              <w:rPr>
                <w:rFonts w:ascii="Lexend Deca" w:hAnsi="Lexend Deca"/>
                <w:b w:val="0"/>
                <w:color w:val="FFFFFF" w:themeColor="background1"/>
                <w:sz w:val="24"/>
              </w:rPr>
              <w:t>Notes</w:t>
            </w:r>
            <w:r w:rsidR="002017C9" w:rsidRPr="6E6FD86F">
              <w:rPr>
                <w:rFonts w:ascii="Lexend Deca" w:hAnsi="Lexend Deca"/>
                <w:b w:val="0"/>
                <w:color w:val="FFFFFF" w:themeColor="background1"/>
                <w:sz w:val="24"/>
              </w:rPr>
              <w:t xml:space="preserve"> and actions</w:t>
            </w:r>
          </w:p>
        </w:tc>
      </w:tr>
      <w:tr w:rsidR="00FA04F6" w:rsidRPr="001300D1" w14:paraId="0192F9A7" w14:textId="77777777" w:rsidTr="005372E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14:paraId="5D28A8E3" w14:textId="59EAAC1D" w:rsidR="00FA04F6" w:rsidRPr="005372E7" w:rsidRDefault="00FA04F6" w:rsidP="00EC22DD">
            <w:pPr>
              <w:pStyle w:val="Bodytext1"/>
              <w:spacing w:before="40"/>
              <w:rPr>
                <w:b/>
                <w:bCs/>
              </w:rPr>
            </w:pPr>
            <w:r w:rsidRPr="005372E7">
              <w:t>1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1FE7E6B9" w14:textId="3D152E6A" w:rsidR="00A57B4A" w:rsidRDefault="00A57B4A" w:rsidP="005372E7">
            <w:pPr>
              <w:pStyle w:val="Bodytext1"/>
              <w:spacing w:before="40" w:after="80"/>
            </w:pPr>
            <w:r w:rsidRPr="00A57B4A">
              <w:t xml:space="preserve">Schools should prioritise PE and sport premium spending to improve in the following </w:t>
            </w:r>
            <w:r w:rsidR="002143C8" w:rsidRPr="002143C8">
              <w:rPr>
                <w:rFonts w:ascii="Lexend Deca SemiBold" w:hAnsi="Lexend Deca SemiBold"/>
              </w:rPr>
              <w:t>five</w:t>
            </w:r>
            <w:r w:rsidRPr="00066601">
              <w:rPr>
                <w:rFonts w:ascii="Lexend Deca SemiBold" w:hAnsi="Lexend Deca SemiBold"/>
              </w:rPr>
              <w:t xml:space="preserve"> key areas</w:t>
            </w:r>
            <w:r w:rsidRPr="00A57B4A">
              <w:t>:</w:t>
            </w:r>
          </w:p>
          <w:p w14:paraId="2CA3022C" w14:textId="05977ECB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A57B4A">
              <w:rPr>
                <w:rFonts w:eastAsiaTheme="minorHAnsi"/>
              </w:rPr>
              <w:t>i</w:t>
            </w:r>
            <w:r w:rsidRPr="00ED0F03">
              <w:rPr>
                <w:rFonts w:eastAsia="Times New Roman"/>
                <w:lang w:eastAsia="en-GB"/>
              </w:rPr>
              <w:t>ncreasing all staff’s confidence, knowledge and skills in teaching PE and sport</w:t>
            </w:r>
          </w:p>
          <w:p w14:paraId="049727EE" w14:textId="7777777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increasing engagement of all pupils in regular physical activity and sport</w:t>
            </w:r>
          </w:p>
          <w:p w14:paraId="35E3960D" w14:textId="7777777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raising the profile of PE and sport across the school, to support whole school improvement</w:t>
            </w:r>
          </w:p>
          <w:p w14:paraId="77003A39" w14:textId="7C81AB4D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offer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a broader and more equal experience of a range of sports and physical activities to all pupils</w:t>
            </w:r>
          </w:p>
          <w:p w14:paraId="5EC6A42D" w14:textId="00E32047" w:rsidR="00ED0F03" w:rsidRPr="00ED0F03" w:rsidRDefault="00ED0F03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ED0F03">
              <w:rPr>
                <w:rFonts w:eastAsia="Times New Roman"/>
                <w:lang w:eastAsia="en-GB"/>
              </w:rPr>
              <w:t>increas</w:t>
            </w:r>
            <w:r w:rsidR="00066601">
              <w:rPr>
                <w:rFonts w:eastAsia="Times New Roman"/>
                <w:lang w:eastAsia="en-GB"/>
              </w:rPr>
              <w:t>ing</w:t>
            </w:r>
            <w:r w:rsidRPr="00ED0F03">
              <w:rPr>
                <w:rFonts w:eastAsia="Times New Roman"/>
                <w:lang w:eastAsia="en-GB"/>
              </w:rPr>
              <w:t xml:space="preserve"> participation in competitive sport</w:t>
            </w:r>
          </w:p>
          <w:p w14:paraId="7BE3F044" w14:textId="794DFF72" w:rsidR="00FA04F6" w:rsidRDefault="0020761F" w:rsidP="00EC22DD">
            <w:pPr>
              <w:pStyle w:val="Bodytext1"/>
              <w:rPr>
                <w:lang w:eastAsia="en-GB"/>
              </w:rPr>
            </w:pPr>
            <w:r w:rsidRPr="00EC22DD">
              <w:t xml:space="preserve">Refer to the reports provided by school leaders and ask questions to help you understand how </w:t>
            </w:r>
            <w:r w:rsidR="00362C4A" w:rsidRPr="00EC22DD">
              <w:t xml:space="preserve">spending has </w:t>
            </w:r>
            <w:r w:rsidR="00963DD0" w:rsidRPr="00EC22DD">
              <w:t>met</w:t>
            </w:r>
            <w:r w:rsidR="006B1B67" w:rsidRPr="00EC22DD">
              <w:t xml:space="preserve"> any of the above key priorities.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2855ECE" w14:textId="77777777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  <w:tr w:rsidR="00FA04F6" w:rsidRPr="001300D1" w14:paraId="449ADB20" w14:textId="77777777" w:rsidTr="005372E7">
        <w:trPr>
          <w:trHeight w:val="532"/>
        </w:trPr>
        <w:tc>
          <w:tcPr>
            <w:tcW w:w="562" w:type="dxa"/>
            <w:shd w:val="clear" w:color="auto" w:fill="F2F2F2" w:themeFill="background1" w:themeFillShade="F2"/>
          </w:tcPr>
          <w:p w14:paraId="265EAEFF" w14:textId="1AD9AD2E" w:rsidR="00FA04F6" w:rsidRPr="004163FA" w:rsidRDefault="00FA04F6" w:rsidP="00EC22DD">
            <w:pPr>
              <w:pStyle w:val="Bodytext1"/>
              <w:spacing w:before="40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t>2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04C510E9" w14:textId="323AD018" w:rsidR="00BD7809" w:rsidRPr="005372E7" w:rsidRDefault="009B3288" w:rsidP="005372E7">
            <w:pPr>
              <w:pStyle w:val="Bodytext1"/>
              <w:spacing w:before="40" w:after="80"/>
            </w:pPr>
            <w:r>
              <w:t xml:space="preserve">Schools should see </w:t>
            </w:r>
            <w:r w:rsidR="002143C8">
              <w:rPr>
                <w:lang w:eastAsia="en-GB"/>
              </w:rPr>
              <w:t>c</w:t>
            </w:r>
            <w:r>
              <w:rPr>
                <w:lang w:eastAsia="en-GB"/>
              </w:rPr>
              <w:t>ontinu</w:t>
            </w:r>
            <w:r w:rsidR="002143C8">
              <w:rPr>
                <w:lang w:eastAsia="en-GB"/>
              </w:rPr>
              <w:t>ing</w:t>
            </w:r>
            <w:r>
              <w:rPr>
                <w:lang w:eastAsia="en-GB"/>
              </w:rPr>
              <w:t xml:space="preserve"> </w:t>
            </w:r>
            <w:r w:rsidR="002143C8">
              <w:rPr>
                <w:lang w:eastAsia="en-GB"/>
              </w:rPr>
              <w:t>p</w:t>
            </w:r>
            <w:r>
              <w:rPr>
                <w:lang w:eastAsia="en-GB"/>
              </w:rPr>
              <w:t xml:space="preserve">rofessional </w:t>
            </w:r>
            <w:r w:rsidR="002143C8">
              <w:rPr>
                <w:lang w:eastAsia="en-GB"/>
              </w:rPr>
              <w:t>d</w:t>
            </w:r>
            <w:r>
              <w:rPr>
                <w:lang w:eastAsia="en-GB"/>
              </w:rPr>
              <w:t>evelopment (C</w:t>
            </w:r>
            <w:r w:rsidRPr="00BD7809">
              <w:rPr>
                <w:lang w:eastAsia="en-GB"/>
              </w:rPr>
              <w:t>PD</w:t>
            </w:r>
            <w:r w:rsidRPr="46A2710D">
              <w:rPr>
                <w:lang w:eastAsia="en-GB"/>
              </w:rPr>
              <w:t>)</w:t>
            </w:r>
            <w:r>
              <w:t xml:space="preserve"> </w:t>
            </w:r>
            <w:r w:rsidR="00694E09">
              <w:t>for</w:t>
            </w:r>
            <w:r>
              <w:t xml:space="preserve"> staff as a key priority</w:t>
            </w:r>
            <w:r w:rsidR="00521220">
              <w:t xml:space="preserve"> </w:t>
            </w:r>
            <w:r w:rsidR="002F0CA3">
              <w:t>to</w:t>
            </w:r>
            <w:r w:rsidR="00362C4A">
              <w:t xml:space="preserve"> en</w:t>
            </w:r>
            <w:r w:rsidR="00BD7809" w:rsidRPr="00BD7809">
              <w:t>sure</w:t>
            </w:r>
            <w:r w:rsidR="00E92C5A">
              <w:t xml:space="preserve"> that</w:t>
            </w:r>
            <w:r w:rsidR="00BD7809" w:rsidRPr="00BD7809">
              <w:t xml:space="preserve"> </w:t>
            </w:r>
            <w:r w:rsidR="00981934">
              <w:t xml:space="preserve">improvements to </w:t>
            </w:r>
            <w:r w:rsidR="00BD7809" w:rsidRPr="00BD7809">
              <w:t xml:space="preserve">the teaching of PE, sport and physical activity </w:t>
            </w:r>
            <w:r w:rsidR="00981934">
              <w:t>are</w:t>
            </w:r>
            <w:r w:rsidR="00BD7809" w:rsidRPr="00BD7809">
              <w:t xml:space="preserve"> sustainable.</w:t>
            </w:r>
            <w:r w:rsidR="00BD7809">
              <w:t xml:space="preserve"> </w:t>
            </w:r>
            <w:r w:rsidR="00694E09">
              <w:t>This c</w:t>
            </w:r>
            <w:r w:rsidR="005030A1">
              <w:t>ould include:</w:t>
            </w:r>
          </w:p>
          <w:p w14:paraId="17265ED6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professional development</w:t>
            </w:r>
          </w:p>
          <w:p w14:paraId="36110751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mentoring</w:t>
            </w:r>
          </w:p>
          <w:p w14:paraId="46528485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appropriate training</w:t>
            </w:r>
          </w:p>
          <w:p w14:paraId="66B2B0D7" w14:textId="77777777" w:rsidR="00BD7809" w:rsidRPr="00BD7809" w:rsidRDefault="00BD7809" w:rsidP="005372E7">
            <w:pPr>
              <w:pStyle w:val="Bodytextbullets"/>
              <w:spacing w:before="40" w:after="40"/>
              <w:ind w:left="357" w:hanging="357"/>
              <w:rPr>
                <w:rFonts w:eastAsia="Times New Roman"/>
                <w:lang w:eastAsia="en-GB"/>
              </w:rPr>
            </w:pPr>
            <w:r w:rsidRPr="00BD7809">
              <w:rPr>
                <w:rFonts w:eastAsia="Times New Roman"/>
                <w:lang w:eastAsia="en-GB"/>
              </w:rPr>
              <w:t>access to external resources</w:t>
            </w:r>
          </w:p>
          <w:p w14:paraId="1CAC5EE2" w14:textId="27E109E8" w:rsidR="00EC278B" w:rsidRDefault="005E1D6E" w:rsidP="00EC278B">
            <w:pPr>
              <w:pStyle w:val="Bodytext1"/>
            </w:pPr>
            <w:r>
              <w:t>Governing boards should</w:t>
            </w:r>
            <w:r w:rsidR="00CC347E" w:rsidRPr="00963DD0">
              <w:t xml:space="preserve"> monitor the quality of the CPD provided to ensure that it is</w:t>
            </w:r>
            <w:r w:rsidR="00B62044" w:rsidRPr="00963DD0">
              <w:t xml:space="preserve"> effective and</w:t>
            </w:r>
            <w:r w:rsidR="00CC347E" w:rsidRPr="00963DD0">
              <w:t xml:space="preserve"> fit for purpose</w:t>
            </w:r>
            <w:r w:rsidR="00636D46">
              <w:t xml:space="preserve">, </w:t>
            </w:r>
            <w:r w:rsidR="00A918EF" w:rsidRPr="00963DD0">
              <w:t>en</w:t>
            </w:r>
            <w:r w:rsidR="00636D46">
              <w:t>suring</w:t>
            </w:r>
            <w:r w:rsidR="000D2924">
              <w:t xml:space="preserve"> </w:t>
            </w:r>
            <w:r w:rsidR="00A918EF" w:rsidRPr="00963DD0">
              <w:t>that the school uses established quality assured local, regional, and national subject-specific and suitably qualified providers.</w:t>
            </w:r>
          </w:p>
          <w:p w14:paraId="196C34B8" w14:textId="6D3EBFB3" w:rsidR="0084642C" w:rsidRPr="00FA04F6" w:rsidRDefault="00EC278B" w:rsidP="00EC22DD">
            <w:pPr>
              <w:pStyle w:val="Bodytext1"/>
              <w:rPr>
                <w:lang w:eastAsia="en-GB"/>
              </w:rPr>
            </w:pPr>
            <w:r>
              <w:t xml:space="preserve">Refer to our </w:t>
            </w:r>
            <w:hyperlink r:id="rId17" w:history="1">
              <w:r w:rsidR="000D2924" w:rsidRPr="000D2924">
                <w:rPr>
                  <w:rStyle w:val="Hyperlink"/>
                </w:rPr>
                <w:t>guidance on CPD for school staff</w:t>
              </w:r>
            </w:hyperlink>
            <w:r w:rsidR="000D2924">
              <w:t xml:space="preserve"> for further information.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72F46A4" w14:textId="67459E36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  <w:tr w:rsidR="00FA04F6" w:rsidRPr="001300D1" w14:paraId="6679A9F5" w14:textId="77777777" w:rsidTr="005372E7">
        <w:trPr>
          <w:trHeight w:val="507"/>
        </w:trPr>
        <w:tc>
          <w:tcPr>
            <w:tcW w:w="562" w:type="dxa"/>
            <w:shd w:val="clear" w:color="auto" w:fill="F2F2F2" w:themeFill="background1" w:themeFillShade="F2"/>
          </w:tcPr>
          <w:p w14:paraId="6A3B18AC" w14:textId="3C390A34" w:rsidR="00FA04F6" w:rsidRPr="004163FA" w:rsidRDefault="00CB510F" w:rsidP="005372E7">
            <w:pPr>
              <w:pStyle w:val="Bodytext1"/>
              <w:spacing w:beforeLines="40" w:before="96"/>
              <w:rPr>
                <w:rFonts w:ascii="Arial" w:hAnsi="Arial" w:cs="Arial"/>
                <w:b/>
                <w:bCs/>
                <w:szCs w:val="24"/>
              </w:rPr>
            </w:pPr>
            <w:r w:rsidRPr="005372E7">
              <w:lastRenderedPageBreak/>
              <w:t>3</w:t>
            </w:r>
          </w:p>
        </w:tc>
        <w:tc>
          <w:tcPr>
            <w:tcW w:w="8789" w:type="dxa"/>
            <w:shd w:val="clear" w:color="auto" w:fill="F2F2F2" w:themeFill="background1" w:themeFillShade="F2"/>
          </w:tcPr>
          <w:p w14:paraId="530FE44D" w14:textId="2D8ADB3C" w:rsidR="00FA04F6" w:rsidRPr="00EC22DD" w:rsidRDefault="000D2924" w:rsidP="005372E7">
            <w:pPr>
              <w:pStyle w:val="Bodytext1"/>
              <w:spacing w:beforeLines="40" w:before="96"/>
            </w:pPr>
            <w:r w:rsidRPr="00EC22DD">
              <w:t>Evaluate</w:t>
            </w:r>
            <w:r w:rsidR="00951C80" w:rsidRPr="00EC22DD">
              <w:t xml:space="preserve"> how </w:t>
            </w:r>
            <w:r w:rsidR="00963DD0" w:rsidRPr="00EC22DD">
              <w:t>the use of the PE and sport premium</w:t>
            </w:r>
            <w:r w:rsidR="00951C80" w:rsidRPr="00EC22DD">
              <w:t xml:space="preserve"> fits into school improvement plans and assess the impact it is having on pupils. </w:t>
            </w:r>
            <w:r w:rsidRPr="00EC22DD">
              <w:t>Consider:</w:t>
            </w:r>
          </w:p>
          <w:p w14:paraId="65D3292C" w14:textId="3F884862" w:rsidR="0050544E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1C314F" w:rsidRPr="00603162">
              <w:t>he overall q</w:t>
            </w:r>
            <w:r w:rsidR="0050544E" w:rsidRPr="00603162">
              <w:t xml:space="preserve">uality of </w:t>
            </w:r>
            <w:r w:rsidR="001C314F" w:rsidRPr="00603162">
              <w:t xml:space="preserve">the </w:t>
            </w:r>
            <w:r w:rsidR="0050544E" w:rsidRPr="00603162">
              <w:t>teaching</w:t>
            </w:r>
            <w:r w:rsidR="001C314F" w:rsidRPr="00603162">
              <w:t xml:space="preserve"> of PE</w:t>
            </w:r>
          </w:p>
          <w:p w14:paraId="2D52FF85" w14:textId="625D1CF1" w:rsidR="0050544E" w:rsidRPr="00603162" w:rsidRDefault="00675A1B" w:rsidP="005372E7">
            <w:pPr>
              <w:pStyle w:val="Bodytextbullets"/>
              <w:spacing w:beforeLines="40" w:before="96"/>
              <w:ind w:left="357" w:hanging="357"/>
            </w:pPr>
            <w:r>
              <w:t>h</w:t>
            </w:r>
            <w:r w:rsidR="00603162" w:rsidRPr="46A2710D">
              <w:t>ow it assists with t</w:t>
            </w:r>
            <w:r w:rsidR="001C314F" w:rsidRPr="46A2710D">
              <w:t>he d</w:t>
            </w:r>
            <w:r w:rsidR="003B4896" w:rsidRPr="46A2710D">
              <w:t xml:space="preserve">evelopment of transferrable </w:t>
            </w:r>
            <w:r w:rsidR="00F82CAB" w:rsidRPr="46A2710D">
              <w:t>life</w:t>
            </w:r>
            <w:r w:rsidR="6335EB75" w:rsidRPr="46A2710D">
              <w:t xml:space="preserve"> and social</w:t>
            </w:r>
            <w:r w:rsidR="00F82CAB" w:rsidRPr="46A2710D">
              <w:t xml:space="preserve"> skills</w:t>
            </w:r>
            <w:r w:rsidR="03E378DD" w:rsidRPr="46A2710D">
              <w:t xml:space="preserve"> such as</w:t>
            </w:r>
            <w:r w:rsidR="26237D81" w:rsidRPr="46A2710D">
              <w:t xml:space="preserve"> </w:t>
            </w:r>
            <w:r w:rsidR="03E378DD" w:rsidRPr="6E6FD86F">
              <w:rPr>
                <w:rFonts w:eastAsia="Arial Nova"/>
              </w:rPr>
              <w:t>respect</w:t>
            </w:r>
            <w:r w:rsidR="3559149A" w:rsidRPr="6E6FD86F">
              <w:rPr>
                <w:rFonts w:eastAsia="Arial Nova"/>
              </w:rPr>
              <w:t xml:space="preserve">, </w:t>
            </w:r>
            <w:r w:rsidR="305CFF26" w:rsidRPr="6E6FD86F">
              <w:rPr>
                <w:rFonts w:eastAsia="Arial Nova"/>
              </w:rPr>
              <w:t xml:space="preserve">fairness </w:t>
            </w:r>
            <w:r w:rsidR="3559149A" w:rsidRPr="6E6FD86F">
              <w:rPr>
                <w:rFonts w:eastAsia="Arial Nova"/>
              </w:rPr>
              <w:t>and r</w:t>
            </w:r>
            <w:r w:rsidR="03E378DD" w:rsidRPr="6E6FD86F">
              <w:rPr>
                <w:rFonts w:eastAsia="Arial Nova"/>
              </w:rPr>
              <w:t>esilience</w:t>
            </w:r>
          </w:p>
          <w:p w14:paraId="469D676B" w14:textId="292C3407" w:rsidR="00AC0C51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AC0C51" w:rsidRPr="46A2710D">
              <w:t>he impact</w:t>
            </w:r>
            <w:r w:rsidR="007C64D9" w:rsidRPr="46A2710D">
              <w:t xml:space="preserve"> PE </w:t>
            </w:r>
            <w:r w:rsidR="001521D8" w:rsidRPr="46A2710D">
              <w:t xml:space="preserve">and sport </w:t>
            </w:r>
            <w:r w:rsidR="7F998C03" w:rsidRPr="46A2710D">
              <w:t>have</w:t>
            </w:r>
            <w:r w:rsidR="001C314F" w:rsidRPr="46A2710D">
              <w:t xml:space="preserve"> </w:t>
            </w:r>
            <w:r w:rsidR="007C64D9" w:rsidRPr="46A2710D">
              <w:t xml:space="preserve">on </w:t>
            </w:r>
            <w:r w:rsidR="001C314F" w:rsidRPr="46A2710D">
              <w:t xml:space="preserve">other </w:t>
            </w:r>
            <w:r w:rsidR="007C64D9" w:rsidRPr="46A2710D">
              <w:t xml:space="preserve">school priorities, values and </w:t>
            </w:r>
            <w:r w:rsidR="00603162" w:rsidRPr="46A2710D">
              <w:t>ethos</w:t>
            </w:r>
          </w:p>
          <w:p w14:paraId="37EC443B" w14:textId="68D22EDF" w:rsidR="008B02B6" w:rsidRP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t</w:t>
            </w:r>
            <w:r w:rsidR="00197252" w:rsidRPr="46A2710D">
              <w:t xml:space="preserve">he role of </w:t>
            </w:r>
            <w:r w:rsidR="00603162" w:rsidRPr="46A2710D">
              <w:t xml:space="preserve">PE and </w:t>
            </w:r>
            <w:r w:rsidR="007C64D9" w:rsidRPr="46A2710D">
              <w:t>sport as a vehicle to engage and raise achievement in other subjects</w:t>
            </w:r>
          </w:p>
          <w:p w14:paraId="644D3A37" w14:textId="3C48FE1E" w:rsidR="00603162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h</w:t>
            </w:r>
            <w:r w:rsidR="00603162" w:rsidRPr="46A2710D">
              <w:t xml:space="preserve">ow </w:t>
            </w:r>
            <w:r w:rsidR="009D7917" w:rsidRPr="46A2710D">
              <w:t xml:space="preserve">PE </w:t>
            </w:r>
            <w:r w:rsidR="001521D8" w:rsidRPr="46A2710D">
              <w:t xml:space="preserve">and sport </w:t>
            </w:r>
            <w:r w:rsidR="00603162" w:rsidRPr="46A2710D">
              <w:t>create opportunities to learn and maximise social development</w:t>
            </w:r>
          </w:p>
          <w:p w14:paraId="037F43AC" w14:textId="3D953342" w:rsidR="001521D8" w:rsidRDefault="00675A1B" w:rsidP="005372E7">
            <w:pPr>
              <w:pStyle w:val="Bodytextbullets"/>
              <w:spacing w:beforeLines="40" w:before="96"/>
              <w:ind w:left="357" w:hanging="357"/>
              <w:rPr>
                <w:lang w:eastAsia="en-GB"/>
              </w:rPr>
            </w:pPr>
            <w:r>
              <w:t>h</w:t>
            </w:r>
            <w:r w:rsidR="001521D8" w:rsidRPr="46A2710D">
              <w:t>ow PE and sport improve pupil engagement and wellbeing</w:t>
            </w:r>
          </w:p>
          <w:p w14:paraId="5A85FA9F" w14:textId="01A3ED96" w:rsidR="00234575" w:rsidRDefault="00234575" w:rsidP="005372E7">
            <w:pPr>
              <w:pStyle w:val="Bodytext1"/>
              <w:spacing w:beforeLines="40" w:before="96"/>
              <w:rPr>
                <w:lang w:eastAsia="en-GB"/>
              </w:rPr>
            </w:pPr>
            <w:r>
              <w:rPr>
                <w:lang w:eastAsia="en-GB"/>
              </w:rPr>
              <w:t xml:space="preserve">Refer to reports </w:t>
            </w:r>
            <w:r w:rsidR="00E00637">
              <w:rPr>
                <w:lang w:eastAsia="en-GB"/>
              </w:rPr>
              <w:t xml:space="preserve">from the school’s PE lead as well as insights gained from </w:t>
            </w:r>
            <w:hyperlink r:id="rId18" w:history="1">
              <w:r w:rsidR="00E00637" w:rsidRPr="00D62587">
                <w:rPr>
                  <w:rStyle w:val="Hyperlink"/>
                  <w:lang w:eastAsia="en-GB"/>
                </w:rPr>
                <w:t>school visits</w:t>
              </w:r>
            </w:hyperlink>
            <w:r w:rsidR="00E00637">
              <w:rPr>
                <w:lang w:eastAsia="en-GB"/>
              </w:rPr>
              <w:t xml:space="preserve"> and interactions with staff and pupils</w:t>
            </w:r>
            <w:r w:rsidR="004E5AA9">
              <w:rPr>
                <w:lang w:eastAsia="en-GB"/>
              </w:rPr>
              <w:t>.</w:t>
            </w:r>
          </w:p>
          <w:p w14:paraId="2AA70089" w14:textId="77777777" w:rsidR="00F26E9B" w:rsidRDefault="00816B61" w:rsidP="005372E7">
            <w:pPr>
              <w:pStyle w:val="Bodytext1"/>
              <w:spacing w:beforeLines="40" w:before="96"/>
              <w:rPr>
                <w:lang w:eastAsia="en-GB"/>
              </w:rPr>
            </w:pPr>
            <w:r>
              <w:rPr>
                <w:lang w:eastAsia="en-GB"/>
              </w:rPr>
              <w:t>NGA’s</w:t>
            </w:r>
            <w:r w:rsidR="00700590">
              <w:rPr>
                <w:lang w:eastAsia="en-GB"/>
              </w:rPr>
              <w:t xml:space="preserve"> </w:t>
            </w:r>
            <w:hyperlink r:id="rId19" w:history="1">
              <w:r w:rsidR="00700590" w:rsidRPr="00234575">
                <w:rPr>
                  <w:rStyle w:val="Hyperlink"/>
                  <w:lang w:eastAsia="en-GB"/>
                </w:rPr>
                <w:t>PE and school sport guidance</w:t>
              </w:r>
            </w:hyperlink>
            <w:r w:rsidR="00700590">
              <w:rPr>
                <w:lang w:eastAsia="en-GB"/>
              </w:rPr>
              <w:t xml:space="preserve"> </w:t>
            </w:r>
            <w:r w:rsidR="00234575">
              <w:rPr>
                <w:lang w:eastAsia="en-GB"/>
              </w:rPr>
              <w:t>sets out</w:t>
            </w:r>
            <w:r w:rsidR="00700590">
              <w:rPr>
                <w:lang w:eastAsia="en-GB"/>
              </w:rPr>
              <w:t xml:space="preserve"> the</w:t>
            </w:r>
            <w:r w:rsidR="00234575">
              <w:rPr>
                <w:lang w:eastAsia="en-GB"/>
              </w:rPr>
              <w:t xml:space="preserve"> features of high-quality provision.</w:t>
            </w:r>
          </w:p>
          <w:p w14:paraId="69738467" w14:textId="77777777" w:rsidR="00DC371C" w:rsidRDefault="00F26E9B" w:rsidP="005372E7">
            <w:pPr>
              <w:pStyle w:val="Bodytext1"/>
              <w:spacing w:beforeLines="40" w:before="96"/>
              <w:rPr>
                <w:rFonts w:cstheme="minorHAnsi"/>
                <w:lang w:eastAsia="en-GB"/>
              </w:rPr>
            </w:pPr>
            <w:r w:rsidRPr="005372E7">
              <w:rPr>
                <w:lang w:eastAsia="en-GB"/>
              </w:rPr>
              <w:t xml:space="preserve">The Department for Education’s </w:t>
            </w:r>
            <w:r w:rsidRPr="005372E7">
              <w:rPr>
                <w:rFonts w:cstheme="minorHAnsi"/>
                <w:lang w:eastAsia="en-GB"/>
              </w:rPr>
              <w:t xml:space="preserve">updated </w:t>
            </w:r>
            <w:hyperlink r:id="rId20" w:anchor="Overview" w:history="1">
              <w:r w:rsidRPr="005372E7">
                <w:rPr>
                  <w:rStyle w:val="Hyperlink"/>
                  <w:rFonts w:cstheme="minorHAnsi"/>
                  <w:lang w:eastAsia="en-GB"/>
                </w:rPr>
                <w:t>School Sport and Activity Action Plan</w:t>
              </w:r>
            </w:hyperlink>
            <w:r w:rsidRPr="005372E7">
              <w:rPr>
                <w:rFonts w:cstheme="minorHAnsi"/>
                <w:lang w:eastAsia="en-GB"/>
              </w:rPr>
              <w:t xml:space="preserve"> sets out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 xml:space="preserve">new ambitions for equal access to PE and sport for girls and boys and </w:t>
            </w:r>
            <w:r w:rsidR="005372E7" w:rsidRPr="005372E7">
              <w:rPr>
                <w:rFonts w:cstheme="minorHAnsi"/>
                <w:lang w:eastAsia="en-GB"/>
              </w:rPr>
              <w:t>two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>hours of PE a</w:t>
            </w:r>
            <w:r w:rsidRPr="005372E7">
              <w:rPr>
                <w:rFonts w:eastAsia="Arial" w:cstheme="minorHAnsi"/>
                <w:sz w:val="24"/>
                <w:szCs w:val="24"/>
                <w:lang w:val="en-GB"/>
              </w:rPr>
              <w:t xml:space="preserve"> </w:t>
            </w:r>
            <w:r w:rsidRPr="005372E7">
              <w:rPr>
                <w:rFonts w:cstheme="minorHAnsi"/>
                <w:lang w:eastAsia="en-GB"/>
              </w:rPr>
              <w:t xml:space="preserve">week. </w:t>
            </w:r>
          </w:p>
          <w:p w14:paraId="782E60DD" w14:textId="7890E379" w:rsidR="00F26E9B" w:rsidRPr="005372E7" w:rsidRDefault="00000000" w:rsidP="005372E7">
            <w:pPr>
              <w:pStyle w:val="Bodytext1"/>
              <w:spacing w:beforeLines="40" w:before="96"/>
              <w:rPr>
                <w:lang w:eastAsia="en-GB"/>
              </w:rPr>
            </w:pPr>
            <w:hyperlink r:id="rId21" w:history="1">
              <w:r w:rsidR="00F26E9B" w:rsidRPr="005372E7">
                <w:rPr>
                  <w:rStyle w:val="Hyperlink"/>
                  <w:rFonts w:cstheme="minorHAnsi"/>
                  <w:lang w:eastAsia="en-GB"/>
                </w:rPr>
                <w:t>Guidance</w:t>
              </w:r>
            </w:hyperlink>
            <w:r w:rsidR="00F26E9B" w:rsidRPr="005372E7">
              <w:rPr>
                <w:rFonts w:cstheme="minorHAnsi"/>
                <w:lang w:eastAsia="en-GB"/>
              </w:rPr>
              <w:t xml:space="preserve"> </w:t>
            </w:r>
            <w:r w:rsidR="005372E7" w:rsidRPr="005372E7">
              <w:rPr>
                <w:rFonts w:cstheme="minorHAnsi"/>
                <w:lang w:eastAsia="en-GB"/>
              </w:rPr>
              <w:t xml:space="preserve">is available </w:t>
            </w:r>
            <w:r w:rsidR="00F26E9B" w:rsidRPr="005372E7">
              <w:rPr>
                <w:rFonts w:cstheme="minorHAnsi"/>
                <w:lang w:eastAsia="en-GB"/>
              </w:rPr>
              <w:t xml:space="preserve">to </w:t>
            </w:r>
            <w:r w:rsidR="005372E7" w:rsidRPr="005372E7">
              <w:rPr>
                <w:rFonts w:cstheme="minorHAnsi"/>
                <w:lang w:eastAsia="en-GB"/>
              </w:rPr>
              <w:t>help</w:t>
            </w:r>
            <w:r w:rsidR="00F26E9B" w:rsidRPr="005372E7">
              <w:rPr>
                <w:rFonts w:cstheme="minorHAnsi"/>
                <w:lang w:eastAsia="en-GB"/>
              </w:rPr>
              <w:t xml:space="preserve"> </w:t>
            </w:r>
            <w:r w:rsidR="00D21E7D" w:rsidRPr="005372E7">
              <w:rPr>
                <w:rFonts w:cstheme="minorHAnsi"/>
                <w:lang w:eastAsia="en-GB"/>
              </w:rPr>
              <w:t xml:space="preserve">schools meet the </w:t>
            </w:r>
            <w:r w:rsidR="004277A3" w:rsidRPr="005372E7">
              <w:rPr>
                <w:rFonts w:cstheme="minorHAnsi"/>
                <w:color w:val="0B0C0C"/>
              </w:rPr>
              <w:t>ambitions of the </w:t>
            </w:r>
            <w:hyperlink r:id="rId22" w:history="1">
              <w:r w:rsidR="004277A3" w:rsidRPr="005372E7">
                <w:rPr>
                  <w:rStyle w:val="Hyperlink"/>
                  <w:rFonts w:cstheme="minorHAnsi"/>
                  <w:color w:val="1D70B8"/>
                </w:rPr>
                <w:t>physical education national curriculum</w:t>
              </w:r>
            </w:hyperlink>
            <w:r w:rsidR="004277A3" w:rsidRPr="005372E7">
              <w:rPr>
                <w:rFonts w:cstheme="minorHAnsi"/>
                <w:color w:val="0B0C0C"/>
              </w:rPr>
              <w:t>,</w:t>
            </w:r>
            <w:r w:rsidR="004277A3" w:rsidRPr="005372E7">
              <w:rPr>
                <w:rFonts w:cstheme="minorHAnsi"/>
                <w:lang w:eastAsia="en-GB"/>
              </w:rPr>
              <w:t xml:space="preserve"> </w:t>
            </w:r>
            <w:r w:rsidR="004277A3" w:rsidRPr="005372E7">
              <w:rPr>
                <w:rFonts w:cstheme="minorHAnsi"/>
                <w:color w:val="0B0C0C"/>
              </w:rPr>
              <w:t>aims of the </w:t>
            </w:r>
            <w:r w:rsidR="004277A3" w:rsidRPr="005372E7">
              <w:rPr>
                <w:rFonts w:cstheme="minorHAnsi"/>
              </w:rPr>
              <w:t>school sport and activity action plan</w:t>
            </w:r>
            <w:r w:rsidR="004277A3" w:rsidRPr="005372E7">
              <w:rPr>
                <w:rFonts w:cstheme="minorHAnsi"/>
                <w:lang w:eastAsia="en-GB"/>
              </w:rPr>
              <w:t xml:space="preserve"> and </w:t>
            </w:r>
            <w:hyperlink r:id="rId23" w:history="1">
              <w:r w:rsidR="004277A3" w:rsidRPr="005372E7">
                <w:rPr>
                  <w:rStyle w:val="Hyperlink"/>
                  <w:rFonts w:cstheme="minorHAnsi"/>
                  <w:color w:val="1D70B8"/>
                </w:rPr>
                <w:t>Chief Medical Officers’ physical activity guidelines</w:t>
              </w:r>
            </w:hyperlink>
            <w:r w:rsidR="005372E7" w:rsidRPr="005372E7">
              <w:rPr>
                <w:color w:val="0B0C0C"/>
              </w:rPr>
              <w:t>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646EB15" w14:textId="468CEFB5" w:rsidR="00FA04F6" w:rsidRPr="001300D1" w:rsidRDefault="00FA04F6" w:rsidP="00FA04F6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</w:tbl>
    <w:p w14:paraId="5373691D" w14:textId="77777777" w:rsidR="005372E7" w:rsidRDefault="005372E7">
      <w:r>
        <w:br w:type="page"/>
      </w:r>
    </w:p>
    <w:tbl>
      <w:tblPr>
        <w:tblW w:w="145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  <w:gridCol w:w="5245"/>
      </w:tblGrid>
      <w:tr w:rsidR="005372E7" w:rsidRPr="001300D1" w14:paraId="66A71E8F" w14:textId="77777777" w:rsidTr="0035483F">
        <w:trPr>
          <w:trHeight w:val="106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66E77014" w14:textId="77777777" w:rsidR="005372E7" w:rsidRPr="005372E7" w:rsidRDefault="005372E7" w:rsidP="0035483F">
            <w:pPr>
              <w:pStyle w:val="Bodytext1"/>
              <w:spacing w:before="0" w:after="0"/>
            </w:pP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57C38F9F" w14:textId="6F2B0593" w:rsidR="005372E7" w:rsidRPr="00EC22DD" w:rsidRDefault="005372E7" w:rsidP="0035483F">
            <w:pPr>
              <w:pStyle w:val="Bodytext1"/>
              <w:spacing w:before="20" w:after="20"/>
            </w:pPr>
            <w:r>
              <w:rPr>
                <w:rFonts w:ascii="Lexend Deca" w:hAnsi="Lexend Deca"/>
                <w:bCs/>
                <w:color w:val="FFFFFF" w:themeColor="background1"/>
                <w:sz w:val="24"/>
              </w:rPr>
              <w:t>Monitoring priorities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  <w:vAlign w:val="center"/>
          </w:tcPr>
          <w:p w14:paraId="0469B73C" w14:textId="6081D754" w:rsidR="005372E7" w:rsidRPr="001300D1" w:rsidRDefault="005372E7" w:rsidP="0035483F">
            <w:pPr>
              <w:pStyle w:val="Bodytext1"/>
              <w:spacing w:before="20" w:after="20"/>
              <w:rPr>
                <w:lang w:eastAsia="en-GB"/>
              </w:rPr>
            </w:pPr>
            <w:r w:rsidRPr="6E6FD86F">
              <w:rPr>
                <w:rFonts w:ascii="Lexend Deca" w:hAnsi="Lexend Deca"/>
                <w:color w:val="FFFFFF" w:themeColor="background1"/>
                <w:sz w:val="24"/>
              </w:rPr>
              <w:t>Notes and actions</w:t>
            </w:r>
          </w:p>
        </w:tc>
      </w:tr>
      <w:tr w:rsidR="005372E7" w:rsidRPr="001300D1" w14:paraId="298A2680" w14:textId="77777777" w:rsidTr="005372E7">
        <w:trPr>
          <w:trHeight w:val="507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06BA78" w14:textId="4B09D669" w:rsidR="005372E7" w:rsidRPr="005372E7" w:rsidRDefault="005372E7" w:rsidP="005372E7">
            <w:pPr>
              <w:pStyle w:val="Bodytext1"/>
              <w:spacing w:beforeLines="40" w:before="96"/>
            </w:pPr>
            <w:r w:rsidRPr="005372E7">
              <w:t>4</w:t>
            </w:r>
          </w:p>
        </w:tc>
        <w:tc>
          <w:tcPr>
            <w:tcW w:w="8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2C4D21" w14:textId="77777777" w:rsidR="005372E7" w:rsidRPr="00EC22DD" w:rsidRDefault="005372E7" w:rsidP="005372E7">
            <w:pPr>
              <w:pStyle w:val="Bodytext1"/>
              <w:spacing w:beforeLines="40" w:before="96"/>
            </w:pPr>
            <w:r w:rsidRPr="00EC22DD">
              <w:t xml:space="preserve">Assess the impact </w:t>
            </w:r>
            <w:r>
              <w:t>of spending</w:t>
            </w:r>
            <w:r w:rsidRPr="00EC22DD">
              <w:t xml:space="preserve"> </w:t>
            </w:r>
            <w:r>
              <w:t>on the</w:t>
            </w:r>
            <w:r w:rsidRPr="00EC22DD">
              <w:t xml:space="preserve"> five key areas</w:t>
            </w:r>
            <w:r>
              <w:t xml:space="preserve"> (referred to in section 1 of this tool).</w:t>
            </w:r>
            <w:r w:rsidRPr="00EC22DD">
              <w:t xml:space="preserve"> Also consider:</w:t>
            </w:r>
          </w:p>
          <w:p w14:paraId="3497EC64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Do pupils take part in 30 to 60 minutes of moderate-to-vigorous intensity </w:t>
            </w:r>
            <w:hyperlink r:id="rId24" w:anchor="helping-all-children-to-enjoy-an-hour-of-physical-activity-every-day" w:history="1">
              <w:r w:rsidRPr="005372E7">
                <w:rPr>
                  <w:rStyle w:val="Hyperlink"/>
                  <w:rFonts w:eastAsiaTheme="minorHAnsi"/>
                </w:rPr>
                <w:t>physical activity each day</w:t>
              </w:r>
            </w:hyperlink>
            <w:r w:rsidRPr="005372E7">
              <w:rPr>
                <w:rFonts w:eastAsiaTheme="minorHAnsi"/>
                <w:color w:val="000000" w:themeColor="text1"/>
              </w:rPr>
              <w:t>?</w:t>
            </w:r>
          </w:p>
          <w:p w14:paraId="4354867A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Is the school offering a wide range of sports and physical activities to pupils?</w:t>
            </w:r>
          </w:p>
          <w:p w14:paraId="1CB7E178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What is the school doing to encourage all pupils to take part in competitive sport? </w:t>
            </w:r>
          </w:p>
          <w:p w14:paraId="555188B1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>Do all pupils leaving the school meet the minimum national curriculum requirements for swimming?</w:t>
            </w:r>
          </w:p>
          <w:p w14:paraId="33F5CECF" w14:textId="77777777" w:rsidR="005372E7" w:rsidRPr="005372E7" w:rsidRDefault="005372E7" w:rsidP="005372E7">
            <w:pPr>
              <w:pStyle w:val="Bodytextbullets"/>
              <w:spacing w:beforeLines="40" w:before="96"/>
              <w:rPr>
                <w:rFonts w:eastAsiaTheme="minorHAnsi"/>
                <w:color w:val="000000" w:themeColor="text1"/>
              </w:rPr>
            </w:pPr>
            <w:r w:rsidRPr="005372E7">
              <w:rPr>
                <w:rFonts w:eastAsiaTheme="minorHAnsi"/>
                <w:color w:val="000000" w:themeColor="text1"/>
              </w:rPr>
              <w:t xml:space="preserve">Is the profile of PE and sport promoted within the school (for example, are achievements recognised, such as in assemblies)? </w:t>
            </w:r>
          </w:p>
          <w:p w14:paraId="780BB33D" w14:textId="77777777" w:rsidR="005372E7" w:rsidRPr="005372E7" w:rsidRDefault="005372E7" w:rsidP="005372E7">
            <w:pPr>
              <w:pStyle w:val="Bodytext1"/>
              <w:spacing w:beforeLines="40" w:before="96"/>
            </w:pPr>
            <w:r w:rsidRPr="00EC22DD">
              <w:t>This list is not exhaustive – there are many ways in which schools can mak</w:t>
            </w:r>
            <w:r>
              <w:t>e</w:t>
            </w:r>
            <w:r w:rsidRPr="00EC22DD">
              <w:t xml:space="preserve"> use of PE and sport premium. Governing boards should have a focus on ensu</w:t>
            </w:r>
            <w:r>
              <w:t>r</w:t>
            </w:r>
            <w:r w:rsidRPr="00EC22DD">
              <w:t xml:space="preserve">ing that spending results in </w:t>
            </w:r>
            <w:r w:rsidRPr="0030705D">
              <w:rPr>
                <w:rFonts w:ascii="Lexend Deca SemiBold" w:hAnsi="Lexend Deca SemiBold"/>
              </w:rPr>
              <w:t>sustainable improvements</w:t>
            </w:r>
            <w:r w:rsidRPr="00EC22DD">
              <w:t xml:space="preserve"> to the PE, sport and physical activities it provides.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E81568" w14:textId="77777777" w:rsidR="005372E7" w:rsidRPr="001300D1" w:rsidRDefault="005372E7" w:rsidP="005372E7">
            <w:pPr>
              <w:pStyle w:val="Bodytext1"/>
              <w:spacing w:beforeLines="20" w:before="48" w:afterLines="40" w:after="96"/>
              <w:rPr>
                <w:lang w:eastAsia="en-GB"/>
              </w:rPr>
            </w:pPr>
          </w:p>
        </w:tc>
      </w:tr>
    </w:tbl>
    <w:bookmarkEnd w:id="1"/>
    <w:bookmarkEnd w:id="2"/>
    <w:p w14:paraId="684272E6" w14:textId="1005344C" w:rsidR="009A2700" w:rsidRPr="00EC22DD" w:rsidRDefault="005C56C8" w:rsidP="0035483F">
      <w:pPr>
        <w:pStyle w:val="Heading3"/>
        <w:spacing w:before="240"/>
        <w:rPr>
          <w:b w:val="0"/>
          <w:bCs/>
          <w:sz w:val="22"/>
          <w:szCs w:val="16"/>
        </w:rPr>
      </w:pPr>
      <w:r w:rsidRPr="00EC22DD">
        <w:rPr>
          <w:b w:val="0"/>
          <w:bCs/>
          <w:sz w:val="22"/>
          <w:szCs w:val="16"/>
        </w:rPr>
        <w:t xml:space="preserve">This tool was produced in partnership with the Department for Education (DfE) and </w:t>
      </w:r>
      <w:r w:rsidR="00DC2A48" w:rsidRPr="00EC22DD">
        <w:rPr>
          <w:b w:val="0"/>
          <w:bCs/>
          <w:sz w:val="22"/>
          <w:szCs w:val="16"/>
        </w:rPr>
        <w:t>the Local Government Association (LGA).</w:t>
      </w:r>
      <w:bookmarkEnd w:id="0"/>
    </w:p>
    <w:sectPr w:rsidR="009A2700" w:rsidRPr="00EC22DD" w:rsidSect="005D343B">
      <w:headerReference w:type="default" r:id="rId25"/>
      <w:footerReference w:type="default" r:id="rId26"/>
      <w:headerReference w:type="first" r:id="rId27"/>
      <w:footerReference w:type="first" r:id="rId28"/>
      <w:pgSz w:w="16840" w:h="11900" w:orient="landscape"/>
      <w:pgMar w:top="851" w:right="1531" w:bottom="851" w:left="851" w:header="1417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D39B1" w14:textId="77777777" w:rsidR="005D343B" w:rsidRDefault="005D343B" w:rsidP="00AD32FB">
      <w:pPr>
        <w:spacing w:after="0" w:line="240" w:lineRule="auto"/>
      </w:pPr>
      <w:r>
        <w:separator/>
      </w:r>
    </w:p>
  </w:endnote>
  <w:endnote w:type="continuationSeparator" w:id="0">
    <w:p w14:paraId="4A9FD2C8" w14:textId="77777777" w:rsidR="005D343B" w:rsidRDefault="005D343B" w:rsidP="00AD32FB">
      <w:pPr>
        <w:spacing w:after="0" w:line="240" w:lineRule="auto"/>
      </w:pPr>
      <w:r>
        <w:continuationSeparator/>
      </w:r>
    </w:p>
  </w:endnote>
  <w:endnote w:type="continuationNotice" w:id="1">
    <w:p w14:paraId="1B626327" w14:textId="77777777" w:rsidR="005D343B" w:rsidRDefault="005D3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358EFABE-CDD5-4D5D-906D-DB9AB51AB695}"/>
    <w:embedBold r:id="rId2" w:fontKey="{981B33E0-4519-49B9-A4D3-BEEDB21EAE83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altName w:val="Calibri"/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3" w:subsetted="1" w:fontKey="{D4095EC0-97E9-4790-918C-6D4DACFD27AC}"/>
  </w:font>
  <w:font w:name="Lexend Deca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B3344E23-1B04-4F65-9ECA-1DE18250C313}"/>
    <w:embedBold r:id="rId5" w:fontKey="{F168B675-2B8E-45A4-8927-B6B6C5530C1D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6" w:subsetted="1" w:fontKey="{B0E5F0D8-B8FC-4E5A-8653-59B09C963667}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02F6AEA1" w:rsidR="00A54BC4" w:rsidRPr="007C06EC" w:rsidRDefault="00FF0D88" w:rsidP="0092179F">
    <w:pPr>
      <w:pStyle w:val="Bodytextsmall"/>
      <w:rPr>
        <w:color w:val="00407B"/>
        <w:sz w:val="18"/>
        <w:szCs w:val="18"/>
      </w:rPr>
    </w:pPr>
    <w:r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  <w14:ligatures w14:val="standardContextual"/>
      </w:rPr>
      <w:drawing>
        <wp:anchor distT="0" distB="0" distL="114300" distR="114300" simplePos="0" relativeHeight="251659264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338004329" name="Picture 3380043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noProof/>
        <w:color w:val="FFFFFF" w:themeColor="background1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  <w:shd w:val="clear" w:color="auto" w:fill="E6E6E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7" alt="&quot;&quot;" style="position:absolute;margin-left:1036.75pt;margin-top:35.35pt;width:28.05pt;height:2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color w:val="FFFFFF" w:themeColor="background1"/>
                            <w:sz w:val="20"/>
                            <w:szCs w:val="20"/>
                            <w:shd w:val="clear" w:color="auto" w:fill="E6E6E6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FD08CE">
      <w:rPr>
        <w:color w:val="00407B"/>
        <w:sz w:val="18"/>
        <w:szCs w:val="18"/>
      </w:rPr>
      <w:t>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D170AE">
      <w:rPr>
        <w:color w:val="00407B"/>
        <w:sz w:val="18"/>
        <w:szCs w:val="18"/>
      </w:rPr>
      <w:t xml:space="preserve">                                                                                                      </w:t>
    </w:r>
    <w:r w:rsidR="000D37A7">
      <w:rPr>
        <w:color w:val="00407B"/>
        <w:sz w:val="18"/>
        <w:szCs w:val="18"/>
      </w:rPr>
      <w:t xml:space="preserve">  </w:t>
    </w:r>
    <w:r w:rsidR="00CF683C" w:rsidRPr="007C06EC">
      <w:rPr>
        <w:color w:val="00407B"/>
        <w:sz w:val="18"/>
        <w:szCs w:val="18"/>
      </w:rPr>
      <w:fldChar w:fldCharType="begin"/>
    </w:r>
    <w:r w:rsidR="00CF683C" w:rsidRPr="007C06EC">
      <w:rPr>
        <w:color w:val="00407B"/>
        <w:sz w:val="18"/>
        <w:szCs w:val="18"/>
      </w:rPr>
      <w:instrText xml:space="preserve"> PAGE   \* MERGEFORMAT </w:instrText>
    </w:r>
    <w:r w:rsidR="00CF683C" w:rsidRPr="007C06EC">
      <w:rPr>
        <w:color w:val="00407B"/>
        <w:sz w:val="18"/>
        <w:szCs w:val="18"/>
      </w:rPr>
      <w:fldChar w:fldCharType="separate"/>
    </w:r>
    <w:r w:rsidR="00CF683C" w:rsidRPr="007C06EC">
      <w:rPr>
        <w:color w:val="00407B"/>
        <w:sz w:val="18"/>
        <w:szCs w:val="18"/>
      </w:rPr>
      <w:t>1</w:t>
    </w:r>
    <w:r w:rsidR="00CF683C" w:rsidRPr="007C06EC">
      <w:rPr>
        <w:color w:val="00407B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60F8AB62" w:rsidR="00A24ED9" w:rsidRPr="0030306C" w:rsidRDefault="00C822B2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7" behindDoc="1" locked="1" layoutInCell="1" allowOverlap="1" wp14:anchorId="3ED3A97D" wp14:editId="6C56AF7D">
          <wp:simplePos x="0" y="0"/>
          <wp:positionH relativeFrom="column">
            <wp:posOffset>-221615</wp:posOffset>
          </wp:positionH>
          <wp:positionV relativeFrom="page">
            <wp:posOffset>8992235</wp:posOffset>
          </wp:positionV>
          <wp:extent cx="2367915" cy="923290"/>
          <wp:effectExtent l="0" t="0" r="0" b="0"/>
          <wp:wrapNone/>
          <wp:docPr id="2035757517" name="Picture 20357575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337"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2133176186" name="Picture 21331761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9142" w14:textId="77777777" w:rsidR="005D343B" w:rsidRDefault="005D343B" w:rsidP="00AD32FB">
      <w:pPr>
        <w:spacing w:after="0" w:line="240" w:lineRule="auto"/>
      </w:pPr>
      <w:r>
        <w:separator/>
      </w:r>
    </w:p>
  </w:footnote>
  <w:footnote w:type="continuationSeparator" w:id="0">
    <w:p w14:paraId="5F786777" w14:textId="77777777" w:rsidR="005D343B" w:rsidRDefault="005D343B" w:rsidP="00AD32FB">
      <w:pPr>
        <w:spacing w:after="0" w:line="240" w:lineRule="auto"/>
      </w:pPr>
      <w:r>
        <w:continuationSeparator/>
      </w:r>
    </w:p>
  </w:footnote>
  <w:footnote w:type="continuationNotice" w:id="1">
    <w:p w14:paraId="358698ED" w14:textId="77777777" w:rsidR="005D343B" w:rsidRDefault="005D34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noProof/>
        <w:color w:val="013B71"/>
        <w:sz w:val="64"/>
        <w:szCs w:val="64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6996A1F0">
              <wp:simplePos x="0" y="0"/>
              <wp:positionH relativeFrom="column">
                <wp:posOffset>2620645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5F4602" id="Rectangle 13" o:spid="_x0000_s1026" alt="&quot;&quot;" style="position:absolute;margin-left:206.3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q1I1LOAAAAAKAQAADwAAAGRycy9kb3du&#10;cmV2LnhtbEyPzU7DMBCE70i8g7VI3KjTqLRNiFMhpHID1B8Jjm68JGntdRS7bfr2bE/luPONZmeK&#10;xeCsOGEfWk8KxqMEBFLlTUu1gu1m+TQHEaImo60nVHDBAIvy/q7QufFnWuFpHWvBIRRyraCJscul&#10;DFWDToeR75CY/fre6chnX0vT6zOHOyvTJJlKp1viD43u8K3B6rA+OgV7u5l8fizTfXb4Cvh9ef/Z&#10;9iuv1OPD8PoCIuIQb2a41ufqUHKnnT+SCcIqmIzTGVsZ8KQrf86mLOwUpLNsDrIs5P8J5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q1I1&#10;L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598590904" name="Picture 15985909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340E1D8" wp14:editId="4BB44FF0">
          <wp:simplePos x="0" y="0"/>
          <wp:positionH relativeFrom="column">
            <wp:posOffset>2593431</wp:posOffset>
          </wp:positionH>
          <wp:positionV relativeFrom="page">
            <wp:posOffset>11430</wp:posOffset>
          </wp:positionV>
          <wp:extent cx="7558405" cy="1828800"/>
          <wp:effectExtent l="0" t="0" r="4445" b="0"/>
          <wp:wrapNone/>
          <wp:docPr id="1235901937" name="Picture 12359019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659301384" name="Picture 16593013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BBA"/>
    <w:multiLevelType w:val="hybridMultilevel"/>
    <w:tmpl w:val="10E6AC92"/>
    <w:lvl w:ilvl="0" w:tplc="8ACEA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77806"/>
    <w:multiLevelType w:val="multilevel"/>
    <w:tmpl w:val="9BE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16318E"/>
    <w:multiLevelType w:val="multilevel"/>
    <w:tmpl w:val="9476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A113FB5"/>
    <w:multiLevelType w:val="multilevel"/>
    <w:tmpl w:val="AE42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79294E"/>
    <w:multiLevelType w:val="multilevel"/>
    <w:tmpl w:val="B57A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5561A0"/>
    <w:multiLevelType w:val="multilevel"/>
    <w:tmpl w:val="014C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03658"/>
    <w:multiLevelType w:val="multilevel"/>
    <w:tmpl w:val="065E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1F4F3D"/>
    <w:multiLevelType w:val="hybridMultilevel"/>
    <w:tmpl w:val="58E00E94"/>
    <w:lvl w:ilvl="0" w:tplc="9ED4A0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5E02D9A"/>
    <w:multiLevelType w:val="multilevel"/>
    <w:tmpl w:val="5942998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757274"/>
    <w:multiLevelType w:val="multilevel"/>
    <w:tmpl w:val="4F0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8B3A89"/>
    <w:multiLevelType w:val="hybridMultilevel"/>
    <w:tmpl w:val="72FED9C0"/>
    <w:lvl w:ilvl="0" w:tplc="B940610C">
      <w:numFmt w:val="bullet"/>
      <w:lvlText w:val="-"/>
      <w:lvlJc w:val="left"/>
      <w:pPr>
        <w:ind w:left="720" w:hanging="360"/>
      </w:pPr>
      <w:rPr>
        <w:rFonts w:ascii="Lexend Deca Light" w:eastAsiaTheme="minorHAnsi" w:hAnsi="Lexend Deca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3F6A42"/>
    <w:multiLevelType w:val="multilevel"/>
    <w:tmpl w:val="8BD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594FDB"/>
    <w:multiLevelType w:val="multilevel"/>
    <w:tmpl w:val="787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B04944"/>
    <w:multiLevelType w:val="hybridMultilevel"/>
    <w:tmpl w:val="EC1A6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48B9300A"/>
    <w:multiLevelType w:val="hybridMultilevel"/>
    <w:tmpl w:val="3B6ABE4E"/>
    <w:lvl w:ilvl="0" w:tplc="8ACEA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57534"/>
    <w:multiLevelType w:val="multilevel"/>
    <w:tmpl w:val="1AE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90500"/>
    <w:multiLevelType w:val="hybridMultilevel"/>
    <w:tmpl w:val="F314DFE0"/>
    <w:lvl w:ilvl="0" w:tplc="1C7C3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94640"/>
    <w:multiLevelType w:val="multilevel"/>
    <w:tmpl w:val="9A5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474BC6"/>
    <w:multiLevelType w:val="multilevel"/>
    <w:tmpl w:val="4FB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EE38BC"/>
    <w:multiLevelType w:val="multilevel"/>
    <w:tmpl w:val="7C36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52ECF"/>
    <w:multiLevelType w:val="multilevel"/>
    <w:tmpl w:val="E4B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5465B0"/>
    <w:multiLevelType w:val="hybridMultilevel"/>
    <w:tmpl w:val="C6229E66"/>
    <w:lvl w:ilvl="0" w:tplc="4240ED1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AD6141"/>
    <w:multiLevelType w:val="multilevel"/>
    <w:tmpl w:val="9FB8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233870">
    <w:abstractNumId w:val="37"/>
  </w:num>
  <w:num w:numId="2" w16cid:durableId="64186208">
    <w:abstractNumId w:val="22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23"/>
  </w:num>
  <w:num w:numId="14" w16cid:durableId="555161452">
    <w:abstractNumId w:val="18"/>
  </w:num>
  <w:num w:numId="15" w16cid:durableId="1593852846">
    <w:abstractNumId w:val="32"/>
  </w:num>
  <w:num w:numId="16" w16cid:durableId="467433304">
    <w:abstractNumId w:val="10"/>
  </w:num>
  <w:num w:numId="17" w16cid:durableId="1622687414">
    <w:abstractNumId w:val="37"/>
  </w:num>
  <w:num w:numId="18" w16cid:durableId="1327200736">
    <w:abstractNumId w:val="37"/>
  </w:num>
  <w:num w:numId="19" w16cid:durableId="981083104">
    <w:abstractNumId w:val="37"/>
  </w:num>
  <w:num w:numId="20" w16cid:durableId="2040811073">
    <w:abstractNumId w:val="25"/>
  </w:num>
  <w:num w:numId="21" w16cid:durableId="865946845">
    <w:abstractNumId w:val="11"/>
  </w:num>
  <w:num w:numId="22" w16cid:durableId="1402287275">
    <w:abstractNumId w:val="30"/>
  </w:num>
  <w:num w:numId="23" w16cid:durableId="1146891751">
    <w:abstractNumId w:val="13"/>
  </w:num>
  <w:num w:numId="24" w16cid:durableId="414058159">
    <w:abstractNumId w:val="12"/>
  </w:num>
  <w:num w:numId="25" w16cid:durableId="2036496582">
    <w:abstractNumId w:val="31"/>
  </w:num>
  <w:num w:numId="26" w16cid:durableId="1017733618">
    <w:abstractNumId w:val="35"/>
  </w:num>
  <w:num w:numId="27" w16cid:durableId="2060937980">
    <w:abstractNumId w:val="34"/>
  </w:num>
  <w:num w:numId="28" w16cid:durableId="1143497869">
    <w:abstractNumId w:val="38"/>
  </w:num>
  <w:num w:numId="29" w16cid:durableId="1709065834">
    <w:abstractNumId w:val="15"/>
  </w:num>
  <w:num w:numId="30" w16cid:durableId="1514758135">
    <w:abstractNumId w:val="16"/>
  </w:num>
  <w:num w:numId="31" w16cid:durableId="1663779856">
    <w:abstractNumId w:val="40"/>
  </w:num>
  <w:num w:numId="32" w16cid:durableId="144396809">
    <w:abstractNumId w:val="17"/>
  </w:num>
  <w:num w:numId="33" w16cid:durableId="832648389">
    <w:abstractNumId w:val="27"/>
  </w:num>
  <w:num w:numId="34" w16cid:durableId="1841777262">
    <w:abstractNumId w:val="20"/>
  </w:num>
  <w:num w:numId="35" w16cid:durableId="2067530509">
    <w:abstractNumId w:val="24"/>
  </w:num>
  <w:num w:numId="36" w16cid:durableId="698092690">
    <w:abstractNumId w:val="36"/>
  </w:num>
  <w:num w:numId="37" w16cid:durableId="148140265">
    <w:abstractNumId w:val="19"/>
  </w:num>
  <w:num w:numId="38" w16cid:durableId="1911622955">
    <w:abstractNumId w:val="33"/>
  </w:num>
  <w:num w:numId="39" w16cid:durableId="1634292915">
    <w:abstractNumId w:val="21"/>
  </w:num>
  <w:num w:numId="40" w16cid:durableId="904531964">
    <w:abstractNumId w:val="14"/>
  </w:num>
  <w:num w:numId="41" w16cid:durableId="1317148646">
    <w:abstractNumId w:val="39"/>
  </w:num>
  <w:num w:numId="42" w16cid:durableId="935745223">
    <w:abstractNumId w:val="29"/>
  </w:num>
  <w:num w:numId="43" w16cid:durableId="1932469882">
    <w:abstractNumId w:val="37"/>
  </w:num>
  <w:num w:numId="44" w16cid:durableId="1211575444">
    <w:abstractNumId w:val="37"/>
  </w:num>
  <w:num w:numId="45" w16cid:durableId="2060863270">
    <w:abstractNumId w:val="37"/>
  </w:num>
  <w:num w:numId="46" w16cid:durableId="197082577">
    <w:abstractNumId w:val="37"/>
  </w:num>
  <w:num w:numId="47" w16cid:durableId="1267155788">
    <w:abstractNumId w:val="26"/>
  </w:num>
  <w:num w:numId="48" w16cid:durableId="741873576">
    <w:abstractNumId w:val="28"/>
  </w:num>
  <w:num w:numId="49" w16cid:durableId="648559879">
    <w:abstractNumId w:val="37"/>
  </w:num>
  <w:num w:numId="50" w16cid:durableId="126314484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0D14"/>
    <w:rsid w:val="00001E57"/>
    <w:rsid w:val="0000510A"/>
    <w:rsid w:val="000054EB"/>
    <w:rsid w:val="00013C85"/>
    <w:rsid w:val="00020CBF"/>
    <w:rsid w:val="00024F0B"/>
    <w:rsid w:val="000271F8"/>
    <w:rsid w:val="00030EDA"/>
    <w:rsid w:val="000407B5"/>
    <w:rsid w:val="00040CB2"/>
    <w:rsid w:val="00053BD2"/>
    <w:rsid w:val="00054BAC"/>
    <w:rsid w:val="000630C5"/>
    <w:rsid w:val="00064B25"/>
    <w:rsid w:val="00066601"/>
    <w:rsid w:val="00072E6F"/>
    <w:rsid w:val="00074E46"/>
    <w:rsid w:val="00085C34"/>
    <w:rsid w:val="0009623A"/>
    <w:rsid w:val="000A2D6E"/>
    <w:rsid w:val="000A5C58"/>
    <w:rsid w:val="000A63B6"/>
    <w:rsid w:val="000A759D"/>
    <w:rsid w:val="000D2924"/>
    <w:rsid w:val="000D37A7"/>
    <w:rsid w:val="000E6A31"/>
    <w:rsid w:val="000F206F"/>
    <w:rsid w:val="000F3EF0"/>
    <w:rsid w:val="000F418F"/>
    <w:rsid w:val="000F642F"/>
    <w:rsid w:val="00100991"/>
    <w:rsid w:val="00102143"/>
    <w:rsid w:val="00112BA4"/>
    <w:rsid w:val="0011654E"/>
    <w:rsid w:val="001210B3"/>
    <w:rsid w:val="00121DB2"/>
    <w:rsid w:val="001251FF"/>
    <w:rsid w:val="00125310"/>
    <w:rsid w:val="001256BF"/>
    <w:rsid w:val="0014659F"/>
    <w:rsid w:val="001521D8"/>
    <w:rsid w:val="0015723F"/>
    <w:rsid w:val="001647FA"/>
    <w:rsid w:val="0016687B"/>
    <w:rsid w:val="00172388"/>
    <w:rsid w:val="001732EC"/>
    <w:rsid w:val="00175DDD"/>
    <w:rsid w:val="00177DB5"/>
    <w:rsid w:val="00180AE5"/>
    <w:rsid w:val="001837DA"/>
    <w:rsid w:val="00197252"/>
    <w:rsid w:val="001A0F57"/>
    <w:rsid w:val="001A6C71"/>
    <w:rsid w:val="001A6E78"/>
    <w:rsid w:val="001A7100"/>
    <w:rsid w:val="001A7C75"/>
    <w:rsid w:val="001C314F"/>
    <w:rsid w:val="001C38C7"/>
    <w:rsid w:val="001C4295"/>
    <w:rsid w:val="001D34D5"/>
    <w:rsid w:val="001D3995"/>
    <w:rsid w:val="001D3B86"/>
    <w:rsid w:val="001E023E"/>
    <w:rsid w:val="001E0CFE"/>
    <w:rsid w:val="001E35B4"/>
    <w:rsid w:val="001E68AA"/>
    <w:rsid w:val="001F1370"/>
    <w:rsid w:val="001F18C7"/>
    <w:rsid w:val="001F2B48"/>
    <w:rsid w:val="001F3A2A"/>
    <w:rsid w:val="001F4848"/>
    <w:rsid w:val="002017C9"/>
    <w:rsid w:val="0020761F"/>
    <w:rsid w:val="00207EDA"/>
    <w:rsid w:val="002118F6"/>
    <w:rsid w:val="002143C8"/>
    <w:rsid w:val="0021604D"/>
    <w:rsid w:val="002253E7"/>
    <w:rsid w:val="0023062D"/>
    <w:rsid w:val="00234575"/>
    <w:rsid w:val="00243573"/>
    <w:rsid w:val="00243F8D"/>
    <w:rsid w:val="00244973"/>
    <w:rsid w:val="00246FAC"/>
    <w:rsid w:val="00266B11"/>
    <w:rsid w:val="00271C5D"/>
    <w:rsid w:val="0027247E"/>
    <w:rsid w:val="002740B0"/>
    <w:rsid w:val="002858D8"/>
    <w:rsid w:val="002911F1"/>
    <w:rsid w:val="00295E5E"/>
    <w:rsid w:val="002A22C7"/>
    <w:rsid w:val="002A42ED"/>
    <w:rsid w:val="002B0AA8"/>
    <w:rsid w:val="002B7351"/>
    <w:rsid w:val="002C3625"/>
    <w:rsid w:val="002F0CA3"/>
    <w:rsid w:val="002F1974"/>
    <w:rsid w:val="002F452E"/>
    <w:rsid w:val="002F61F4"/>
    <w:rsid w:val="0030306C"/>
    <w:rsid w:val="0030705D"/>
    <w:rsid w:val="00324621"/>
    <w:rsid w:val="00333061"/>
    <w:rsid w:val="00340765"/>
    <w:rsid w:val="0034188B"/>
    <w:rsid w:val="00344193"/>
    <w:rsid w:val="0035170D"/>
    <w:rsid w:val="00351CEF"/>
    <w:rsid w:val="00351D78"/>
    <w:rsid w:val="0035483F"/>
    <w:rsid w:val="00362C4A"/>
    <w:rsid w:val="00362DFC"/>
    <w:rsid w:val="00362EE3"/>
    <w:rsid w:val="00373E16"/>
    <w:rsid w:val="00375BD2"/>
    <w:rsid w:val="0038181E"/>
    <w:rsid w:val="00381D5F"/>
    <w:rsid w:val="00382AD4"/>
    <w:rsid w:val="00393F26"/>
    <w:rsid w:val="00395DC6"/>
    <w:rsid w:val="003A63EC"/>
    <w:rsid w:val="003B4896"/>
    <w:rsid w:val="003B6E99"/>
    <w:rsid w:val="003B700F"/>
    <w:rsid w:val="003C114F"/>
    <w:rsid w:val="003C4750"/>
    <w:rsid w:val="003C5D8E"/>
    <w:rsid w:val="003D1777"/>
    <w:rsid w:val="003D7076"/>
    <w:rsid w:val="003E70A9"/>
    <w:rsid w:val="003F50A5"/>
    <w:rsid w:val="003F539F"/>
    <w:rsid w:val="004100B4"/>
    <w:rsid w:val="004163FA"/>
    <w:rsid w:val="00420BAB"/>
    <w:rsid w:val="00425133"/>
    <w:rsid w:val="004277A3"/>
    <w:rsid w:val="00430069"/>
    <w:rsid w:val="00431D4F"/>
    <w:rsid w:val="00442ACA"/>
    <w:rsid w:val="00456EC4"/>
    <w:rsid w:val="0046415C"/>
    <w:rsid w:val="00467491"/>
    <w:rsid w:val="00471F29"/>
    <w:rsid w:val="004821DD"/>
    <w:rsid w:val="00485359"/>
    <w:rsid w:val="00486D73"/>
    <w:rsid w:val="00492C1A"/>
    <w:rsid w:val="0049464F"/>
    <w:rsid w:val="00497E07"/>
    <w:rsid w:val="00497E4D"/>
    <w:rsid w:val="004A02A9"/>
    <w:rsid w:val="004A319F"/>
    <w:rsid w:val="004A3E16"/>
    <w:rsid w:val="004A5829"/>
    <w:rsid w:val="004A693E"/>
    <w:rsid w:val="004B32C0"/>
    <w:rsid w:val="004C40D6"/>
    <w:rsid w:val="004C4EAD"/>
    <w:rsid w:val="004D12D3"/>
    <w:rsid w:val="004D3FA6"/>
    <w:rsid w:val="004D666A"/>
    <w:rsid w:val="004D6C9F"/>
    <w:rsid w:val="004E0A34"/>
    <w:rsid w:val="004E1A84"/>
    <w:rsid w:val="004E20F3"/>
    <w:rsid w:val="004E2AC7"/>
    <w:rsid w:val="004E36AD"/>
    <w:rsid w:val="004E3D92"/>
    <w:rsid w:val="004E5AA9"/>
    <w:rsid w:val="004F39FB"/>
    <w:rsid w:val="005030A1"/>
    <w:rsid w:val="005040B5"/>
    <w:rsid w:val="00504AF1"/>
    <w:rsid w:val="00504E3B"/>
    <w:rsid w:val="0050544E"/>
    <w:rsid w:val="00511458"/>
    <w:rsid w:val="005151DA"/>
    <w:rsid w:val="00521220"/>
    <w:rsid w:val="005253FE"/>
    <w:rsid w:val="00525461"/>
    <w:rsid w:val="00526CB3"/>
    <w:rsid w:val="0053043F"/>
    <w:rsid w:val="005372E7"/>
    <w:rsid w:val="0054146E"/>
    <w:rsid w:val="00546A77"/>
    <w:rsid w:val="0055505B"/>
    <w:rsid w:val="00561ED1"/>
    <w:rsid w:val="00571724"/>
    <w:rsid w:val="0057256D"/>
    <w:rsid w:val="005755D6"/>
    <w:rsid w:val="00583EC3"/>
    <w:rsid w:val="00584451"/>
    <w:rsid w:val="0058E2ED"/>
    <w:rsid w:val="00590D28"/>
    <w:rsid w:val="00592098"/>
    <w:rsid w:val="00592F2D"/>
    <w:rsid w:val="00593E58"/>
    <w:rsid w:val="00594EA0"/>
    <w:rsid w:val="005A5729"/>
    <w:rsid w:val="005B0072"/>
    <w:rsid w:val="005B6B32"/>
    <w:rsid w:val="005C56C8"/>
    <w:rsid w:val="005D343B"/>
    <w:rsid w:val="005D5E65"/>
    <w:rsid w:val="005D77DE"/>
    <w:rsid w:val="005E1D6E"/>
    <w:rsid w:val="005E2D1D"/>
    <w:rsid w:val="005E57E3"/>
    <w:rsid w:val="005E5EE9"/>
    <w:rsid w:val="005E6E5F"/>
    <w:rsid w:val="00602E3F"/>
    <w:rsid w:val="00603162"/>
    <w:rsid w:val="00604DFC"/>
    <w:rsid w:val="00610D54"/>
    <w:rsid w:val="00613897"/>
    <w:rsid w:val="00621501"/>
    <w:rsid w:val="00623734"/>
    <w:rsid w:val="00633522"/>
    <w:rsid w:val="006362FA"/>
    <w:rsid w:val="00636D46"/>
    <w:rsid w:val="00642348"/>
    <w:rsid w:val="0065751A"/>
    <w:rsid w:val="00663EF0"/>
    <w:rsid w:val="00673F5C"/>
    <w:rsid w:val="00675A1B"/>
    <w:rsid w:val="00680675"/>
    <w:rsid w:val="006818BF"/>
    <w:rsid w:val="00681F36"/>
    <w:rsid w:val="006827E2"/>
    <w:rsid w:val="00694E09"/>
    <w:rsid w:val="006A30C4"/>
    <w:rsid w:val="006B1B67"/>
    <w:rsid w:val="006C053A"/>
    <w:rsid w:val="006C7222"/>
    <w:rsid w:val="006D5605"/>
    <w:rsid w:val="006D6883"/>
    <w:rsid w:val="006D6FF6"/>
    <w:rsid w:val="006E0212"/>
    <w:rsid w:val="006E16C2"/>
    <w:rsid w:val="006E557E"/>
    <w:rsid w:val="006F4C4A"/>
    <w:rsid w:val="006F5DE3"/>
    <w:rsid w:val="006F7D36"/>
    <w:rsid w:val="00700590"/>
    <w:rsid w:val="00706736"/>
    <w:rsid w:val="00721807"/>
    <w:rsid w:val="007223BF"/>
    <w:rsid w:val="00726F25"/>
    <w:rsid w:val="00735E40"/>
    <w:rsid w:val="007371C1"/>
    <w:rsid w:val="00744A61"/>
    <w:rsid w:val="007500A6"/>
    <w:rsid w:val="007531AD"/>
    <w:rsid w:val="007563DF"/>
    <w:rsid w:val="007949C3"/>
    <w:rsid w:val="00794BB0"/>
    <w:rsid w:val="00795EBC"/>
    <w:rsid w:val="007A43CF"/>
    <w:rsid w:val="007B3675"/>
    <w:rsid w:val="007B7ACF"/>
    <w:rsid w:val="007C06EC"/>
    <w:rsid w:val="007C64D9"/>
    <w:rsid w:val="007D1B7D"/>
    <w:rsid w:val="007D2B6D"/>
    <w:rsid w:val="007D69A5"/>
    <w:rsid w:val="007E14A6"/>
    <w:rsid w:val="007E3152"/>
    <w:rsid w:val="007E67B6"/>
    <w:rsid w:val="007F2368"/>
    <w:rsid w:val="007F27E2"/>
    <w:rsid w:val="007F7723"/>
    <w:rsid w:val="007F77F8"/>
    <w:rsid w:val="0080174C"/>
    <w:rsid w:val="00810F48"/>
    <w:rsid w:val="00816B61"/>
    <w:rsid w:val="00817227"/>
    <w:rsid w:val="00822E44"/>
    <w:rsid w:val="008236C2"/>
    <w:rsid w:val="008309DC"/>
    <w:rsid w:val="00833479"/>
    <w:rsid w:val="00835AF4"/>
    <w:rsid w:val="0084363A"/>
    <w:rsid w:val="0084642C"/>
    <w:rsid w:val="00861FE5"/>
    <w:rsid w:val="0086557A"/>
    <w:rsid w:val="00880A89"/>
    <w:rsid w:val="00882753"/>
    <w:rsid w:val="008828EB"/>
    <w:rsid w:val="00884315"/>
    <w:rsid w:val="00890A59"/>
    <w:rsid w:val="00891A26"/>
    <w:rsid w:val="008947EF"/>
    <w:rsid w:val="00896419"/>
    <w:rsid w:val="008A437E"/>
    <w:rsid w:val="008A75E5"/>
    <w:rsid w:val="008B02B6"/>
    <w:rsid w:val="008C121C"/>
    <w:rsid w:val="008C28F5"/>
    <w:rsid w:val="008E0616"/>
    <w:rsid w:val="00900FB3"/>
    <w:rsid w:val="00915369"/>
    <w:rsid w:val="009169F9"/>
    <w:rsid w:val="0092179F"/>
    <w:rsid w:val="00926941"/>
    <w:rsid w:val="0093331A"/>
    <w:rsid w:val="009341C7"/>
    <w:rsid w:val="00934F3D"/>
    <w:rsid w:val="00946C8B"/>
    <w:rsid w:val="0094727D"/>
    <w:rsid w:val="009478AE"/>
    <w:rsid w:val="00951C80"/>
    <w:rsid w:val="00952580"/>
    <w:rsid w:val="00957E12"/>
    <w:rsid w:val="00963DD0"/>
    <w:rsid w:val="00974E81"/>
    <w:rsid w:val="009775DC"/>
    <w:rsid w:val="00980A38"/>
    <w:rsid w:val="00981934"/>
    <w:rsid w:val="009918D3"/>
    <w:rsid w:val="009A2700"/>
    <w:rsid w:val="009A3FE1"/>
    <w:rsid w:val="009B06D1"/>
    <w:rsid w:val="009B1252"/>
    <w:rsid w:val="009B3288"/>
    <w:rsid w:val="009D4253"/>
    <w:rsid w:val="009D67E5"/>
    <w:rsid w:val="009D7917"/>
    <w:rsid w:val="009E1C1D"/>
    <w:rsid w:val="009E29E4"/>
    <w:rsid w:val="009E39C1"/>
    <w:rsid w:val="009E4159"/>
    <w:rsid w:val="009E4AF8"/>
    <w:rsid w:val="009E6E9E"/>
    <w:rsid w:val="009E7239"/>
    <w:rsid w:val="009E78D2"/>
    <w:rsid w:val="009F3983"/>
    <w:rsid w:val="00A028D4"/>
    <w:rsid w:val="00A079F1"/>
    <w:rsid w:val="00A10C15"/>
    <w:rsid w:val="00A131DB"/>
    <w:rsid w:val="00A134EC"/>
    <w:rsid w:val="00A13848"/>
    <w:rsid w:val="00A1714F"/>
    <w:rsid w:val="00A23D79"/>
    <w:rsid w:val="00A24ED9"/>
    <w:rsid w:val="00A25306"/>
    <w:rsid w:val="00A41675"/>
    <w:rsid w:val="00A47A58"/>
    <w:rsid w:val="00A52C2F"/>
    <w:rsid w:val="00A52CF6"/>
    <w:rsid w:val="00A54B7C"/>
    <w:rsid w:val="00A54BC4"/>
    <w:rsid w:val="00A57B4A"/>
    <w:rsid w:val="00A605CE"/>
    <w:rsid w:val="00A61F12"/>
    <w:rsid w:val="00A62589"/>
    <w:rsid w:val="00A6547F"/>
    <w:rsid w:val="00A66242"/>
    <w:rsid w:val="00A67408"/>
    <w:rsid w:val="00A70ECA"/>
    <w:rsid w:val="00A715B0"/>
    <w:rsid w:val="00A73143"/>
    <w:rsid w:val="00A739AF"/>
    <w:rsid w:val="00A747F7"/>
    <w:rsid w:val="00A914C4"/>
    <w:rsid w:val="00A918EF"/>
    <w:rsid w:val="00A920D5"/>
    <w:rsid w:val="00AA029D"/>
    <w:rsid w:val="00AA0731"/>
    <w:rsid w:val="00AA228B"/>
    <w:rsid w:val="00AB04A4"/>
    <w:rsid w:val="00AB3857"/>
    <w:rsid w:val="00AB3BCF"/>
    <w:rsid w:val="00AC0C51"/>
    <w:rsid w:val="00AC46CD"/>
    <w:rsid w:val="00AC51F9"/>
    <w:rsid w:val="00AC5A80"/>
    <w:rsid w:val="00AC611A"/>
    <w:rsid w:val="00AD02A7"/>
    <w:rsid w:val="00AD2557"/>
    <w:rsid w:val="00AD32FB"/>
    <w:rsid w:val="00AD34FF"/>
    <w:rsid w:val="00AD4311"/>
    <w:rsid w:val="00AD5043"/>
    <w:rsid w:val="00AD7C8F"/>
    <w:rsid w:val="00AE45CD"/>
    <w:rsid w:val="00AF1BD5"/>
    <w:rsid w:val="00AF2721"/>
    <w:rsid w:val="00B04B76"/>
    <w:rsid w:val="00B05FAF"/>
    <w:rsid w:val="00B10595"/>
    <w:rsid w:val="00B11320"/>
    <w:rsid w:val="00B21636"/>
    <w:rsid w:val="00B23AA4"/>
    <w:rsid w:val="00B3057A"/>
    <w:rsid w:val="00B30BFA"/>
    <w:rsid w:val="00B31DE3"/>
    <w:rsid w:val="00B42337"/>
    <w:rsid w:val="00B450D9"/>
    <w:rsid w:val="00B45EEC"/>
    <w:rsid w:val="00B46E99"/>
    <w:rsid w:val="00B51A1C"/>
    <w:rsid w:val="00B558A5"/>
    <w:rsid w:val="00B62044"/>
    <w:rsid w:val="00B75204"/>
    <w:rsid w:val="00B75232"/>
    <w:rsid w:val="00B77461"/>
    <w:rsid w:val="00B92BAB"/>
    <w:rsid w:val="00BA313D"/>
    <w:rsid w:val="00BA3809"/>
    <w:rsid w:val="00BB3E80"/>
    <w:rsid w:val="00BB468B"/>
    <w:rsid w:val="00BB67F5"/>
    <w:rsid w:val="00BB7529"/>
    <w:rsid w:val="00BC397A"/>
    <w:rsid w:val="00BC47EA"/>
    <w:rsid w:val="00BC4FC9"/>
    <w:rsid w:val="00BC673D"/>
    <w:rsid w:val="00BD6C48"/>
    <w:rsid w:val="00BD7809"/>
    <w:rsid w:val="00BE6766"/>
    <w:rsid w:val="00BE73B5"/>
    <w:rsid w:val="00C03119"/>
    <w:rsid w:val="00C05C03"/>
    <w:rsid w:val="00C10DDB"/>
    <w:rsid w:val="00C1502C"/>
    <w:rsid w:val="00C201A2"/>
    <w:rsid w:val="00C21CF4"/>
    <w:rsid w:val="00C23E5B"/>
    <w:rsid w:val="00C277D8"/>
    <w:rsid w:val="00C27B33"/>
    <w:rsid w:val="00C30A1B"/>
    <w:rsid w:val="00C319C1"/>
    <w:rsid w:val="00C322FF"/>
    <w:rsid w:val="00C413D3"/>
    <w:rsid w:val="00C5267D"/>
    <w:rsid w:val="00C57F03"/>
    <w:rsid w:val="00C72C93"/>
    <w:rsid w:val="00C73073"/>
    <w:rsid w:val="00C74136"/>
    <w:rsid w:val="00C756DF"/>
    <w:rsid w:val="00C75FE3"/>
    <w:rsid w:val="00C822B2"/>
    <w:rsid w:val="00C825D9"/>
    <w:rsid w:val="00C9113C"/>
    <w:rsid w:val="00C91585"/>
    <w:rsid w:val="00C9775E"/>
    <w:rsid w:val="00CA0C3E"/>
    <w:rsid w:val="00CA1928"/>
    <w:rsid w:val="00CA3F4C"/>
    <w:rsid w:val="00CA437B"/>
    <w:rsid w:val="00CB0D17"/>
    <w:rsid w:val="00CB232C"/>
    <w:rsid w:val="00CB441B"/>
    <w:rsid w:val="00CB510F"/>
    <w:rsid w:val="00CC0269"/>
    <w:rsid w:val="00CC0E8C"/>
    <w:rsid w:val="00CC1A16"/>
    <w:rsid w:val="00CC347E"/>
    <w:rsid w:val="00CD03F1"/>
    <w:rsid w:val="00CD0AF4"/>
    <w:rsid w:val="00CD66AA"/>
    <w:rsid w:val="00CE226E"/>
    <w:rsid w:val="00CF2C67"/>
    <w:rsid w:val="00CF42C6"/>
    <w:rsid w:val="00CF683C"/>
    <w:rsid w:val="00D10DB6"/>
    <w:rsid w:val="00D146D6"/>
    <w:rsid w:val="00D156F5"/>
    <w:rsid w:val="00D170AE"/>
    <w:rsid w:val="00D21E7D"/>
    <w:rsid w:val="00D26063"/>
    <w:rsid w:val="00D315D2"/>
    <w:rsid w:val="00D32C5E"/>
    <w:rsid w:val="00D337AC"/>
    <w:rsid w:val="00D33F0E"/>
    <w:rsid w:val="00D34D70"/>
    <w:rsid w:val="00D37584"/>
    <w:rsid w:val="00D40618"/>
    <w:rsid w:val="00D40BDA"/>
    <w:rsid w:val="00D40E29"/>
    <w:rsid w:val="00D41AFA"/>
    <w:rsid w:val="00D53ABD"/>
    <w:rsid w:val="00D62587"/>
    <w:rsid w:val="00D712F1"/>
    <w:rsid w:val="00D73530"/>
    <w:rsid w:val="00D74161"/>
    <w:rsid w:val="00D74FA6"/>
    <w:rsid w:val="00D91605"/>
    <w:rsid w:val="00D930FD"/>
    <w:rsid w:val="00D94F4E"/>
    <w:rsid w:val="00D96EA7"/>
    <w:rsid w:val="00DA5E8E"/>
    <w:rsid w:val="00DB33F0"/>
    <w:rsid w:val="00DB3C22"/>
    <w:rsid w:val="00DB403C"/>
    <w:rsid w:val="00DB4775"/>
    <w:rsid w:val="00DB514E"/>
    <w:rsid w:val="00DB7D7E"/>
    <w:rsid w:val="00DC0670"/>
    <w:rsid w:val="00DC1D6E"/>
    <w:rsid w:val="00DC2A48"/>
    <w:rsid w:val="00DC371C"/>
    <w:rsid w:val="00DC67F9"/>
    <w:rsid w:val="00DD1FE0"/>
    <w:rsid w:val="00DD5890"/>
    <w:rsid w:val="00DD60FD"/>
    <w:rsid w:val="00DE16EE"/>
    <w:rsid w:val="00DE39CD"/>
    <w:rsid w:val="00E00637"/>
    <w:rsid w:val="00E02A68"/>
    <w:rsid w:val="00E128D7"/>
    <w:rsid w:val="00E1299A"/>
    <w:rsid w:val="00E140A3"/>
    <w:rsid w:val="00E17407"/>
    <w:rsid w:val="00E25F9E"/>
    <w:rsid w:val="00E326A4"/>
    <w:rsid w:val="00E36C8A"/>
    <w:rsid w:val="00E46643"/>
    <w:rsid w:val="00E540A2"/>
    <w:rsid w:val="00E63D2B"/>
    <w:rsid w:val="00E6470D"/>
    <w:rsid w:val="00E701C2"/>
    <w:rsid w:val="00E723F4"/>
    <w:rsid w:val="00E72B70"/>
    <w:rsid w:val="00E7720B"/>
    <w:rsid w:val="00E80063"/>
    <w:rsid w:val="00E819EE"/>
    <w:rsid w:val="00E82109"/>
    <w:rsid w:val="00E82B2A"/>
    <w:rsid w:val="00E85DBC"/>
    <w:rsid w:val="00E92C5A"/>
    <w:rsid w:val="00E9395D"/>
    <w:rsid w:val="00E964F6"/>
    <w:rsid w:val="00EA4B8D"/>
    <w:rsid w:val="00EB2C79"/>
    <w:rsid w:val="00EC1359"/>
    <w:rsid w:val="00EC22DD"/>
    <w:rsid w:val="00EC278B"/>
    <w:rsid w:val="00ED0F03"/>
    <w:rsid w:val="00ED13E4"/>
    <w:rsid w:val="00ED333B"/>
    <w:rsid w:val="00ED64D6"/>
    <w:rsid w:val="00EE05C3"/>
    <w:rsid w:val="00EE5B41"/>
    <w:rsid w:val="00EE7361"/>
    <w:rsid w:val="00EF0010"/>
    <w:rsid w:val="00EF2598"/>
    <w:rsid w:val="00EF33CE"/>
    <w:rsid w:val="00EF34F4"/>
    <w:rsid w:val="00F00F57"/>
    <w:rsid w:val="00F014E2"/>
    <w:rsid w:val="00F043B8"/>
    <w:rsid w:val="00F10DEC"/>
    <w:rsid w:val="00F22E23"/>
    <w:rsid w:val="00F26E9B"/>
    <w:rsid w:val="00F415DB"/>
    <w:rsid w:val="00F41B7A"/>
    <w:rsid w:val="00F4360E"/>
    <w:rsid w:val="00F5428F"/>
    <w:rsid w:val="00F6605D"/>
    <w:rsid w:val="00F66D3A"/>
    <w:rsid w:val="00F67D5C"/>
    <w:rsid w:val="00F81D3C"/>
    <w:rsid w:val="00F828D3"/>
    <w:rsid w:val="00F82CAB"/>
    <w:rsid w:val="00F82E34"/>
    <w:rsid w:val="00F912CD"/>
    <w:rsid w:val="00F927DA"/>
    <w:rsid w:val="00F94E95"/>
    <w:rsid w:val="00F95B07"/>
    <w:rsid w:val="00F95C65"/>
    <w:rsid w:val="00FA04F6"/>
    <w:rsid w:val="00FA32C1"/>
    <w:rsid w:val="00FA6484"/>
    <w:rsid w:val="00FC1C16"/>
    <w:rsid w:val="00FC631A"/>
    <w:rsid w:val="00FD0714"/>
    <w:rsid w:val="00FD08CE"/>
    <w:rsid w:val="00FD1773"/>
    <w:rsid w:val="00FD5AEF"/>
    <w:rsid w:val="00FD78C3"/>
    <w:rsid w:val="00FE2737"/>
    <w:rsid w:val="00FE7A86"/>
    <w:rsid w:val="00FF0CD6"/>
    <w:rsid w:val="00FF0D88"/>
    <w:rsid w:val="00FF2FCE"/>
    <w:rsid w:val="00FF5995"/>
    <w:rsid w:val="01F4B34E"/>
    <w:rsid w:val="0217CAD1"/>
    <w:rsid w:val="03E378DD"/>
    <w:rsid w:val="04C247CD"/>
    <w:rsid w:val="08601792"/>
    <w:rsid w:val="0C8F5887"/>
    <w:rsid w:val="0EDB23DC"/>
    <w:rsid w:val="120EF98B"/>
    <w:rsid w:val="132E8B10"/>
    <w:rsid w:val="1801FC33"/>
    <w:rsid w:val="1E9DA596"/>
    <w:rsid w:val="1EA88779"/>
    <w:rsid w:val="203975F7"/>
    <w:rsid w:val="26237D81"/>
    <w:rsid w:val="29BBDDE4"/>
    <w:rsid w:val="2B0E94E3"/>
    <w:rsid w:val="2B57AE45"/>
    <w:rsid w:val="302B1F68"/>
    <w:rsid w:val="305CFF26"/>
    <w:rsid w:val="307362D8"/>
    <w:rsid w:val="31C6EFC9"/>
    <w:rsid w:val="3260E98E"/>
    <w:rsid w:val="3559149A"/>
    <w:rsid w:val="37544D16"/>
    <w:rsid w:val="3AD1169D"/>
    <w:rsid w:val="3CC4AB81"/>
    <w:rsid w:val="3E21038F"/>
    <w:rsid w:val="3E607BE2"/>
    <w:rsid w:val="41350625"/>
    <w:rsid w:val="438C2376"/>
    <w:rsid w:val="469F49DF"/>
    <w:rsid w:val="46A2710D"/>
    <w:rsid w:val="478B1F4C"/>
    <w:rsid w:val="4968CA4F"/>
    <w:rsid w:val="4CF88A34"/>
    <w:rsid w:val="4D1B303C"/>
    <w:rsid w:val="4D3DA178"/>
    <w:rsid w:val="4E8459E5"/>
    <w:rsid w:val="51BBFAA7"/>
    <w:rsid w:val="527CD1F9"/>
    <w:rsid w:val="5424AB65"/>
    <w:rsid w:val="57B92EBD"/>
    <w:rsid w:val="5EB26BE5"/>
    <w:rsid w:val="5F6B291F"/>
    <w:rsid w:val="6151E4BC"/>
    <w:rsid w:val="6335EB75"/>
    <w:rsid w:val="6521AD69"/>
    <w:rsid w:val="66E164BA"/>
    <w:rsid w:val="67902ADA"/>
    <w:rsid w:val="68593FC2"/>
    <w:rsid w:val="68770C07"/>
    <w:rsid w:val="6A68BFC7"/>
    <w:rsid w:val="6E6FD86F"/>
    <w:rsid w:val="74DF6117"/>
    <w:rsid w:val="761D3AD6"/>
    <w:rsid w:val="771F9461"/>
    <w:rsid w:val="777D2597"/>
    <w:rsid w:val="782D208B"/>
    <w:rsid w:val="7B8571C9"/>
    <w:rsid w:val="7F998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7C9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79"/>
    <w:pPr>
      <w:keepNext/>
      <w:keepLines/>
      <w:spacing w:before="40" w:after="60" w:line="192" w:lineRule="auto"/>
      <w:outlineLvl w:val="1"/>
    </w:pPr>
    <w:rPr>
      <w:rFonts w:ascii="New Kansas SemiBold" w:eastAsiaTheme="majorEastAsia" w:hAnsi="New Kansas SemiBold" w:cstheme="majorBidi"/>
      <w:b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9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17C9"/>
    <w:rPr>
      <w:rFonts w:ascii="New Kansas SemiBold" w:eastAsiaTheme="majorEastAsia" w:hAnsi="New Kansas SemiBold" w:cstheme="majorBidi"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2C79"/>
    <w:rPr>
      <w:rFonts w:ascii="New Kansas SemiBold" w:eastAsiaTheme="majorEastAsia" w:hAnsi="New Kansas SemiBold" w:cstheme="majorBidi"/>
      <w:b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2C79"/>
    <w:rPr>
      <w:rFonts w:ascii="Lexend Deca SemiBold" w:eastAsiaTheme="majorEastAsia" w:hAnsi="Lexend Deca SemiBold" w:cstheme="majorBidi"/>
      <w:b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2017C9"/>
    <w:pPr>
      <w:numPr>
        <w:numId w:val="1"/>
      </w:numPr>
      <w:spacing w:before="120" w:after="80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14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rsid w:val="009E39C1"/>
    <w:pPr>
      <w:numPr>
        <w:numId w:val="15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1F3A2A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1F3A2A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1F3A2A"/>
    <w:pPr>
      <w:spacing w:after="0"/>
    </w:pPr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1F3A2A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B7C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9395D"/>
    <w:rPr>
      <w:rFonts w:ascii="Calibri Light" w:hAnsi="Calibri Light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2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7351"/>
  </w:style>
  <w:style w:type="character" w:customStyle="1" w:styleId="eop">
    <w:name w:val="eop"/>
    <w:basedOn w:val="DefaultParagraphFont"/>
    <w:rsid w:val="002B7351"/>
  </w:style>
  <w:style w:type="paragraph" w:customStyle="1" w:styleId="DfESOutNumbered">
    <w:name w:val="DfESOutNumbered"/>
    <w:basedOn w:val="Normal"/>
    <w:link w:val="DfESOutNumberedChar"/>
    <w:rsid w:val="00590D28"/>
    <w:pPr>
      <w:widowControl w:val="0"/>
      <w:numPr>
        <w:numId w:val="40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2"/>
      <w:szCs w:val="20"/>
      <w14:ligatures w14:val="standardContextual"/>
    </w:rPr>
  </w:style>
  <w:style w:type="character" w:customStyle="1" w:styleId="DfESOutNumberedChar">
    <w:name w:val="DfESOutNumbered Char"/>
    <w:basedOn w:val="DefaultParagraphFont"/>
    <w:link w:val="DfESOutNumbered"/>
    <w:rsid w:val="00590D28"/>
    <w:rPr>
      <w:rFonts w:ascii="Arial" w:eastAsia="Times New Roman" w:hAnsi="Arial" w:cs="Arial"/>
      <w:sz w:val="22"/>
      <w:szCs w:val="20"/>
    </w:rPr>
  </w:style>
  <w:style w:type="paragraph" w:customStyle="1" w:styleId="DeptBullets">
    <w:name w:val="DeptBullets"/>
    <w:basedOn w:val="Normal"/>
    <w:link w:val="DeptBulletsChar"/>
    <w:rsid w:val="00590D28"/>
    <w:pPr>
      <w:widowControl w:val="0"/>
      <w:numPr>
        <w:numId w:val="4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2"/>
      <w:sz w:val="24"/>
      <w:szCs w:val="20"/>
      <w14:ligatures w14:val="standardContextual"/>
    </w:rPr>
  </w:style>
  <w:style w:type="character" w:customStyle="1" w:styleId="DeptBulletsChar">
    <w:name w:val="DeptBullets Char"/>
    <w:basedOn w:val="DefaultParagraphFont"/>
    <w:link w:val="DeptBullets"/>
    <w:rsid w:val="00590D28"/>
    <w:rPr>
      <w:rFonts w:ascii="Arial" w:eastAsia="Times New Roman" w:hAnsi="Arial"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E540A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hsporttrust.org/school-support/primary-pe-sport-premium" TargetMode="External"/><Relationship Id="rId18" Type="http://schemas.openxmlformats.org/officeDocument/2006/relationships/hyperlink" Target="https://www.nga.org.uk/knowledge-centre/school-visits-guida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pe-and-sports-in-schoolshttps:/www.gov.uk/government/publications/pe-and-sports-in-school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pe-and-sport-premium-conditions-of-grant-2023-to-2024" TargetMode="External"/><Relationship Id="rId17" Type="http://schemas.openxmlformats.org/officeDocument/2006/relationships/hyperlink" Target="https://www.nga.org.uk/knowledge-centre/cpd-school-staff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fpe.org.uk/page/About_the_Primary_PE_and_Sport_Premium" TargetMode="External"/><Relationship Id="rId20" Type="http://schemas.openxmlformats.org/officeDocument/2006/relationships/hyperlink" Target="https://www.gov.uk/government/publications/school-sport-and-activity-action-pla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uidance/pe-and-sport-premium-for-primary-schools" TargetMode="External"/><Relationship Id="rId24" Type="http://schemas.openxmlformats.org/officeDocument/2006/relationships/hyperlink" Target="https://www.gov.uk/government/publications/childhood-obesity-a-plan-for-action/childhood-obesity-a-plan-for-ac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hsporttrust.org/school-support/primary-pe-sport-premium" TargetMode="External"/><Relationship Id="rId23" Type="http://schemas.openxmlformats.org/officeDocument/2006/relationships/hyperlink" Target="https://www.gov.uk/government/publications/physical-activity-guidelines-uk-chief-medical-officers-report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nga.org.uk/knowledge-centre/pe-and-school-sport/" TargetMode="External"/><Relationship Id="rId31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fpe.org.uk/page/About_the_Primary_PE_and_Sport_Premium" TargetMode="External"/><Relationship Id="rId22" Type="http://schemas.openxmlformats.org/officeDocument/2006/relationships/hyperlink" Target="https://www.gov.uk/government/publications/national-curriculum-in-england-physical-education-programmes-of-study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documenttasks/documenttasks1.xml><?xml version="1.0" encoding="utf-8"?>
<t:Tasks xmlns:t="http://schemas.microsoft.com/office/tasks/2019/documenttasks" xmlns:oel="http://schemas.microsoft.com/office/2019/extlst">
  <t:Task id="{002F21A5-5D69-4BD2-BAA0-A6805FB8B41B}">
    <t:Anchor>
      <t:Comment id="1562172784"/>
    </t:Anchor>
    <t:History>
      <t:Event id="{A0CEBBD7-9592-4B08-B5E9-E1BC2328633D}" time="2023-11-27T10:07:55.288Z">
        <t:Attribution userId="S::steve.jones@education.gov.uk::5e38f0d5-e5ba-47fc-a3f2-b06fbf1ce149" userProvider="AD" userName="JONES, Steve"/>
        <t:Anchor>
          <t:Comment id="1675597233"/>
        </t:Anchor>
        <t:Create/>
      </t:Event>
      <t:Event id="{6C14C32C-9E93-4BB9-83EA-93C4D951962D}" time="2023-11-27T10:07:55.288Z">
        <t:Attribution userId="S::steve.jones@education.gov.uk::5e38f0d5-e5ba-47fc-a3f2-b06fbf1ce149" userProvider="AD" userName="JONES, Steve"/>
        <t:Anchor>
          <t:Comment id="1675597233"/>
        </t:Anchor>
        <t:Assign userId="S::Francesca.GURNHILL@education.gov.uk::4cc8848c-2117-4fba-808e-5c5059394b4f" userProvider="AD" userName="GURNHILL, Francesca"/>
      </t:Event>
      <t:Event id="{D30CF059-A86E-45F1-B48C-241FAC887154}" time="2023-11-27T10:07:55.288Z">
        <t:Attribution userId="S::steve.jones@education.gov.uk::5e38f0d5-e5ba-47fc-a3f2-b06fbf1ce149" userProvider="AD" userName="JONES, Steve"/>
        <t:Anchor>
          <t:Comment id="1675597233"/>
        </t:Anchor>
        <t:SetTitle title="@GURNHILL, Francesca ensuring that they are getting vf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2d95e2c16d4625a45fe5f571a0ddb85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933dbb1ffb6753dfce25401f4cc362e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8A6F5-4E70-4D00-96AF-052FA5ABF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 premium monitoring tool</vt:lpstr>
    </vt:vector>
  </TitlesOfParts>
  <Manager/>
  <Company>National Governance Association</Company>
  <LinksUpToDate>false</LinksUpToDate>
  <CharactersWithSpaces>5485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premium monitoring tool</dc:title>
  <dc:subject>Pupils and learning</dc:subject>
  <dc:creator>National Governance Association</dc:creator>
  <cp:keywords/>
  <dc:description/>
  <cp:lastModifiedBy>Ella Colley</cp:lastModifiedBy>
  <cp:revision>7</cp:revision>
  <cp:lastPrinted>2024-03-26T09:13:00Z</cp:lastPrinted>
  <dcterms:created xsi:type="dcterms:W3CDTF">2024-03-26T09:45:00Z</dcterms:created>
  <dcterms:modified xsi:type="dcterms:W3CDTF">2024-04-17T06:50:00Z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