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8186C7" w14:textId="77777777" w:rsidR="00946AFC" w:rsidRPr="00EB74C9" w:rsidRDefault="00946AFC" w:rsidP="00081256">
      <w:pPr>
        <w:spacing w:after="0"/>
        <w:jc w:val="center"/>
        <w:rPr>
          <w:rFonts w:ascii="Arial" w:hAnsi="Arial" w:cs="Arial"/>
          <w:b/>
          <w:sz w:val="28"/>
          <w:szCs w:val="28"/>
        </w:rPr>
      </w:pPr>
      <w:r>
        <w:rPr>
          <w:rFonts w:ascii="Arial" w:hAnsi="Arial" w:cs="Arial"/>
          <w:b/>
          <w:sz w:val="28"/>
          <w:szCs w:val="28"/>
        </w:rPr>
        <w:t>Job Description</w:t>
      </w:r>
    </w:p>
    <w:p w14:paraId="3C39D532" w14:textId="2A16A6F2" w:rsidR="00BE7A35" w:rsidRPr="005F0153" w:rsidRDefault="00D85847" w:rsidP="00BE7A35">
      <w:pPr>
        <w:spacing w:after="0"/>
        <w:jc w:val="center"/>
        <w:rPr>
          <w:rFonts w:ascii="Arial" w:hAnsi="Arial" w:cs="Arial"/>
          <w:b/>
          <w:i/>
          <w:sz w:val="28"/>
          <w:szCs w:val="28"/>
        </w:rPr>
      </w:pPr>
      <w:r>
        <w:rPr>
          <w:rFonts w:ascii="Arial" w:hAnsi="Arial" w:cs="Arial"/>
          <w:b/>
          <w:i/>
          <w:sz w:val="28"/>
          <w:szCs w:val="28"/>
        </w:rPr>
        <w:t xml:space="preserve">Business Support Officer </w:t>
      </w:r>
      <w:r w:rsidR="001B1C43">
        <w:rPr>
          <w:rFonts w:ascii="Arial" w:hAnsi="Arial" w:cs="Arial"/>
          <w:b/>
          <w:i/>
          <w:sz w:val="28"/>
          <w:szCs w:val="28"/>
        </w:rPr>
        <w:t>(Temp FTC)</w:t>
      </w:r>
    </w:p>
    <w:p w14:paraId="37D6529E" w14:textId="77777777" w:rsidR="00BE7A35" w:rsidRDefault="00BE7A35" w:rsidP="00BE7A35">
      <w:pPr>
        <w:spacing w:after="0"/>
        <w:rPr>
          <w:rFonts w:ascii="Arial" w:hAnsi="Arial" w:cs="Arial"/>
          <w:b/>
          <w:sz w:val="28"/>
          <w:szCs w:val="28"/>
        </w:rPr>
      </w:pPr>
    </w:p>
    <w:tbl>
      <w:tblPr>
        <w:tblStyle w:val="TableGrid"/>
        <w:tblW w:w="0" w:type="auto"/>
        <w:tblLayout w:type="fixed"/>
        <w:tblLook w:val="04A0" w:firstRow="1" w:lastRow="0" w:firstColumn="1" w:lastColumn="0" w:noHBand="0" w:noVBand="1"/>
      </w:tblPr>
      <w:tblGrid>
        <w:gridCol w:w="1555"/>
        <w:gridCol w:w="3685"/>
        <w:gridCol w:w="1134"/>
        <w:gridCol w:w="1701"/>
        <w:gridCol w:w="2687"/>
      </w:tblGrid>
      <w:tr w:rsidR="00BE7A35" w:rsidRPr="00BE7A35" w14:paraId="4538EAE8" w14:textId="77777777" w:rsidTr="00CC31A1">
        <w:tc>
          <w:tcPr>
            <w:tcW w:w="1555" w:type="dxa"/>
          </w:tcPr>
          <w:p w14:paraId="35045E45" w14:textId="255AC80F" w:rsidR="00BE7A35" w:rsidRPr="00BE7A35" w:rsidRDefault="00BE7A35" w:rsidP="00BE7A35">
            <w:pPr>
              <w:spacing w:after="0"/>
              <w:rPr>
                <w:rFonts w:ascii="Arial" w:hAnsi="Arial" w:cs="Arial"/>
                <w:b/>
                <w:sz w:val="24"/>
                <w:szCs w:val="24"/>
              </w:rPr>
            </w:pPr>
            <w:r w:rsidRPr="00BE7A35">
              <w:rPr>
                <w:rFonts w:ascii="Arial" w:hAnsi="Arial" w:cs="Arial"/>
                <w:b/>
                <w:sz w:val="24"/>
                <w:szCs w:val="24"/>
              </w:rPr>
              <w:t>Service:</w:t>
            </w:r>
          </w:p>
        </w:tc>
        <w:tc>
          <w:tcPr>
            <w:tcW w:w="3685" w:type="dxa"/>
          </w:tcPr>
          <w:p w14:paraId="03A15BA1" w14:textId="7377978C" w:rsidR="00BE7A35" w:rsidRPr="00BE7A35" w:rsidRDefault="00D85847" w:rsidP="00BE7A35">
            <w:pPr>
              <w:spacing w:after="0"/>
              <w:rPr>
                <w:rFonts w:ascii="Arial" w:hAnsi="Arial" w:cs="Arial"/>
                <w:sz w:val="24"/>
                <w:szCs w:val="24"/>
              </w:rPr>
            </w:pPr>
            <w:r>
              <w:rPr>
                <w:rFonts w:ascii="Arial" w:hAnsi="Arial" w:cs="Arial"/>
                <w:sz w:val="24"/>
                <w:szCs w:val="24"/>
              </w:rPr>
              <w:t>Education &amp; Children's Services</w:t>
            </w:r>
            <w:r w:rsidR="007D5785">
              <w:rPr>
                <w:rFonts w:ascii="Arial" w:hAnsi="Arial" w:cs="Arial"/>
                <w:sz w:val="24"/>
                <w:szCs w:val="24"/>
              </w:rPr>
              <w:t xml:space="preserve"> Business Support</w:t>
            </w:r>
          </w:p>
        </w:tc>
        <w:tc>
          <w:tcPr>
            <w:tcW w:w="1134" w:type="dxa"/>
          </w:tcPr>
          <w:p w14:paraId="6044EBCE" w14:textId="797B6393" w:rsidR="00BE7A35" w:rsidRPr="00BE7A35" w:rsidRDefault="00BE7A35" w:rsidP="00BE7A35">
            <w:pPr>
              <w:spacing w:after="0"/>
              <w:rPr>
                <w:rFonts w:ascii="Arial" w:hAnsi="Arial" w:cs="Arial"/>
                <w:b/>
                <w:sz w:val="24"/>
                <w:szCs w:val="24"/>
              </w:rPr>
            </w:pPr>
            <w:r>
              <w:rPr>
                <w:rFonts w:ascii="Arial" w:hAnsi="Arial" w:cs="Arial"/>
                <w:b/>
                <w:sz w:val="24"/>
                <w:szCs w:val="24"/>
              </w:rPr>
              <w:t>Team</w:t>
            </w:r>
            <w:r w:rsidRPr="00BE7A35">
              <w:rPr>
                <w:rFonts w:ascii="Arial" w:hAnsi="Arial" w:cs="Arial"/>
                <w:b/>
                <w:sz w:val="24"/>
                <w:szCs w:val="24"/>
              </w:rPr>
              <w:t>:</w:t>
            </w:r>
          </w:p>
        </w:tc>
        <w:tc>
          <w:tcPr>
            <w:tcW w:w="4388" w:type="dxa"/>
            <w:gridSpan w:val="2"/>
          </w:tcPr>
          <w:p w14:paraId="4F172024" w14:textId="020EE4C9" w:rsidR="00BE7A35" w:rsidRPr="003E0AC5" w:rsidRDefault="00132C90" w:rsidP="00FD6E0A">
            <w:pPr>
              <w:spacing w:after="0"/>
              <w:rPr>
                <w:rFonts w:ascii="Arial" w:hAnsi="Arial" w:cs="Arial"/>
                <w:sz w:val="24"/>
                <w:szCs w:val="24"/>
              </w:rPr>
            </w:pPr>
            <w:r>
              <w:rPr>
                <w:rFonts w:ascii="Arial" w:hAnsi="Arial" w:cs="Arial"/>
                <w:sz w:val="24"/>
                <w:szCs w:val="24"/>
              </w:rPr>
              <w:t>Core Team 2</w:t>
            </w:r>
            <w:r w:rsidR="00D85847">
              <w:rPr>
                <w:rFonts w:ascii="Arial" w:hAnsi="Arial" w:cs="Arial"/>
                <w:sz w:val="24"/>
                <w:szCs w:val="24"/>
              </w:rPr>
              <w:t xml:space="preserve"> – </w:t>
            </w:r>
            <w:r w:rsidR="00CD0F63">
              <w:rPr>
                <w:rFonts w:ascii="Arial" w:hAnsi="Arial" w:cs="Arial"/>
                <w:sz w:val="24"/>
                <w:szCs w:val="24"/>
              </w:rPr>
              <w:t>(</w:t>
            </w:r>
            <w:r w:rsidR="00F11BCC">
              <w:rPr>
                <w:rFonts w:ascii="Arial" w:hAnsi="Arial" w:cs="Arial"/>
                <w:sz w:val="24"/>
                <w:szCs w:val="24"/>
              </w:rPr>
              <w:t xml:space="preserve"> </w:t>
            </w:r>
            <w:r w:rsidR="00FD6E0A">
              <w:rPr>
                <w:rFonts w:ascii="Arial" w:hAnsi="Arial" w:cs="Arial"/>
                <w:sz w:val="24"/>
                <w:szCs w:val="24"/>
              </w:rPr>
              <w:t xml:space="preserve">Early </w:t>
            </w:r>
            <w:r w:rsidR="00F11BCC">
              <w:rPr>
                <w:rFonts w:ascii="Arial" w:hAnsi="Arial" w:cs="Arial"/>
                <w:sz w:val="24"/>
                <w:szCs w:val="24"/>
              </w:rPr>
              <w:t>Entitlement</w:t>
            </w:r>
            <w:r w:rsidR="00225AA5">
              <w:rPr>
                <w:rFonts w:ascii="Arial" w:hAnsi="Arial" w:cs="Arial"/>
                <w:sz w:val="24"/>
                <w:szCs w:val="24"/>
              </w:rPr>
              <w:t xml:space="preserve"> Funding</w:t>
            </w:r>
            <w:r w:rsidR="00F11BCC">
              <w:rPr>
                <w:rFonts w:ascii="Arial" w:hAnsi="Arial" w:cs="Arial"/>
                <w:sz w:val="24"/>
                <w:szCs w:val="24"/>
              </w:rPr>
              <w:t xml:space="preserve">  – Early </w:t>
            </w:r>
            <w:r w:rsidR="00FD6E0A">
              <w:rPr>
                <w:rFonts w:ascii="Arial" w:hAnsi="Arial" w:cs="Arial"/>
                <w:sz w:val="24"/>
                <w:szCs w:val="24"/>
              </w:rPr>
              <w:t xml:space="preserve">Years </w:t>
            </w:r>
            <w:r>
              <w:rPr>
                <w:rFonts w:ascii="Arial" w:hAnsi="Arial" w:cs="Arial"/>
                <w:sz w:val="24"/>
                <w:szCs w:val="24"/>
              </w:rPr>
              <w:t>)</w:t>
            </w:r>
          </w:p>
        </w:tc>
      </w:tr>
      <w:tr w:rsidR="00CC31A1" w:rsidRPr="00BE7A35" w14:paraId="0DF918C4" w14:textId="77777777" w:rsidTr="00CC31A1">
        <w:tc>
          <w:tcPr>
            <w:tcW w:w="1555" w:type="dxa"/>
          </w:tcPr>
          <w:p w14:paraId="7499CF39" w14:textId="02A8E162" w:rsidR="00CC31A1" w:rsidRPr="00BE7A35" w:rsidRDefault="00CC31A1" w:rsidP="005E7B78">
            <w:pPr>
              <w:spacing w:after="0"/>
              <w:rPr>
                <w:rFonts w:ascii="Arial" w:hAnsi="Arial" w:cs="Arial"/>
                <w:b/>
                <w:sz w:val="24"/>
                <w:szCs w:val="24"/>
              </w:rPr>
            </w:pPr>
            <w:r>
              <w:rPr>
                <w:rFonts w:ascii="Arial" w:hAnsi="Arial" w:cs="Arial"/>
                <w:b/>
                <w:sz w:val="24"/>
                <w:szCs w:val="24"/>
              </w:rPr>
              <w:t>Location</w:t>
            </w:r>
            <w:r w:rsidRPr="00BE7A35">
              <w:rPr>
                <w:rFonts w:ascii="Arial" w:hAnsi="Arial" w:cs="Arial"/>
                <w:b/>
                <w:sz w:val="24"/>
                <w:szCs w:val="24"/>
              </w:rPr>
              <w:t>:</w:t>
            </w:r>
          </w:p>
        </w:tc>
        <w:tc>
          <w:tcPr>
            <w:tcW w:w="9207" w:type="dxa"/>
            <w:gridSpan w:val="4"/>
          </w:tcPr>
          <w:p w14:paraId="6B0A8765" w14:textId="366A4763" w:rsidR="00CC31A1" w:rsidRPr="00A447BE" w:rsidRDefault="00A3096C" w:rsidP="00132C90">
            <w:pPr>
              <w:spacing w:after="0"/>
              <w:rPr>
                <w:rFonts w:ascii="Arial" w:hAnsi="Arial" w:cs="Arial"/>
                <w:sz w:val="24"/>
                <w:szCs w:val="24"/>
              </w:rPr>
            </w:pPr>
            <w:r>
              <w:rPr>
                <w:rFonts w:ascii="Arial" w:hAnsi="Arial" w:cs="Arial"/>
                <w:sz w:val="24"/>
                <w:szCs w:val="24"/>
              </w:rPr>
              <w:t xml:space="preserve">Preston </w:t>
            </w:r>
          </w:p>
        </w:tc>
      </w:tr>
      <w:tr w:rsidR="003C57AB" w:rsidRPr="00BE7A35" w14:paraId="36012173" w14:textId="77777777" w:rsidTr="00CC31A1">
        <w:tc>
          <w:tcPr>
            <w:tcW w:w="1555" w:type="dxa"/>
          </w:tcPr>
          <w:p w14:paraId="5B01101D" w14:textId="45010C1A" w:rsidR="003C57AB" w:rsidRPr="00BE7A35" w:rsidRDefault="003C57AB" w:rsidP="003C57AB">
            <w:pPr>
              <w:spacing w:after="0"/>
              <w:rPr>
                <w:rFonts w:ascii="Arial" w:hAnsi="Arial" w:cs="Arial"/>
                <w:b/>
                <w:sz w:val="24"/>
                <w:szCs w:val="24"/>
              </w:rPr>
            </w:pPr>
            <w:r>
              <w:rPr>
                <w:rFonts w:ascii="Arial" w:hAnsi="Arial" w:cs="Arial"/>
                <w:b/>
                <w:sz w:val="24"/>
                <w:szCs w:val="24"/>
              </w:rPr>
              <w:t>Salary</w:t>
            </w:r>
            <w:r w:rsidR="00964A52">
              <w:rPr>
                <w:rFonts w:ascii="Arial" w:hAnsi="Arial" w:cs="Arial"/>
                <w:b/>
                <w:sz w:val="24"/>
                <w:szCs w:val="24"/>
              </w:rPr>
              <w:t xml:space="preserve"> r</w:t>
            </w:r>
            <w:r w:rsidR="005F0153">
              <w:rPr>
                <w:rFonts w:ascii="Arial" w:hAnsi="Arial" w:cs="Arial"/>
                <w:b/>
                <w:sz w:val="24"/>
                <w:szCs w:val="24"/>
              </w:rPr>
              <w:t>ange:</w:t>
            </w:r>
          </w:p>
        </w:tc>
        <w:tc>
          <w:tcPr>
            <w:tcW w:w="3685" w:type="dxa"/>
          </w:tcPr>
          <w:p w14:paraId="52D411E2" w14:textId="7EACC27E" w:rsidR="003C57AB" w:rsidRPr="00A447BE" w:rsidRDefault="00AE236A" w:rsidP="002D61C2">
            <w:pPr>
              <w:spacing w:after="0"/>
              <w:rPr>
                <w:rFonts w:ascii="Arial" w:hAnsi="Arial" w:cs="Arial"/>
                <w:sz w:val="24"/>
                <w:szCs w:val="24"/>
              </w:rPr>
            </w:pPr>
            <w:r>
              <w:rPr>
                <w:rFonts w:ascii="Arial" w:hAnsi="Arial" w:cs="Arial"/>
                <w:sz w:val="24"/>
                <w:szCs w:val="24"/>
              </w:rPr>
              <w:t>SCP 4-6</w:t>
            </w:r>
            <w:r w:rsidR="00A3096C">
              <w:rPr>
                <w:rFonts w:ascii="Arial" w:hAnsi="Arial" w:cs="Arial"/>
                <w:sz w:val="24"/>
                <w:szCs w:val="24"/>
              </w:rPr>
              <w:t xml:space="preserve"> </w:t>
            </w:r>
          </w:p>
        </w:tc>
        <w:tc>
          <w:tcPr>
            <w:tcW w:w="2835" w:type="dxa"/>
            <w:gridSpan w:val="2"/>
          </w:tcPr>
          <w:p w14:paraId="2CBEF3C7" w14:textId="5C9CBC9F" w:rsidR="003C57AB" w:rsidRPr="00BE7A35" w:rsidRDefault="003C57AB" w:rsidP="003C57AB">
            <w:pPr>
              <w:spacing w:after="0"/>
              <w:rPr>
                <w:rFonts w:ascii="Arial" w:hAnsi="Arial" w:cs="Arial"/>
                <w:b/>
                <w:sz w:val="24"/>
                <w:szCs w:val="24"/>
              </w:rPr>
            </w:pPr>
            <w:r>
              <w:rPr>
                <w:rFonts w:ascii="Arial" w:hAnsi="Arial" w:cs="Arial"/>
                <w:b/>
                <w:sz w:val="24"/>
                <w:szCs w:val="24"/>
              </w:rPr>
              <w:t>Grade</w:t>
            </w:r>
            <w:r w:rsidRPr="00BE7A35">
              <w:rPr>
                <w:rFonts w:ascii="Arial" w:hAnsi="Arial" w:cs="Arial"/>
                <w:b/>
                <w:sz w:val="24"/>
                <w:szCs w:val="24"/>
              </w:rPr>
              <w:t>:</w:t>
            </w:r>
          </w:p>
        </w:tc>
        <w:tc>
          <w:tcPr>
            <w:tcW w:w="2687" w:type="dxa"/>
          </w:tcPr>
          <w:p w14:paraId="349AE99E" w14:textId="6D2DECC0" w:rsidR="003C57AB" w:rsidRPr="00BE7A35" w:rsidRDefault="007D5785" w:rsidP="00FD6E0A">
            <w:pPr>
              <w:spacing w:after="0"/>
              <w:rPr>
                <w:rFonts w:ascii="Arial" w:hAnsi="Arial" w:cs="Arial"/>
                <w:sz w:val="24"/>
                <w:szCs w:val="24"/>
              </w:rPr>
            </w:pPr>
            <w:r>
              <w:rPr>
                <w:rFonts w:ascii="Arial" w:hAnsi="Arial" w:cs="Arial"/>
                <w:sz w:val="24"/>
                <w:szCs w:val="24"/>
              </w:rPr>
              <w:t>4</w:t>
            </w:r>
            <w:r w:rsidR="00FD6E0A">
              <w:rPr>
                <w:rFonts w:ascii="Arial" w:hAnsi="Arial" w:cs="Arial"/>
                <w:sz w:val="24"/>
                <w:szCs w:val="24"/>
              </w:rPr>
              <w:t xml:space="preserve"> </w:t>
            </w:r>
          </w:p>
        </w:tc>
      </w:tr>
      <w:tr w:rsidR="003C57AB" w:rsidRPr="00BE7A35" w14:paraId="6C7C2E78" w14:textId="77777777" w:rsidTr="00CC31A1">
        <w:tc>
          <w:tcPr>
            <w:tcW w:w="1555" w:type="dxa"/>
          </w:tcPr>
          <w:p w14:paraId="6165A2AD" w14:textId="06B0940B" w:rsidR="003C57AB" w:rsidRPr="00BE7A35" w:rsidRDefault="003C57AB" w:rsidP="003C57AB">
            <w:pPr>
              <w:spacing w:after="0"/>
              <w:rPr>
                <w:rFonts w:ascii="Arial" w:hAnsi="Arial" w:cs="Arial"/>
                <w:b/>
                <w:sz w:val="24"/>
                <w:szCs w:val="24"/>
              </w:rPr>
            </w:pPr>
            <w:r>
              <w:rPr>
                <w:rFonts w:ascii="Arial" w:hAnsi="Arial" w:cs="Arial"/>
                <w:b/>
                <w:sz w:val="24"/>
                <w:szCs w:val="24"/>
              </w:rPr>
              <w:t>Reports to</w:t>
            </w:r>
            <w:r w:rsidRPr="00BE7A35">
              <w:rPr>
                <w:rFonts w:ascii="Arial" w:hAnsi="Arial" w:cs="Arial"/>
                <w:b/>
                <w:sz w:val="24"/>
                <w:szCs w:val="24"/>
              </w:rPr>
              <w:t>:</w:t>
            </w:r>
          </w:p>
        </w:tc>
        <w:tc>
          <w:tcPr>
            <w:tcW w:w="3685" w:type="dxa"/>
          </w:tcPr>
          <w:p w14:paraId="1ABC3DF4" w14:textId="70E52432" w:rsidR="003C57AB" w:rsidRPr="00A447BE" w:rsidRDefault="00132C90" w:rsidP="00132C90">
            <w:pPr>
              <w:spacing w:after="0"/>
              <w:rPr>
                <w:rFonts w:ascii="Arial" w:hAnsi="Arial" w:cs="Arial"/>
                <w:sz w:val="24"/>
                <w:szCs w:val="24"/>
              </w:rPr>
            </w:pPr>
            <w:r>
              <w:rPr>
                <w:rFonts w:ascii="Arial" w:hAnsi="Arial" w:cs="Arial"/>
                <w:sz w:val="24"/>
                <w:szCs w:val="24"/>
              </w:rPr>
              <w:t xml:space="preserve">Core Area Team Leader </w:t>
            </w:r>
          </w:p>
        </w:tc>
        <w:tc>
          <w:tcPr>
            <w:tcW w:w="2835" w:type="dxa"/>
            <w:gridSpan w:val="2"/>
          </w:tcPr>
          <w:p w14:paraId="42A18671" w14:textId="564ADAA3" w:rsidR="003C57AB" w:rsidRPr="00BE7A35" w:rsidRDefault="003C57AB" w:rsidP="003C57AB">
            <w:pPr>
              <w:spacing w:after="0"/>
              <w:rPr>
                <w:rFonts w:ascii="Arial" w:hAnsi="Arial" w:cs="Arial"/>
                <w:b/>
                <w:sz w:val="24"/>
                <w:szCs w:val="24"/>
              </w:rPr>
            </w:pPr>
            <w:r>
              <w:rPr>
                <w:rFonts w:ascii="Arial" w:hAnsi="Arial" w:cs="Arial"/>
                <w:b/>
                <w:sz w:val="24"/>
                <w:szCs w:val="24"/>
              </w:rPr>
              <w:t>Staff responsible for</w:t>
            </w:r>
            <w:r w:rsidRPr="00BE7A35">
              <w:rPr>
                <w:rFonts w:ascii="Arial" w:hAnsi="Arial" w:cs="Arial"/>
                <w:b/>
                <w:sz w:val="24"/>
                <w:szCs w:val="24"/>
              </w:rPr>
              <w:t>:</w:t>
            </w:r>
          </w:p>
        </w:tc>
        <w:tc>
          <w:tcPr>
            <w:tcW w:w="2687" w:type="dxa"/>
          </w:tcPr>
          <w:p w14:paraId="49AF7DDC" w14:textId="28DF9830" w:rsidR="003C57AB" w:rsidRPr="00BE7A35" w:rsidRDefault="00D85847" w:rsidP="003C57AB">
            <w:pPr>
              <w:spacing w:after="0"/>
              <w:rPr>
                <w:rFonts w:ascii="Arial" w:hAnsi="Arial" w:cs="Arial"/>
                <w:sz w:val="24"/>
                <w:szCs w:val="24"/>
              </w:rPr>
            </w:pPr>
            <w:r>
              <w:rPr>
                <w:rFonts w:ascii="Arial" w:hAnsi="Arial" w:cs="Arial"/>
                <w:sz w:val="24"/>
                <w:szCs w:val="24"/>
              </w:rPr>
              <w:t>N/A</w:t>
            </w:r>
          </w:p>
        </w:tc>
      </w:tr>
    </w:tbl>
    <w:p w14:paraId="589EB884" w14:textId="77777777" w:rsidR="002D03B5" w:rsidRPr="00BE7A35" w:rsidRDefault="002D03B5" w:rsidP="00081256">
      <w:pPr>
        <w:spacing w:after="0"/>
        <w:rPr>
          <w:rFonts w:ascii="Arial" w:hAnsi="Arial" w:cs="Arial"/>
          <w:sz w:val="24"/>
          <w:szCs w:val="24"/>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6F10A8" w:rsidRPr="00784003" w14:paraId="57C9D945" w14:textId="77777777" w:rsidTr="00BE7A35">
        <w:tc>
          <w:tcPr>
            <w:tcW w:w="10773" w:type="dxa"/>
            <w:shd w:val="clear" w:color="auto" w:fill="auto"/>
          </w:tcPr>
          <w:p w14:paraId="5C1975D2" w14:textId="1D9C1769" w:rsidR="006F10A8" w:rsidRDefault="006F10A8" w:rsidP="00855E4C">
            <w:pPr>
              <w:spacing w:before="120" w:after="120" w:line="240" w:lineRule="auto"/>
              <w:rPr>
                <w:rFonts w:ascii="Arial" w:hAnsi="Arial" w:cs="Arial"/>
                <w:b/>
                <w:sz w:val="24"/>
                <w:szCs w:val="24"/>
              </w:rPr>
            </w:pPr>
            <w:r>
              <w:rPr>
                <w:rFonts w:ascii="Arial" w:hAnsi="Arial" w:cs="Arial"/>
                <w:b/>
                <w:sz w:val="24"/>
                <w:szCs w:val="24"/>
              </w:rPr>
              <w:t>Job Purpose</w:t>
            </w:r>
          </w:p>
        </w:tc>
      </w:tr>
      <w:tr w:rsidR="002D03B5" w:rsidRPr="00784003" w14:paraId="57672BEF" w14:textId="77777777" w:rsidTr="00BE7A35">
        <w:tc>
          <w:tcPr>
            <w:tcW w:w="10773" w:type="dxa"/>
            <w:shd w:val="clear" w:color="auto" w:fill="auto"/>
          </w:tcPr>
          <w:p w14:paraId="03499621" w14:textId="77777777" w:rsidR="007D5785" w:rsidRPr="00656EFC" w:rsidRDefault="007D5785" w:rsidP="007D5785">
            <w:pPr>
              <w:spacing w:after="0" w:line="240" w:lineRule="auto"/>
              <w:rPr>
                <w:rFonts w:ascii="Arial" w:eastAsia="Calibri" w:hAnsi="Arial" w:cs="Arial"/>
                <w:b/>
                <w:sz w:val="24"/>
                <w:szCs w:val="24"/>
              </w:rPr>
            </w:pPr>
          </w:p>
          <w:p w14:paraId="39111B99" w14:textId="77777777" w:rsidR="007D5785" w:rsidRDefault="007D5785" w:rsidP="00A916C9">
            <w:pPr>
              <w:rPr>
                <w:rFonts w:ascii="Arial" w:hAnsi="Arial" w:cs="Arial"/>
                <w:sz w:val="24"/>
                <w:szCs w:val="24"/>
              </w:rPr>
            </w:pPr>
            <w:r w:rsidRPr="0092334F">
              <w:rPr>
                <w:rFonts w:ascii="Arial" w:hAnsi="Arial" w:cs="Arial"/>
                <w:sz w:val="24"/>
                <w:szCs w:val="24"/>
              </w:rPr>
              <w:t>Post holders will be expected to:</w:t>
            </w:r>
          </w:p>
          <w:p w14:paraId="16E719A3" w14:textId="77777777" w:rsidR="00AC39CB" w:rsidRPr="005B1C5B" w:rsidRDefault="00AC39CB" w:rsidP="00591AFE">
            <w:pPr>
              <w:pStyle w:val="ListParagraph"/>
              <w:numPr>
                <w:ilvl w:val="0"/>
                <w:numId w:val="28"/>
              </w:numPr>
              <w:spacing w:after="160" w:line="259" w:lineRule="auto"/>
              <w:ind w:left="357" w:hanging="357"/>
              <w:rPr>
                <w:rFonts w:ascii="Arial" w:eastAsia="Calibri" w:hAnsi="Arial" w:cs="Arial"/>
                <w:sz w:val="24"/>
                <w:szCs w:val="24"/>
              </w:rPr>
            </w:pPr>
            <w:r w:rsidRPr="005B1C5B">
              <w:rPr>
                <w:rFonts w:ascii="Arial" w:eastAsia="Calibri" w:hAnsi="Arial" w:cs="Arial"/>
                <w:sz w:val="24"/>
                <w:szCs w:val="24"/>
              </w:rPr>
              <w:t>To provide direct business support for Education and Children's services working closely with operational staff, managers and customers in a highly sensitive environment</w:t>
            </w:r>
          </w:p>
          <w:p w14:paraId="3ACF4833" w14:textId="77777777" w:rsidR="00AC39CB" w:rsidRPr="00261F57" w:rsidRDefault="00AC39CB" w:rsidP="00591AFE">
            <w:pPr>
              <w:pStyle w:val="ListParagraph"/>
              <w:numPr>
                <w:ilvl w:val="0"/>
                <w:numId w:val="27"/>
              </w:numPr>
              <w:spacing w:after="0" w:line="240" w:lineRule="auto"/>
              <w:ind w:left="357" w:hanging="357"/>
              <w:rPr>
                <w:rFonts w:ascii="Arial" w:eastAsia="Calibri" w:hAnsi="Arial" w:cs="Arial"/>
                <w:sz w:val="24"/>
                <w:szCs w:val="24"/>
              </w:rPr>
            </w:pPr>
            <w:r w:rsidRPr="00261F57">
              <w:rPr>
                <w:rFonts w:ascii="Arial" w:eastAsia="Calibri" w:hAnsi="Arial" w:cs="Arial"/>
                <w:sz w:val="24"/>
                <w:szCs w:val="24"/>
              </w:rPr>
              <w:t>Under supervision maintain, update and extract information from systems</w:t>
            </w:r>
          </w:p>
          <w:p w14:paraId="3D119908" w14:textId="77777777" w:rsidR="00AC39CB" w:rsidRPr="00261F57" w:rsidRDefault="00AC39CB" w:rsidP="00591AFE">
            <w:pPr>
              <w:pStyle w:val="ListParagraph"/>
              <w:numPr>
                <w:ilvl w:val="0"/>
                <w:numId w:val="27"/>
              </w:numPr>
              <w:spacing w:after="0" w:line="240" w:lineRule="auto"/>
              <w:ind w:left="357" w:hanging="357"/>
              <w:rPr>
                <w:rFonts w:ascii="Arial" w:eastAsia="Calibri" w:hAnsi="Arial" w:cs="Arial"/>
                <w:sz w:val="24"/>
                <w:szCs w:val="24"/>
              </w:rPr>
            </w:pPr>
            <w:r w:rsidRPr="00261F57">
              <w:rPr>
                <w:rFonts w:ascii="Arial" w:eastAsia="Calibri" w:hAnsi="Arial" w:cs="Arial"/>
                <w:sz w:val="24"/>
                <w:szCs w:val="24"/>
              </w:rPr>
              <w:t>Assisting with the collection and collation of information relevant to the service</w:t>
            </w:r>
          </w:p>
          <w:p w14:paraId="67288CD7" w14:textId="77777777" w:rsidR="00AC39CB" w:rsidRPr="00F9675D" w:rsidRDefault="00AC39CB" w:rsidP="00591AFE">
            <w:pPr>
              <w:pStyle w:val="ListParagraph"/>
              <w:numPr>
                <w:ilvl w:val="0"/>
                <w:numId w:val="27"/>
              </w:numPr>
              <w:spacing w:after="0" w:line="240" w:lineRule="auto"/>
              <w:ind w:left="357" w:hanging="357"/>
              <w:rPr>
                <w:rFonts w:ascii="Arial" w:eastAsia="Calibri" w:hAnsi="Arial" w:cs="Arial"/>
                <w:b/>
                <w:sz w:val="24"/>
                <w:szCs w:val="24"/>
              </w:rPr>
            </w:pPr>
            <w:r w:rsidRPr="00F9675D">
              <w:rPr>
                <w:rFonts w:ascii="Arial" w:eastAsia="Calibri" w:hAnsi="Arial" w:cs="Arial"/>
                <w:sz w:val="24"/>
                <w:szCs w:val="24"/>
              </w:rPr>
              <w:t>Respond to, and resolve where appropriate, telephone, face to face, e-mail and postal enquiries</w:t>
            </w:r>
          </w:p>
          <w:p w14:paraId="3DED65CD" w14:textId="1661C8FC" w:rsidR="007A1CCA" w:rsidRPr="00AC39CB" w:rsidRDefault="007A1CCA" w:rsidP="00AC39CB">
            <w:pPr>
              <w:spacing w:after="60" w:line="240" w:lineRule="auto"/>
              <w:rPr>
                <w:rFonts w:ascii="Arial" w:hAnsi="Arial"/>
              </w:rPr>
            </w:pPr>
          </w:p>
        </w:tc>
      </w:tr>
      <w:tr w:rsidR="002D03B5" w:rsidRPr="00784003" w14:paraId="2AAA9145" w14:textId="77777777" w:rsidTr="00BE7A35">
        <w:tc>
          <w:tcPr>
            <w:tcW w:w="10773" w:type="dxa"/>
            <w:shd w:val="clear" w:color="auto" w:fill="auto"/>
          </w:tcPr>
          <w:p w14:paraId="5F21B1B0" w14:textId="77777777" w:rsidR="002D03B5" w:rsidRPr="00784003" w:rsidRDefault="002D03B5" w:rsidP="00855E4C">
            <w:pPr>
              <w:spacing w:before="120" w:after="120" w:line="240" w:lineRule="auto"/>
              <w:rPr>
                <w:rFonts w:ascii="Arial" w:hAnsi="Arial" w:cs="Arial"/>
                <w:sz w:val="24"/>
                <w:szCs w:val="24"/>
              </w:rPr>
            </w:pPr>
            <w:r w:rsidRPr="00784003">
              <w:rPr>
                <w:rFonts w:ascii="Arial" w:hAnsi="Arial" w:cs="Arial"/>
                <w:b/>
                <w:sz w:val="24"/>
                <w:szCs w:val="24"/>
              </w:rPr>
              <w:t>Accountabilities/Responsibilities</w:t>
            </w:r>
          </w:p>
        </w:tc>
      </w:tr>
      <w:tr w:rsidR="002D03B5" w:rsidRPr="00784003" w14:paraId="367A9DD3" w14:textId="77777777" w:rsidTr="00CC31A1">
        <w:trPr>
          <w:trHeight w:val="745"/>
        </w:trPr>
        <w:tc>
          <w:tcPr>
            <w:tcW w:w="10773" w:type="dxa"/>
            <w:shd w:val="clear" w:color="auto" w:fill="auto"/>
          </w:tcPr>
          <w:p w14:paraId="6C93BFDB" w14:textId="77777777" w:rsidR="00784003" w:rsidRDefault="00784003" w:rsidP="00784003">
            <w:pPr>
              <w:spacing w:after="0" w:line="240" w:lineRule="auto"/>
              <w:rPr>
                <w:rFonts w:ascii="Arial" w:hAnsi="Arial" w:cs="Arial"/>
                <w:sz w:val="24"/>
                <w:szCs w:val="24"/>
              </w:rPr>
            </w:pPr>
          </w:p>
          <w:p w14:paraId="35457D04" w14:textId="77777777" w:rsidR="002579B5" w:rsidRDefault="002579B5" w:rsidP="00A916C9">
            <w:pPr>
              <w:pStyle w:val="Default"/>
            </w:pPr>
            <w:r>
              <w:t>The post-holder will undertake a range of functions that could include the following:-</w:t>
            </w:r>
          </w:p>
          <w:p w14:paraId="45D9DA32" w14:textId="77777777" w:rsidR="002579B5" w:rsidRDefault="002579B5" w:rsidP="00A916C9">
            <w:pPr>
              <w:pStyle w:val="Default"/>
            </w:pPr>
          </w:p>
          <w:p w14:paraId="243E1390" w14:textId="6003A742" w:rsidR="00AC39CB" w:rsidRPr="00FD6E0A" w:rsidRDefault="00AC39CB" w:rsidP="00292F20">
            <w:pPr>
              <w:pStyle w:val="ListParagraph"/>
              <w:numPr>
                <w:ilvl w:val="0"/>
                <w:numId w:val="29"/>
              </w:numPr>
              <w:spacing w:after="0" w:line="240" w:lineRule="auto"/>
              <w:ind w:left="357" w:hanging="357"/>
              <w:rPr>
                <w:rFonts w:ascii="Arial" w:eastAsia="Calibri" w:hAnsi="Arial" w:cs="Arial"/>
                <w:sz w:val="24"/>
                <w:szCs w:val="24"/>
              </w:rPr>
            </w:pPr>
            <w:r w:rsidRPr="00FD6E0A">
              <w:rPr>
                <w:rFonts w:ascii="Arial" w:eastAsia="Calibri" w:hAnsi="Arial" w:cs="Arial"/>
                <w:sz w:val="24"/>
                <w:szCs w:val="24"/>
              </w:rPr>
              <w:t xml:space="preserve">Providing business support </w:t>
            </w:r>
            <w:r w:rsidR="00F11BCC">
              <w:rPr>
                <w:rFonts w:ascii="Arial" w:eastAsia="Calibri" w:hAnsi="Arial" w:cs="Arial"/>
                <w:sz w:val="24"/>
                <w:szCs w:val="24"/>
              </w:rPr>
              <w:t>for E</w:t>
            </w:r>
            <w:r w:rsidR="00FD6E0A" w:rsidRPr="00FD6E0A">
              <w:rPr>
                <w:rFonts w:ascii="Arial" w:eastAsia="Calibri" w:hAnsi="Arial" w:cs="Arial"/>
                <w:sz w:val="24"/>
                <w:szCs w:val="24"/>
              </w:rPr>
              <w:t xml:space="preserve">arly </w:t>
            </w:r>
            <w:r w:rsidR="00F11BCC">
              <w:rPr>
                <w:rFonts w:ascii="Arial" w:eastAsia="Calibri" w:hAnsi="Arial" w:cs="Arial"/>
                <w:sz w:val="24"/>
                <w:szCs w:val="24"/>
              </w:rPr>
              <w:t>E</w:t>
            </w:r>
            <w:r w:rsidR="00FD6E0A" w:rsidRPr="00FD6E0A">
              <w:rPr>
                <w:rFonts w:ascii="Arial" w:eastAsia="Calibri" w:hAnsi="Arial" w:cs="Arial"/>
                <w:sz w:val="24"/>
                <w:szCs w:val="24"/>
              </w:rPr>
              <w:t xml:space="preserve">ntitlement </w:t>
            </w:r>
            <w:r w:rsidR="00225AA5">
              <w:rPr>
                <w:rFonts w:ascii="Arial" w:eastAsia="Calibri" w:hAnsi="Arial" w:cs="Arial"/>
                <w:sz w:val="24"/>
                <w:szCs w:val="24"/>
              </w:rPr>
              <w:t xml:space="preserve">Funding </w:t>
            </w:r>
            <w:r w:rsidR="00F11BCC">
              <w:rPr>
                <w:rFonts w:ascii="Arial" w:eastAsia="Calibri" w:hAnsi="Arial" w:cs="Arial"/>
                <w:sz w:val="24"/>
                <w:szCs w:val="24"/>
              </w:rPr>
              <w:t>(</w:t>
            </w:r>
            <w:r w:rsidR="00225AA5">
              <w:rPr>
                <w:rFonts w:ascii="Arial" w:eastAsia="Calibri" w:hAnsi="Arial" w:cs="Arial"/>
                <w:sz w:val="24"/>
                <w:szCs w:val="24"/>
              </w:rPr>
              <w:t>EEF</w:t>
            </w:r>
            <w:r w:rsidR="00F11BCC">
              <w:rPr>
                <w:rFonts w:ascii="Arial" w:eastAsia="Calibri" w:hAnsi="Arial" w:cs="Arial"/>
                <w:sz w:val="24"/>
                <w:szCs w:val="24"/>
              </w:rPr>
              <w:t xml:space="preserve">) </w:t>
            </w:r>
            <w:r w:rsidR="00FD6E0A" w:rsidRPr="00FD6E0A">
              <w:rPr>
                <w:rFonts w:ascii="Arial" w:eastAsia="Calibri" w:hAnsi="Arial" w:cs="Arial"/>
                <w:sz w:val="24"/>
                <w:szCs w:val="24"/>
              </w:rPr>
              <w:t xml:space="preserve">activity including validating and processing </w:t>
            </w:r>
            <w:r w:rsidR="00225AA5">
              <w:rPr>
                <w:rFonts w:ascii="Arial" w:eastAsia="Calibri" w:hAnsi="Arial" w:cs="Arial"/>
                <w:sz w:val="24"/>
                <w:szCs w:val="24"/>
              </w:rPr>
              <w:t xml:space="preserve">EEF </w:t>
            </w:r>
            <w:r w:rsidR="00FD6E0A" w:rsidRPr="00FD6E0A">
              <w:rPr>
                <w:rFonts w:ascii="Arial" w:eastAsia="Calibri" w:hAnsi="Arial" w:cs="Arial"/>
                <w:sz w:val="24"/>
                <w:szCs w:val="24"/>
              </w:rPr>
              <w:t>a</w:t>
            </w:r>
            <w:r w:rsidR="00225AA5">
              <w:rPr>
                <w:rFonts w:ascii="Arial" w:eastAsia="Calibri" w:hAnsi="Arial" w:cs="Arial"/>
                <w:sz w:val="24"/>
                <w:szCs w:val="24"/>
              </w:rPr>
              <w:t>c</w:t>
            </w:r>
            <w:r w:rsidR="00FD6E0A" w:rsidRPr="00FD6E0A">
              <w:rPr>
                <w:rFonts w:ascii="Arial" w:eastAsia="Calibri" w:hAnsi="Arial" w:cs="Arial"/>
                <w:sz w:val="24"/>
                <w:szCs w:val="24"/>
              </w:rPr>
              <w:t xml:space="preserve">count and supplementary funding claims in line with agreed policies and procedures and </w:t>
            </w:r>
            <w:r w:rsidRPr="00FD6E0A">
              <w:rPr>
                <w:rFonts w:ascii="Arial" w:eastAsia="Calibri" w:hAnsi="Arial" w:cs="Arial"/>
                <w:sz w:val="24"/>
                <w:szCs w:val="24"/>
              </w:rPr>
              <w:t>filing, photocopying, telephone communication</w:t>
            </w:r>
            <w:r w:rsidR="005A5398" w:rsidRPr="00FD6E0A">
              <w:rPr>
                <w:rFonts w:ascii="Arial" w:eastAsia="Calibri" w:hAnsi="Arial" w:cs="Arial"/>
                <w:sz w:val="24"/>
                <w:szCs w:val="24"/>
              </w:rPr>
              <w:t>,</w:t>
            </w:r>
            <w:r w:rsidRPr="00FD6E0A">
              <w:rPr>
                <w:rFonts w:ascii="Arial" w:eastAsia="Calibri" w:hAnsi="Arial" w:cs="Arial"/>
                <w:sz w:val="24"/>
                <w:szCs w:val="24"/>
              </w:rPr>
              <w:t xml:space="preserve"> word processing, and</w:t>
            </w:r>
            <w:r w:rsidR="00BA1800" w:rsidRPr="00FD6E0A">
              <w:rPr>
                <w:rFonts w:ascii="Arial" w:eastAsia="Calibri" w:hAnsi="Arial" w:cs="Arial"/>
                <w:sz w:val="24"/>
                <w:szCs w:val="24"/>
              </w:rPr>
              <w:t xml:space="preserve"> maintaining electronic records</w:t>
            </w:r>
          </w:p>
          <w:p w14:paraId="617DABD9" w14:textId="33DE49D8" w:rsidR="00FD6E0A" w:rsidRDefault="00FD6E0A" w:rsidP="007020C7">
            <w:pPr>
              <w:pStyle w:val="ListParagraph"/>
              <w:numPr>
                <w:ilvl w:val="0"/>
                <w:numId w:val="29"/>
              </w:numPr>
              <w:spacing w:after="0" w:line="240" w:lineRule="auto"/>
              <w:ind w:left="357" w:hanging="357"/>
              <w:rPr>
                <w:rFonts w:ascii="Arial" w:eastAsia="Calibri" w:hAnsi="Arial" w:cs="Arial"/>
                <w:sz w:val="24"/>
                <w:szCs w:val="24"/>
              </w:rPr>
            </w:pPr>
            <w:r w:rsidRPr="00FD6E0A">
              <w:rPr>
                <w:rFonts w:ascii="Arial" w:eastAsia="Calibri" w:hAnsi="Arial" w:cs="Arial"/>
                <w:sz w:val="24"/>
                <w:szCs w:val="24"/>
              </w:rPr>
              <w:t>Provide advice and guidance via telephone and email to internal and external customers (including Schools, Early Years Professionals, Headteachers, Governors, and Private,Voluntary and Independent Sector (PVI) childcare settings</w:t>
            </w:r>
            <w:r>
              <w:rPr>
                <w:rFonts w:ascii="Arial" w:eastAsia="Calibri" w:hAnsi="Arial" w:cs="Arial"/>
                <w:sz w:val="24"/>
                <w:szCs w:val="24"/>
              </w:rPr>
              <w:t>.</w:t>
            </w:r>
          </w:p>
          <w:p w14:paraId="6B592FBE" w14:textId="1C78CD35" w:rsidR="00F11BCC" w:rsidRPr="00F11BCC" w:rsidRDefault="00F11BCC" w:rsidP="00F11BCC">
            <w:pPr>
              <w:pStyle w:val="ListParagraph"/>
              <w:numPr>
                <w:ilvl w:val="0"/>
                <w:numId w:val="29"/>
              </w:numPr>
              <w:spacing w:after="0" w:line="240" w:lineRule="auto"/>
              <w:ind w:left="357" w:hanging="357"/>
              <w:rPr>
                <w:rFonts w:ascii="Arial" w:eastAsia="Calibri" w:hAnsi="Arial" w:cs="Arial"/>
                <w:sz w:val="24"/>
                <w:szCs w:val="24"/>
              </w:rPr>
            </w:pPr>
            <w:r w:rsidRPr="00F11BCC">
              <w:rPr>
                <w:rFonts w:ascii="Arial" w:eastAsia="Calibri" w:hAnsi="Arial" w:cs="Arial"/>
                <w:sz w:val="24"/>
                <w:szCs w:val="24"/>
              </w:rPr>
              <w:t xml:space="preserve">Support the Childcare Sufficiency &amp; Systems Officer in all aspects of administration and data collection for the annual Childcare Sufficiency Assessment and any localised sufficiency assessments as required </w:t>
            </w:r>
          </w:p>
          <w:p w14:paraId="71C3A7A7" w14:textId="307B1978" w:rsidR="00FD6E0A" w:rsidRPr="00FD6E0A" w:rsidRDefault="00F11BCC" w:rsidP="00F11BCC">
            <w:pPr>
              <w:pStyle w:val="ListParagraph"/>
              <w:numPr>
                <w:ilvl w:val="0"/>
                <w:numId w:val="29"/>
              </w:numPr>
              <w:spacing w:after="0" w:line="240" w:lineRule="auto"/>
              <w:ind w:left="357" w:hanging="357"/>
              <w:rPr>
                <w:rFonts w:ascii="Arial" w:eastAsia="Calibri" w:hAnsi="Arial" w:cs="Arial"/>
                <w:sz w:val="24"/>
                <w:szCs w:val="24"/>
              </w:rPr>
            </w:pPr>
            <w:r w:rsidRPr="00F11BCC">
              <w:rPr>
                <w:rFonts w:ascii="Arial" w:eastAsia="Calibri" w:hAnsi="Arial" w:cs="Arial"/>
                <w:sz w:val="24"/>
                <w:szCs w:val="24"/>
              </w:rPr>
              <w:t xml:space="preserve">Validating and processing of </w:t>
            </w:r>
            <w:r w:rsidR="001B1C43">
              <w:rPr>
                <w:rFonts w:ascii="Arial" w:eastAsia="Calibri" w:hAnsi="Arial" w:cs="Arial"/>
                <w:sz w:val="24"/>
                <w:szCs w:val="24"/>
              </w:rPr>
              <w:t>1-2</w:t>
            </w:r>
            <w:r w:rsidRPr="00F11BCC">
              <w:rPr>
                <w:rFonts w:ascii="Arial" w:eastAsia="Calibri" w:hAnsi="Arial" w:cs="Arial"/>
                <w:sz w:val="24"/>
                <w:szCs w:val="24"/>
              </w:rPr>
              <w:t xml:space="preserve"> year old, EYPP and 30 hours eligibility checks  </w:t>
            </w:r>
          </w:p>
          <w:p w14:paraId="2EB5652B" w14:textId="62B487F2" w:rsidR="00F11BCC" w:rsidRPr="00F11BCC" w:rsidRDefault="00F11BCC" w:rsidP="00F11BCC">
            <w:pPr>
              <w:pStyle w:val="ListParagraph"/>
              <w:numPr>
                <w:ilvl w:val="0"/>
                <w:numId w:val="29"/>
              </w:numPr>
              <w:spacing w:after="0" w:line="240" w:lineRule="auto"/>
              <w:ind w:left="357" w:hanging="357"/>
              <w:rPr>
                <w:rFonts w:ascii="Arial" w:eastAsia="Calibri" w:hAnsi="Arial" w:cs="Arial"/>
                <w:sz w:val="24"/>
                <w:szCs w:val="24"/>
              </w:rPr>
            </w:pPr>
            <w:r w:rsidRPr="00F11BCC">
              <w:rPr>
                <w:rFonts w:ascii="Arial" w:eastAsia="Calibri" w:hAnsi="Arial" w:cs="Arial"/>
                <w:sz w:val="24"/>
                <w:szCs w:val="24"/>
              </w:rPr>
              <w:t xml:space="preserve">Monitoring and processing </w:t>
            </w:r>
            <w:r w:rsidR="00225AA5">
              <w:rPr>
                <w:rFonts w:ascii="Arial" w:eastAsia="Calibri" w:hAnsi="Arial" w:cs="Arial"/>
                <w:sz w:val="24"/>
                <w:szCs w:val="24"/>
              </w:rPr>
              <w:t>EEF</w:t>
            </w:r>
            <w:r w:rsidRPr="00F11BCC">
              <w:rPr>
                <w:rFonts w:ascii="Arial" w:eastAsia="Calibri" w:hAnsi="Arial" w:cs="Arial"/>
                <w:sz w:val="24"/>
                <w:szCs w:val="24"/>
              </w:rPr>
              <w:t xml:space="preserve"> over claims between the PVI and Maintained sector. </w:t>
            </w:r>
          </w:p>
          <w:p w14:paraId="7FF6F75D" w14:textId="77777777" w:rsidR="00F11BCC" w:rsidRPr="00F11BCC" w:rsidRDefault="00F11BCC" w:rsidP="00F11BCC">
            <w:pPr>
              <w:pStyle w:val="ListParagraph"/>
              <w:numPr>
                <w:ilvl w:val="0"/>
                <w:numId w:val="29"/>
              </w:numPr>
              <w:spacing w:after="0" w:line="240" w:lineRule="auto"/>
              <w:ind w:left="357" w:hanging="357"/>
              <w:rPr>
                <w:rFonts w:ascii="Arial" w:eastAsia="Calibri" w:hAnsi="Arial" w:cs="Arial"/>
                <w:sz w:val="24"/>
                <w:szCs w:val="24"/>
              </w:rPr>
            </w:pPr>
            <w:r w:rsidRPr="00F11BCC">
              <w:rPr>
                <w:rFonts w:ascii="Arial" w:eastAsia="Calibri" w:hAnsi="Arial" w:cs="Arial"/>
                <w:sz w:val="24"/>
                <w:szCs w:val="24"/>
              </w:rPr>
              <w:t>Processing new provider applications</w:t>
            </w:r>
          </w:p>
          <w:p w14:paraId="407C9555" w14:textId="77777777" w:rsidR="00F11BCC" w:rsidRPr="00F11BCC" w:rsidRDefault="00F11BCC" w:rsidP="00F11BCC">
            <w:pPr>
              <w:pStyle w:val="ListParagraph"/>
              <w:numPr>
                <w:ilvl w:val="0"/>
                <w:numId w:val="29"/>
              </w:numPr>
              <w:spacing w:after="0" w:line="240" w:lineRule="auto"/>
              <w:ind w:left="357" w:hanging="357"/>
              <w:rPr>
                <w:rFonts w:ascii="Arial" w:eastAsia="Calibri" w:hAnsi="Arial" w:cs="Arial"/>
                <w:sz w:val="24"/>
                <w:szCs w:val="24"/>
              </w:rPr>
            </w:pPr>
            <w:r w:rsidRPr="00F11BCC">
              <w:rPr>
                <w:rFonts w:ascii="Arial" w:eastAsia="Calibri" w:hAnsi="Arial" w:cs="Arial"/>
                <w:sz w:val="24"/>
                <w:szCs w:val="24"/>
              </w:rPr>
              <w:t xml:space="preserve">Processing Disability Access Funding (DAF) applications </w:t>
            </w:r>
          </w:p>
          <w:p w14:paraId="6C1F83B9" w14:textId="61A5E278" w:rsidR="00F11BCC" w:rsidRPr="00F11BCC" w:rsidRDefault="00F11BCC" w:rsidP="00F11BCC">
            <w:pPr>
              <w:pStyle w:val="ListParagraph"/>
              <w:numPr>
                <w:ilvl w:val="0"/>
                <w:numId w:val="29"/>
              </w:numPr>
              <w:spacing w:after="0" w:line="240" w:lineRule="auto"/>
              <w:ind w:left="357" w:hanging="357"/>
              <w:rPr>
                <w:rFonts w:ascii="Arial" w:eastAsia="Calibri" w:hAnsi="Arial" w:cs="Arial"/>
                <w:sz w:val="24"/>
                <w:szCs w:val="24"/>
              </w:rPr>
            </w:pPr>
            <w:r w:rsidRPr="00F11BCC">
              <w:rPr>
                <w:rFonts w:ascii="Arial" w:eastAsia="Calibri" w:hAnsi="Arial" w:cs="Arial"/>
                <w:sz w:val="24"/>
                <w:szCs w:val="24"/>
              </w:rPr>
              <w:t xml:space="preserve">Monitoring and processing </w:t>
            </w:r>
            <w:r w:rsidR="00225AA5">
              <w:rPr>
                <w:rFonts w:ascii="Arial" w:eastAsia="Calibri" w:hAnsi="Arial" w:cs="Arial"/>
                <w:sz w:val="24"/>
                <w:szCs w:val="24"/>
              </w:rPr>
              <w:t>EEF</w:t>
            </w:r>
            <w:r w:rsidRPr="00F11BCC">
              <w:rPr>
                <w:rFonts w:ascii="Arial" w:eastAsia="Calibri" w:hAnsi="Arial" w:cs="Arial"/>
                <w:sz w:val="24"/>
                <w:szCs w:val="24"/>
              </w:rPr>
              <w:t xml:space="preserve"> over</w:t>
            </w:r>
            <w:r>
              <w:rPr>
                <w:rFonts w:ascii="Arial" w:eastAsia="Calibri" w:hAnsi="Arial" w:cs="Arial"/>
                <w:sz w:val="24"/>
                <w:szCs w:val="24"/>
              </w:rPr>
              <w:t xml:space="preserve"> </w:t>
            </w:r>
            <w:r w:rsidRPr="00F11BCC">
              <w:rPr>
                <w:rFonts w:ascii="Arial" w:eastAsia="Calibri" w:hAnsi="Arial" w:cs="Arial"/>
                <w:sz w:val="24"/>
                <w:szCs w:val="24"/>
              </w:rPr>
              <w:t xml:space="preserve">claims between the PVI and Maintained sector. </w:t>
            </w:r>
          </w:p>
          <w:p w14:paraId="747A2343" w14:textId="77777777" w:rsidR="00AC39CB" w:rsidRPr="00AC39CB" w:rsidRDefault="00AC39CB" w:rsidP="00591AFE">
            <w:pPr>
              <w:pStyle w:val="ListParagraph"/>
              <w:numPr>
                <w:ilvl w:val="0"/>
                <w:numId w:val="29"/>
              </w:numPr>
              <w:spacing w:after="0" w:line="240" w:lineRule="auto"/>
              <w:ind w:left="357" w:hanging="357"/>
              <w:rPr>
                <w:rFonts w:ascii="Arial" w:eastAsia="Calibri" w:hAnsi="Arial" w:cs="Arial"/>
                <w:sz w:val="24"/>
                <w:szCs w:val="24"/>
              </w:rPr>
            </w:pPr>
            <w:r w:rsidRPr="00AC39CB">
              <w:rPr>
                <w:rFonts w:ascii="Arial" w:eastAsia="Calibri" w:hAnsi="Arial" w:cs="Arial"/>
                <w:sz w:val="24"/>
                <w:szCs w:val="24"/>
              </w:rPr>
              <w:t>Processing of orders, raising invoices, ensuring accurate timely payments and recording of data in appropriate systems</w:t>
            </w:r>
          </w:p>
          <w:p w14:paraId="1BF7D4F7" w14:textId="77777777" w:rsidR="00AC39CB" w:rsidRPr="00AC39CB" w:rsidRDefault="00AC39CB" w:rsidP="00591AFE">
            <w:pPr>
              <w:pStyle w:val="ListParagraph"/>
              <w:numPr>
                <w:ilvl w:val="0"/>
                <w:numId w:val="29"/>
              </w:numPr>
              <w:spacing w:after="0" w:line="240" w:lineRule="auto"/>
              <w:ind w:left="357" w:hanging="357"/>
              <w:rPr>
                <w:rFonts w:ascii="Arial" w:eastAsia="Calibri" w:hAnsi="Arial" w:cs="Arial"/>
                <w:sz w:val="24"/>
                <w:szCs w:val="24"/>
              </w:rPr>
            </w:pPr>
            <w:r w:rsidRPr="00AC39CB">
              <w:rPr>
                <w:rFonts w:ascii="Arial" w:eastAsia="Calibri" w:hAnsi="Arial" w:cs="Arial"/>
                <w:sz w:val="24"/>
                <w:szCs w:val="24"/>
              </w:rPr>
              <w:t xml:space="preserve">Providing business support for meetings, which will include arranging dates, room bookings and preparing agendas and note taking and subsequent follow up </w:t>
            </w:r>
          </w:p>
          <w:p w14:paraId="46BA31F7" w14:textId="77777777" w:rsidR="00CD497C" w:rsidRDefault="00AC39CB" w:rsidP="00CD497C">
            <w:pPr>
              <w:numPr>
                <w:ilvl w:val="0"/>
                <w:numId w:val="32"/>
              </w:numPr>
              <w:spacing w:after="0" w:line="240" w:lineRule="auto"/>
              <w:rPr>
                <w:rFonts w:ascii="Arial" w:hAnsi="Arial" w:cs="Arial"/>
                <w:sz w:val="24"/>
                <w:szCs w:val="24"/>
              </w:rPr>
            </w:pPr>
            <w:r w:rsidRPr="00AC39CB">
              <w:rPr>
                <w:rFonts w:ascii="Arial" w:eastAsia="Calibri" w:hAnsi="Arial" w:cs="Arial"/>
                <w:sz w:val="24"/>
                <w:szCs w:val="24"/>
              </w:rPr>
              <w:t>Managing your own workload in order to meet required deadlines with supervision as required</w:t>
            </w:r>
            <w:r w:rsidR="00CD497C" w:rsidRPr="00456C9F">
              <w:rPr>
                <w:rFonts w:ascii="Arial" w:hAnsi="Arial" w:cs="Arial"/>
                <w:sz w:val="24"/>
                <w:szCs w:val="24"/>
              </w:rPr>
              <w:t xml:space="preserve"> </w:t>
            </w:r>
          </w:p>
          <w:p w14:paraId="7BD89D2C" w14:textId="1B06254D" w:rsidR="00CD497C" w:rsidRDefault="00CD497C" w:rsidP="00CD497C">
            <w:pPr>
              <w:numPr>
                <w:ilvl w:val="0"/>
                <w:numId w:val="32"/>
              </w:numPr>
              <w:spacing w:after="0" w:line="240" w:lineRule="auto"/>
              <w:rPr>
                <w:rFonts w:ascii="Arial" w:hAnsi="Arial" w:cs="Arial"/>
                <w:sz w:val="24"/>
                <w:szCs w:val="24"/>
              </w:rPr>
            </w:pPr>
            <w:r w:rsidRPr="00456C9F">
              <w:rPr>
                <w:rFonts w:ascii="Arial" w:hAnsi="Arial" w:cs="Arial"/>
                <w:sz w:val="24"/>
                <w:szCs w:val="24"/>
              </w:rPr>
              <w:t>Undertake other similar duties/responsibilities as required and appropriate to that grade</w:t>
            </w:r>
          </w:p>
          <w:p w14:paraId="55D1B5F1" w14:textId="745373AB" w:rsidR="00225AA5" w:rsidRPr="00456C9F" w:rsidRDefault="00225AA5" w:rsidP="00CD497C">
            <w:pPr>
              <w:numPr>
                <w:ilvl w:val="0"/>
                <w:numId w:val="32"/>
              </w:numPr>
              <w:spacing w:after="0" w:line="240" w:lineRule="auto"/>
              <w:rPr>
                <w:rFonts w:ascii="Arial" w:hAnsi="Arial" w:cs="Arial"/>
                <w:sz w:val="24"/>
                <w:szCs w:val="24"/>
              </w:rPr>
            </w:pPr>
            <w:r>
              <w:rPr>
                <w:rFonts w:ascii="Arial" w:hAnsi="Arial" w:cs="Arial"/>
                <w:sz w:val="24"/>
                <w:szCs w:val="24"/>
              </w:rPr>
              <w:t>Some working at other bases as per business need on occasions</w:t>
            </w:r>
          </w:p>
          <w:p w14:paraId="65BA4875" w14:textId="194B6431" w:rsidR="003B485F" w:rsidRPr="00F11BCC" w:rsidRDefault="003B485F" w:rsidP="00F11BCC">
            <w:pPr>
              <w:spacing w:after="0" w:line="240" w:lineRule="auto"/>
              <w:rPr>
                <w:rFonts w:ascii="Arial" w:eastAsia="Calibri" w:hAnsi="Arial" w:cs="Arial"/>
                <w:sz w:val="24"/>
                <w:szCs w:val="24"/>
              </w:rPr>
            </w:pPr>
          </w:p>
        </w:tc>
      </w:tr>
      <w:tr w:rsidR="002D03B5" w:rsidRPr="00784003" w14:paraId="0359AF8B" w14:textId="77777777" w:rsidTr="00BE7A35">
        <w:tc>
          <w:tcPr>
            <w:tcW w:w="10773" w:type="dxa"/>
            <w:shd w:val="clear" w:color="auto" w:fill="auto"/>
          </w:tcPr>
          <w:p w14:paraId="1DFCF2CE" w14:textId="77777777" w:rsidR="002D03B5" w:rsidRDefault="00C836C6" w:rsidP="00184609">
            <w:pPr>
              <w:spacing w:before="120" w:after="120" w:line="240" w:lineRule="auto"/>
              <w:rPr>
                <w:rFonts w:ascii="Arial" w:hAnsi="Arial" w:cs="Arial"/>
                <w:b/>
                <w:sz w:val="24"/>
                <w:szCs w:val="24"/>
              </w:rPr>
            </w:pPr>
            <w:r>
              <w:rPr>
                <w:rFonts w:ascii="Arial" w:hAnsi="Arial" w:cs="Arial"/>
                <w:b/>
                <w:sz w:val="24"/>
                <w:szCs w:val="24"/>
              </w:rPr>
              <w:lastRenderedPageBreak/>
              <w:t>Other</w:t>
            </w:r>
          </w:p>
          <w:p w14:paraId="7D83327D" w14:textId="77777777" w:rsidR="002C404E" w:rsidRDefault="00227737" w:rsidP="00591AFE">
            <w:pPr>
              <w:pStyle w:val="ListParagraph"/>
              <w:numPr>
                <w:ilvl w:val="0"/>
                <w:numId w:val="27"/>
              </w:numPr>
              <w:spacing w:after="0" w:line="240" w:lineRule="auto"/>
              <w:ind w:left="357" w:hanging="357"/>
              <w:rPr>
                <w:rFonts w:ascii="Arial" w:eastAsia="Calibri" w:hAnsi="Arial" w:cs="Arial"/>
                <w:sz w:val="24"/>
                <w:szCs w:val="24"/>
              </w:rPr>
            </w:pPr>
            <w:r w:rsidRPr="00E721AE">
              <w:rPr>
                <w:rFonts w:ascii="Arial" w:eastAsia="Calibri" w:hAnsi="Arial" w:cs="Arial"/>
                <w:sz w:val="24"/>
                <w:szCs w:val="24"/>
              </w:rPr>
              <w:t>Flexibility is essential to provide support within Education and Children's Service Business Support as and when required which could include working from a different location</w:t>
            </w:r>
          </w:p>
          <w:p w14:paraId="19058205" w14:textId="1CE44DA3" w:rsidR="002D6933" w:rsidRPr="00227737" w:rsidRDefault="002D6933" w:rsidP="002D6933">
            <w:pPr>
              <w:pStyle w:val="ListParagraph"/>
              <w:spacing w:after="0" w:line="240" w:lineRule="auto"/>
              <w:ind w:left="357"/>
              <w:rPr>
                <w:rFonts w:ascii="Arial" w:eastAsia="Calibri" w:hAnsi="Arial" w:cs="Arial"/>
                <w:sz w:val="24"/>
                <w:szCs w:val="24"/>
              </w:rPr>
            </w:pPr>
          </w:p>
        </w:tc>
      </w:tr>
      <w:tr w:rsidR="002D03B5" w:rsidRPr="00784003" w14:paraId="1969FBAD" w14:textId="77777777" w:rsidTr="00BE7A35">
        <w:tc>
          <w:tcPr>
            <w:tcW w:w="10773" w:type="dxa"/>
            <w:shd w:val="clear" w:color="auto" w:fill="auto"/>
          </w:tcPr>
          <w:p w14:paraId="22B0240A" w14:textId="1420292B" w:rsidR="00946AFC" w:rsidRDefault="00946AFC" w:rsidP="00946AFC">
            <w:pPr>
              <w:pStyle w:val="HayGroup11"/>
              <w:rPr>
                <w:rFonts w:ascii="Arial" w:hAnsi="Arial" w:cs="Arial"/>
                <w:sz w:val="24"/>
                <w:lang w:val="en-GB"/>
              </w:rPr>
            </w:pPr>
          </w:p>
          <w:p w14:paraId="0FD1F098" w14:textId="77777777" w:rsidR="00C836C6" w:rsidRPr="00C836C6" w:rsidRDefault="00C836C6" w:rsidP="00877FD0">
            <w:pPr>
              <w:pStyle w:val="Default"/>
              <w:numPr>
                <w:ilvl w:val="0"/>
                <w:numId w:val="18"/>
              </w:numPr>
              <w:rPr>
                <w:b/>
              </w:rPr>
            </w:pPr>
            <w:r w:rsidRPr="00C836C6">
              <w:rPr>
                <w:b/>
              </w:rPr>
              <w:t>Equal Opportunities</w:t>
            </w:r>
          </w:p>
          <w:p w14:paraId="32129C26" w14:textId="3B7E70E3" w:rsidR="0012367F" w:rsidRDefault="00C836C6" w:rsidP="00C836C6">
            <w:pPr>
              <w:pStyle w:val="Default"/>
              <w:ind w:left="360"/>
            </w:pPr>
            <w:r>
              <w:t>We are committed to achieving equal opportunities in the way we deliver services to the community and in our employment arrangements. We expect all employees to understand and promote this policy in their work</w:t>
            </w:r>
            <w:r w:rsidR="00707A73" w:rsidRPr="00963600">
              <w:t>.</w:t>
            </w:r>
            <w:r w:rsidR="0012367F" w:rsidRPr="00963600">
              <w:t xml:space="preserve"> </w:t>
            </w:r>
          </w:p>
          <w:p w14:paraId="24615A31" w14:textId="77777777" w:rsidR="00A7579B" w:rsidRPr="00963600" w:rsidRDefault="00A7579B" w:rsidP="00C836C6">
            <w:pPr>
              <w:pStyle w:val="Default"/>
              <w:ind w:left="360"/>
            </w:pPr>
          </w:p>
          <w:p w14:paraId="7CBD7773" w14:textId="77777777" w:rsidR="00C836C6" w:rsidRPr="00C836C6" w:rsidRDefault="00C836C6" w:rsidP="00877FD0">
            <w:pPr>
              <w:pStyle w:val="Default"/>
              <w:numPr>
                <w:ilvl w:val="0"/>
                <w:numId w:val="18"/>
              </w:numPr>
              <w:rPr>
                <w:b/>
              </w:rPr>
            </w:pPr>
            <w:r w:rsidRPr="00C836C6">
              <w:rPr>
                <w:b/>
              </w:rPr>
              <w:t>Health and safety</w:t>
            </w:r>
          </w:p>
          <w:p w14:paraId="0EFD3300" w14:textId="55D494F4" w:rsidR="0012367F" w:rsidRDefault="00C836C6" w:rsidP="00C836C6">
            <w:pPr>
              <w:pStyle w:val="Default"/>
              <w:ind w:left="360"/>
            </w:pPr>
            <w:r>
              <w:t>All employees have a responsibility for their own health and safety and that of others when carrying out their duties and must help us to apply our general statement of health and safety policy</w:t>
            </w:r>
            <w:r w:rsidR="00963600" w:rsidRPr="00963600">
              <w:t>.</w:t>
            </w:r>
            <w:r w:rsidR="0012367F" w:rsidRPr="00963600">
              <w:t xml:space="preserve"> </w:t>
            </w:r>
          </w:p>
          <w:p w14:paraId="11D7F1BB" w14:textId="77777777" w:rsidR="00A7579B" w:rsidRPr="00963600" w:rsidRDefault="00A7579B" w:rsidP="00C836C6">
            <w:pPr>
              <w:pStyle w:val="Default"/>
              <w:ind w:left="360"/>
            </w:pPr>
          </w:p>
          <w:p w14:paraId="22DC0CDB" w14:textId="623F54FE" w:rsidR="00B45889" w:rsidRPr="00C836C6" w:rsidRDefault="00B45889" w:rsidP="00B45889">
            <w:pPr>
              <w:pStyle w:val="Default"/>
              <w:numPr>
                <w:ilvl w:val="0"/>
                <w:numId w:val="18"/>
              </w:numPr>
              <w:rPr>
                <w:b/>
              </w:rPr>
            </w:pPr>
            <w:r>
              <w:rPr>
                <w:b/>
              </w:rPr>
              <w:t>Customer Focused</w:t>
            </w:r>
          </w:p>
          <w:p w14:paraId="6EE5FE67" w14:textId="77777777" w:rsidR="00B45889" w:rsidRDefault="00B45889" w:rsidP="00B45889">
            <w:pPr>
              <w:pStyle w:val="Default"/>
              <w:ind w:left="360"/>
            </w:pPr>
            <w:r>
              <w:t>We put our customers' needs and expectations at the heart of all that we do. We expect our employees to have a full understanding of those needs and expectations so that we can provide high quality, appropriate services at all times.</w:t>
            </w:r>
          </w:p>
          <w:p w14:paraId="39660210" w14:textId="77777777" w:rsidR="00946AFC" w:rsidRPr="00784003" w:rsidRDefault="00946AFC" w:rsidP="003E0AC5">
            <w:pPr>
              <w:pStyle w:val="Default"/>
              <w:ind w:left="360"/>
            </w:pPr>
          </w:p>
        </w:tc>
      </w:tr>
      <w:tr w:rsidR="002D61C2" w:rsidRPr="00784003" w14:paraId="4E66AD9C" w14:textId="77777777" w:rsidTr="00BE7A35">
        <w:tc>
          <w:tcPr>
            <w:tcW w:w="10773" w:type="dxa"/>
            <w:shd w:val="clear" w:color="auto" w:fill="auto"/>
          </w:tcPr>
          <w:p w14:paraId="74893296" w14:textId="0A959EFE" w:rsidR="002D61C2" w:rsidRPr="002D61C2" w:rsidRDefault="002D61C2" w:rsidP="002D61C2">
            <w:pPr>
              <w:pStyle w:val="HayGroup11"/>
              <w:spacing w:before="120" w:after="120"/>
              <w:rPr>
                <w:rFonts w:ascii="Arial" w:hAnsi="Arial" w:cs="Arial"/>
                <w:b/>
                <w:sz w:val="24"/>
                <w:lang w:val="en-GB"/>
              </w:rPr>
            </w:pPr>
            <w:r w:rsidRPr="002D61C2">
              <w:rPr>
                <w:rFonts w:ascii="Arial" w:hAnsi="Arial" w:cs="Arial"/>
                <w:b/>
                <w:sz w:val="24"/>
                <w:lang w:val="en-GB"/>
              </w:rPr>
              <w:t>Our Values</w:t>
            </w:r>
          </w:p>
        </w:tc>
      </w:tr>
      <w:tr w:rsidR="002D61C2" w:rsidRPr="00784003" w14:paraId="326DCD55" w14:textId="77777777" w:rsidTr="00BE7A35">
        <w:tc>
          <w:tcPr>
            <w:tcW w:w="10773" w:type="dxa"/>
            <w:shd w:val="clear" w:color="auto" w:fill="auto"/>
          </w:tcPr>
          <w:p w14:paraId="1D1444B5" w14:textId="6D625721" w:rsidR="002D61C2" w:rsidRDefault="002D61C2" w:rsidP="002D61C2">
            <w:pPr>
              <w:pStyle w:val="Default"/>
              <w:ind w:left="360"/>
              <w:rPr>
                <w:b/>
              </w:rPr>
            </w:pPr>
          </w:p>
          <w:p w14:paraId="19BA1532" w14:textId="322E5A4D" w:rsidR="002D61C2" w:rsidRDefault="002D61C2" w:rsidP="002D61C2">
            <w:pPr>
              <w:pStyle w:val="Default"/>
              <w:rPr>
                <w:b/>
              </w:rPr>
            </w:pPr>
            <w:r>
              <w:rPr>
                <w:b/>
              </w:rPr>
              <w:t>We expect all our employees to demonstrate and promote our values:</w:t>
            </w:r>
          </w:p>
          <w:p w14:paraId="12CBDEC8" w14:textId="77777777" w:rsidR="002D61C2" w:rsidRDefault="002D61C2" w:rsidP="002D61C2">
            <w:pPr>
              <w:pStyle w:val="Default"/>
              <w:ind w:left="360"/>
              <w:rPr>
                <w:b/>
              </w:rPr>
            </w:pPr>
          </w:p>
          <w:p w14:paraId="0E2B0708" w14:textId="69363184" w:rsidR="002D61C2" w:rsidRPr="00C836C6" w:rsidRDefault="002D61C2" w:rsidP="002D61C2">
            <w:pPr>
              <w:pStyle w:val="Default"/>
              <w:numPr>
                <w:ilvl w:val="0"/>
                <w:numId w:val="18"/>
              </w:numPr>
              <w:rPr>
                <w:b/>
              </w:rPr>
            </w:pPr>
            <w:r>
              <w:rPr>
                <w:b/>
              </w:rPr>
              <w:t>Supportive</w:t>
            </w:r>
          </w:p>
          <w:p w14:paraId="39651B28" w14:textId="77777777" w:rsidR="002D61C2" w:rsidRPr="005F0153" w:rsidRDefault="002D61C2" w:rsidP="002D61C2">
            <w:pPr>
              <w:pStyle w:val="Default"/>
              <w:ind w:left="360"/>
              <w:rPr>
                <w:color w:val="auto"/>
              </w:rPr>
            </w:pPr>
            <w:r w:rsidRPr="005F0153">
              <w:rPr>
                <w:color w:val="auto"/>
              </w:rPr>
              <w:t>We are supportive of our customers and colleagues, recognising their contributions and making the best of their strengths to enable our communities to flourish.</w:t>
            </w:r>
          </w:p>
          <w:p w14:paraId="15944D5C" w14:textId="77777777" w:rsidR="002D61C2" w:rsidRDefault="002D61C2" w:rsidP="002D61C2">
            <w:pPr>
              <w:pStyle w:val="Default"/>
              <w:ind w:left="360"/>
              <w:rPr>
                <w:color w:val="333333"/>
              </w:rPr>
            </w:pPr>
          </w:p>
          <w:p w14:paraId="23B976EE" w14:textId="021CC2A1" w:rsidR="002D61C2" w:rsidRPr="002D61C2" w:rsidRDefault="002D61C2" w:rsidP="002D61C2">
            <w:pPr>
              <w:pStyle w:val="Default"/>
              <w:numPr>
                <w:ilvl w:val="0"/>
                <w:numId w:val="18"/>
              </w:numPr>
              <w:rPr>
                <w:b/>
              </w:rPr>
            </w:pPr>
            <w:r w:rsidRPr="002D61C2">
              <w:rPr>
                <w:b/>
              </w:rPr>
              <w:t>Innovative</w:t>
            </w:r>
          </w:p>
          <w:p w14:paraId="246346B3" w14:textId="3899847F" w:rsidR="002D61C2" w:rsidRPr="005F0153" w:rsidRDefault="002D61C2" w:rsidP="002D61C2">
            <w:pPr>
              <w:pStyle w:val="Default"/>
              <w:ind w:left="360"/>
              <w:rPr>
                <w:color w:val="auto"/>
              </w:rPr>
            </w:pPr>
            <w:r w:rsidRPr="005F0153">
              <w:rPr>
                <w:color w:val="auto"/>
              </w:rPr>
              <w:t>We deliver the best services we possibly can, always looking for creative ways to do things better, putting the customer at the heart of our thinking, and being ambitious and focused on how we can deliver the best services now and in the future.</w:t>
            </w:r>
          </w:p>
          <w:p w14:paraId="747CC3C4" w14:textId="77777777" w:rsidR="002D61C2" w:rsidRDefault="002D61C2" w:rsidP="002D61C2">
            <w:pPr>
              <w:pStyle w:val="Default"/>
              <w:ind w:left="360"/>
              <w:rPr>
                <w:color w:val="333333"/>
              </w:rPr>
            </w:pPr>
          </w:p>
          <w:p w14:paraId="716F28EA" w14:textId="77777777" w:rsidR="002D61C2" w:rsidRPr="002D61C2" w:rsidRDefault="002D61C2" w:rsidP="002D61C2">
            <w:pPr>
              <w:pStyle w:val="Default"/>
              <w:numPr>
                <w:ilvl w:val="0"/>
                <w:numId w:val="18"/>
              </w:numPr>
              <w:rPr>
                <w:b/>
              </w:rPr>
            </w:pPr>
            <w:r w:rsidRPr="002D61C2">
              <w:rPr>
                <w:b/>
              </w:rPr>
              <w:t>Respectful</w:t>
            </w:r>
          </w:p>
          <w:p w14:paraId="443370E5" w14:textId="5BA4E5C4" w:rsidR="002D61C2" w:rsidRPr="005F0153" w:rsidRDefault="002D61C2" w:rsidP="002D61C2">
            <w:pPr>
              <w:pStyle w:val="Default"/>
              <w:ind w:left="360"/>
              <w:rPr>
                <w:color w:val="auto"/>
              </w:rPr>
            </w:pPr>
            <w:r w:rsidRPr="005F0153">
              <w:rPr>
                <w:color w:val="auto"/>
              </w:rPr>
              <w:t>We treat colleagues, customers and partners with respect, listening to their views, empathising and valuing their diverse needs and perspectives, to be fair, open and honest in all that we do.</w:t>
            </w:r>
          </w:p>
          <w:p w14:paraId="600F8550" w14:textId="77777777" w:rsidR="002D61C2" w:rsidRDefault="002D61C2" w:rsidP="002D61C2">
            <w:pPr>
              <w:pStyle w:val="Default"/>
              <w:ind w:left="360"/>
              <w:rPr>
                <w:color w:val="333333"/>
              </w:rPr>
            </w:pPr>
          </w:p>
          <w:p w14:paraId="4E7A4A98" w14:textId="77777777" w:rsidR="002D61C2" w:rsidRPr="002D61C2" w:rsidRDefault="002D61C2" w:rsidP="002D61C2">
            <w:pPr>
              <w:pStyle w:val="Default"/>
              <w:numPr>
                <w:ilvl w:val="0"/>
                <w:numId w:val="18"/>
              </w:numPr>
              <w:rPr>
                <w:b/>
              </w:rPr>
            </w:pPr>
            <w:r w:rsidRPr="002D61C2">
              <w:rPr>
                <w:b/>
              </w:rPr>
              <w:t>Collaborative</w:t>
            </w:r>
          </w:p>
          <w:p w14:paraId="7C2688FD" w14:textId="59868C1D" w:rsidR="002D61C2" w:rsidRPr="005F0153" w:rsidRDefault="002D61C2" w:rsidP="002D61C2">
            <w:pPr>
              <w:pStyle w:val="Default"/>
              <w:ind w:left="360"/>
              <w:rPr>
                <w:color w:val="auto"/>
              </w:rPr>
            </w:pPr>
            <w:r w:rsidRPr="005F0153">
              <w:rPr>
                <w:color w:val="auto"/>
              </w:rPr>
              <w:t>We listen to, engage with, learn from and work with colleagues, partners and customers to help achieve the best outcomes for everyone.</w:t>
            </w:r>
          </w:p>
          <w:p w14:paraId="465127B9" w14:textId="77777777" w:rsidR="002D61C2" w:rsidRPr="002D61C2" w:rsidRDefault="002D61C2" w:rsidP="002D61C2">
            <w:pPr>
              <w:pStyle w:val="HayGroup11"/>
              <w:spacing w:before="120" w:after="120"/>
              <w:rPr>
                <w:rFonts w:ascii="Arial" w:hAnsi="Arial" w:cs="Arial"/>
                <w:b/>
                <w:sz w:val="24"/>
                <w:lang w:val="en-GB"/>
              </w:rPr>
            </w:pPr>
          </w:p>
        </w:tc>
      </w:tr>
    </w:tbl>
    <w:p w14:paraId="11E8E9DA" w14:textId="77777777" w:rsidR="00725524" w:rsidRPr="00784003" w:rsidRDefault="00725524" w:rsidP="00081256">
      <w:pPr>
        <w:spacing w:after="0"/>
        <w:rPr>
          <w:rFonts w:ascii="Arial" w:hAnsi="Arial" w:cs="Arial"/>
          <w:sz w:val="24"/>
          <w:szCs w:val="24"/>
        </w:rPr>
      </w:pPr>
    </w:p>
    <w:p w14:paraId="11FB0957" w14:textId="1C699F45" w:rsidR="00CC6993" w:rsidRDefault="003E0AC5" w:rsidP="003E0AC5">
      <w:pPr>
        <w:tabs>
          <w:tab w:val="left" w:pos="960"/>
        </w:tabs>
        <w:rPr>
          <w:sz w:val="23"/>
          <w:szCs w:val="23"/>
        </w:rPr>
      </w:pPr>
      <w:r>
        <w:rPr>
          <w:sz w:val="23"/>
          <w:szCs w:val="23"/>
        </w:rPr>
        <w:tab/>
      </w:r>
    </w:p>
    <w:p w14:paraId="01473DD6" w14:textId="236949BB" w:rsidR="0087424C" w:rsidRDefault="0087424C" w:rsidP="00CB5A66">
      <w:pPr>
        <w:spacing w:after="0" w:line="240" w:lineRule="auto"/>
        <w:jc w:val="center"/>
        <w:rPr>
          <w:rFonts w:ascii="Arial" w:hAnsi="Arial" w:cs="Arial"/>
          <w:b/>
          <w:sz w:val="28"/>
          <w:szCs w:val="28"/>
        </w:rPr>
      </w:pPr>
      <w:r>
        <w:rPr>
          <w:rFonts w:ascii="Arial" w:hAnsi="Arial" w:cs="Arial"/>
          <w:sz w:val="24"/>
          <w:szCs w:val="24"/>
        </w:rPr>
        <w:br w:type="page"/>
      </w:r>
      <w:r>
        <w:rPr>
          <w:rFonts w:ascii="Arial" w:hAnsi="Arial" w:cs="Arial"/>
          <w:b/>
          <w:sz w:val="28"/>
          <w:szCs w:val="28"/>
        </w:rPr>
        <w:lastRenderedPageBreak/>
        <w:t>Person Specification</w:t>
      </w:r>
    </w:p>
    <w:p w14:paraId="251BE561" w14:textId="56773C96" w:rsidR="0087424C" w:rsidRPr="005F0153" w:rsidRDefault="000D471C" w:rsidP="0087424C">
      <w:pPr>
        <w:spacing w:after="0"/>
        <w:jc w:val="center"/>
        <w:rPr>
          <w:rFonts w:ascii="Arial" w:hAnsi="Arial" w:cs="Arial"/>
          <w:b/>
          <w:i/>
          <w:sz w:val="28"/>
          <w:szCs w:val="28"/>
        </w:rPr>
      </w:pPr>
      <w:r>
        <w:rPr>
          <w:rFonts w:ascii="Arial" w:hAnsi="Arial" w:cs="Arial"/>
          <w:b/>
          <w:i/>
          <w:sz w:val="28"/>
          <w:szCs w:val="28"/>
        </w:rPr>
        <w:t>Business Support Officer</w:t>
      </w:r>
    </w:p>
    <w:p w14:paraId="3A3B7B47" w14:textId="77777777" w:rsidR="0087424C" w:rsidRPr="00093214" w:rsidRDefault="0087424C" w:rsidP="0087424C">
      <w:pPr>
        <w:spacing w:after="0" w:line="240" w:lineRule="auto"/>
        <w:jc w:val="center"/>
        <w:rPr>
          <w:rFonts w:ascii="Arial" w:hAnsi="Arial" w:cs="Arial"/>
          <w:b/>
          <w:sz w:val="24"/>
          <w:szCs w:val="24"/>
        </w:rPr>
      </w:pPr>
    </w:p>
    <w:p w14:paraId="69D40FA6" w14:textId="375C2487" w:rsidR="00093214" w:rsidRDefault="00093214" w:rsidP="00093214">
      <w:pPr>
        <w:spacing w:after="0" w:line="240" w:lineRule="auto"/>
        <w:rPr>
          <w:rFonts w:ascii="Arial" w:hAnsi="Arial" w:cs="Arial"/>
          <w:sz w:val="24"/>
          <w:szCs w:val="24"/>
        </w:rPr>
      </w:pPr>
      <w:r>
        <w:rPr>
          <w:rFonts w:ascii="Arial" w:hAnsi="Arial" w:cs="Arial"/>
          <w:sz w:val="24"/>
          <w:szCs w:val="24"/>
        </w:rPr>
        <w:t>All the following requirements are e</w:t>
      </w:r>
      <w:r w:rsidR="00501B78">
        <w:rPr>
          <w:rFonts w:ascii="Arial" w:hAnsi="Arial" w:cs="Arial"/>
          <w:sz w:val="24"/>
          <w:szCs w:val="24"/>
        </w:rPr>
        <w:t>ssential unless otherwise indicated by *</w:t>
      </w:r>
      <w:r w:rsidR="000D471C">
        <w:rPr>
          <w:rFonts w:ascii="Arial" w:hAnsi="Arial" w:cs="Arial"/>
          <w:sz w:val="24"/>
          <w:szCs w:val="24"/>
        </w:rPr>
        <w:t xml:space="preserve"> </w:t>
      </w:r>
    </w:p>
    <w:p w14:paraId="66C8DAAA" w14:textId="77777777" w:rsidR="00C111C2" w:rsidRDefault="00C111C2" w:rsidP="00093214">
      <w:pPr>
        <w:spacing w:after="0" w:line="240" w:lineRule="auto"/>
        <w:rPr>
          <w:rFonts w:ascii="Arial" w:hAnsi="Arial" w:cs="Arial"/>
          <w:sz w:val="24"/>
          <w:szCs w:val="24"/>
        </w:rPr>
      </w:pPr>
    </w:p>
    <w:p w14:paraId="2D8BA425" w14:textId="3C7C7EED" w:rsidR="00C111C2" w:rsidRDefault="00C111C2" w:rsidP="00093214">
      <w:pPr>
        <w:spacing w:after="0" w:line="240" w:lineRule="auto"/>
        <w:rPr>
          <w:rFonts w:ascii="Arial" w:hAnsi="Arial" w:cs="Arial"/>
          <w:sz w:val="24"/>
          <w:szCs w:val="24"/>
        </w:rPr>
      </w:pPr>
      <w:r>
        <w:rPr>
          <w:rFonts w:ascii="Arial" w:hAnsi="Arial" w:cs="Arial"/>
          <w:sz w:val="24"/>
          <w:szCs w:val="24"/>
        </w:rPr>
        <w:t>Your ability to meet the job requirements will initially be assessed by the information provided on your application but further assessment will be undertaken at interview and, in some cases, by using other types of assessment</w:t>
      </w:r>
      <w:r w:rsidR="00BC131C">
        <w:rPr>
          <w:rFonts w:ascii="Arial" w:hAnsi="Arial" w:cs="Arial"/>
          <w:sz w:val="24"/>
          <w:szCs w:val="24"/>
        </w:rPr>
        <w:t>(s)</w:t>
      </w:r>
      <w:r>
        <w:rPr>
          <w:rFonts w:ascii="Arial" w:hAnsi="Arial" w:cs="Arial"/>
          <w:sz w:val="24"/>
          <w:szCs w:val="24"/>
        </w:rPr>
        <w:t>.</w:t>
      </w:r>
    </w:p>
    <w:p w14:paraId="5333D694" w14:textId="77777777" w:rsidR="00FA1EBA" w:rsidRPr="00093214" w:rsidRDefault="00FA1EBA" w:rsidP="00093214">
      <w:pPr>
        <w:spacing w:after="0" w:line="240" w:lineRule="auto"/>
        <w:rPr>
          <w:rFonts w:ascii="Arial" w:hAnsi="Arial" w:cs="Arial"/>
          <w:b/>
          <w:sz w:val="24"/>
          <w:szCs w:val="24"/>
        </w:rPr>
      </w:pPr>
    </w:p>
    <w:tbl>
      <w:tblPr>
        <w:tblStyle w:val="TableGrid"/>
        <w:tblpPr w:leftFromText="180" w:rightFromText="180" w:vertAnchor="text" w:horzAnchor="margin" w:tblpX="116" w:tblpY="28"/>
        <w:tblW w:w="10495" w:type="dxa"/>
        <w:tblLook w:val="04A0" w:firstRow="1" w:lastRow="0" w:firstColumn="1" w:lastColumn="0" w:noHBand="0" w:noVBand="1"/>
      </w:tblPr>
      <w:tblGrid>
        <w:gridCol w:w="10495"/>
      </w:tblGrid>
      <w:tr w:rsidR="0087424C" w:rsidRPr="00F511C1" w14:paraId="5688E6F4" w14:textId="77777777" w:rsidTr="00093214">
        <w:tc>
          <w:tcPr>
            <w:tcW w:w="10495" w:type="dxa"/>
            <w:tcBorders>
              <w:top w:val="single" w:sz="4" w:space="0" w:color="auto"/>
              <w:left w:val="single" w:sz="4" w:space="0" w:color="auto"/>
              <w:bottom w:val="single" w:sz="4" w:space="0" w:color="auto"/>
              <w:right w:val="single" w:sz="4" w:space="0" w:color="auto"/>
            </w:tcBorders>
          </w:tcPr>
          <w:p w14:paraId="16F52B40" w14:textId="77777777" w:rsidR="0087424C" w:rsidRPr="00F511C1" w:rsidRDefault="0087424C" w:rsidP="00093214">
            <w:pPr>
              <w:spacing w:before="120" w:after="120"/>
              <w:rPr>
                <w:rFonts w:ascii="Arial" w:hAnsi="Arial" w:cs="Arial"/>
                <w:b/>
                <w:sz w:val="24"/>
                <w:szCs w:val="24"/>
              </w:rPr>
            </w:pPr>
            <w:r>
              <w:rPr>
                <w:rFonts w:ascii="Arial" w:hAnsi="Arial" w:cs="Arial"/>
                <w:b/>
                <w:sz w:val="24"/>
                <w:szCs w:val="24"/>
              </w:rPr>
              <w:t>Qualifications</w:t>
            </w:r>
          </w:p>
        </w:tc>
      </w:tr>
      <w:tr w:rsidR="0087424C" w:rsidRPr="00F511C1" w14:paraId="6F7B13F5" w14:textId="77777777" w:rsidTr="00093214">
        <w:tc>
          <w:tcPr>
            <w:tcW w:w="10495" w:type="dxa"/>
            <w:tcBorders>
              <w:top w:val="single" w:sz="4" w:space="0" w:color="auto"/>
              <w:left w:val="single" w:sz="4" w:space="0" w:color="auto"/>
              <w:bottom w:val="nil"/>
              <w:right w:val="single" w:sz="4" w:space="0" w:color="auto"/>
            </w:tcBorders>
          </w:tcPr>
          <w:p w14:paraId="5216CE17" w14:textId="77777777" w:rsidR="00225AA5" w:rsidRDefault="00225AA5" w:rsidP="00225AA5">
            <w:pPr>
              <w:pStyle w:val="ListParagraph"/>
              <w:numPr>
                <w:ilvl w:val="0"/>
                <w:numId w:val="20"/>
              </w:numPr>
              <w:spacing w:before="120" w:after="120" w:line="240" w:lineRule="auto"/>
              <w:rPr>
                <w:rFonts w:ascii="Arial" w:hAnsi="Arial" w:cs="Arial"/>
                <w:b/>
                <w:bCs/>
                <w:sz w:val="24"/>
                <w:szCs w:val="24"/>
              </w:rPr>
            </w:pPr>
            <w:r w:rsidRPr="00F43F96">
              <w:rPr>
                <w:rFonts w:ascii="Arial" w:hAnsi="Arial" w:cs="Arial"/>
                <w:sz w:val="24"/>
              </w:rPr>
              <w:t>4 GCSE's A-C or 4-9 including English &amp; Maths or equivalent academic qualification</w:t>
            </w:r>
            <w:r>
              <w:rPr>
                <w:rFonts w:ascii="Arial" w:hAnsi="Arial" w:cs="Arial"/>
                <w:sz w:val="24"/>
              </w:rPr>
              <w:t xml:space="preserve">. </w:t>
            </w:r>
            <w:r w:rsidRPr="003E4B2C">
              <w:rPr>
                <w:rFonts w:ascii="Arial" w:hAnsi="Arial" w:cs="Arial"/>
                <w:b/>
                <w:bCs/>
                <w:sz w:val="24"/>
              </w:rPr>
              <w:t>Please note y</w:t>
            </w:r>
            <w:r w:rsidRPr="003E4B2C">
              <w:rPr>
                <w:rFonts w:ascii="Arial" w:hAnsi="Arial" w:cs="Arial"/>
                <w:b/>
                <w:bCs/>
                <w:sz w:val="24"/>
                <w:szCs w:val="24"/>
              </w:rPr>
              <w:t>ou will be required to provide evidence at your interview of the qualifications you have stated in your application that meet the essential criteria for this post.</w:t>
            </w:r>
          </w:p>
          <w:p w14:paraId="4FED1705" w14:textId="77777777" w:rsidR="00225AA5" w:rsidRPr="001A793B" w:rsidRDefault="00225AA5" w:rsidP="00225AA5">
            <w:pPr>
              <w:pStyle w:val="ListParagraph"/>
              <w:numPr>
                <w:ilvl w:val="0"/>
                <w:numId w:val="20"/>
              </w:numPr>
              <w:spacing w:before="120" w:after="120" w:line="240" w:lineRule="auto"/>
              <w:rPr>
                <w:rFonts w:ascii="Arial" w:hAnsi="Arial" w:cs="Arial"/>
                <w:b/>
                <w:bCs/>
                <w:sz w:val="24"/>
                <w:szCs w:val="24"/>
              </w:rPr>
            </w:pPr>
            <w:r>
              <w:rPr>
                <w:rFonts w:ascii="Arial" w:hAnsi="Arial" w:cs="Arial"/>
                <w:sz w:val="24"/>
                <w:szCs w:val="24"/>
              </w:rPr>
              <w:t>If you do not have English and Maths GCSE's A-C or 4-9 or equivalent academic qualification substantial experience in an appropriate work environment demonstrating literacy and numeracy ability will be taken into consideration.  You will still be required to have two further GCSE's A-C or 4-9 or equivalent academic qualifications.</w:t>
            </w:r>
          </w:p>
          <w:p w14:paraId="5D10FB07" w14:textId="034FEB7C" w:rsidR="00D85847" w:rsidRPr="00D85847" w:rsidRDefault="00D85847" w:rsidP="00225AA5">
            <w:pPr>
              <w:pStyle w:val="ListParagraph"/>
              <w:spacing w:before="120" w:after="120" w:line="240" w:lineRule="auto"/>
              <w:ind w:left="360"/>
              <w:rPr>
                <w:rFonts w:ascii="Arial" w:hAnsi="Arial" w:cs="Arial"/>
                <w:b/>
                <w:sz w:val="24"/>
                <w:szCs w:val="24"/>
              </w:rPr>
            </w:pPr>
          </w:p>
        </w:tc>
      </w:tr>
      <w:tr w:rsidR="0087424C" w:rsidRPr="00F511C1" w14:paraId="6B25D4F8" w14:textId="77777777" w:rsidTr="00093214">
        <w:tc>
          <w:tcPr>
            <w:tcW w:w="10495" w:type="dxa"/>
            <w:tcBorders>
              <w:top w:val="nil"/>
              <w:left w:val="single" w:sz="4" w:space="0" w:color="auto"/>
              <w:bottom w:val="nil"/>
              <w:right w:val="single" w:sz="4" w:space="0" w:color="auto"/>
            </w:tcBorders>
          </w:tcPr>
          <w:p w14:paraId="5FB984BB" w14:textId="25DEE050" w:rsidR="0087424C" w:rsidRPr="00D85847" w:rsidRDefault="0087424C" w:rsidP="00D85847">
            <w:pPr>
              <w:spacing w:before="120" w:after="120" w:line="240" w:lineRule="auto"/>
              <w:rPr>
                <w:rFonts w:ascii="Arial" w:hAnsi="Arial" w:cs="Arial"/>
                <w:b/>
                <w:sz w:val="24"/>
                <w:szCs w:val="24"/>
              </w:rPr>
            </w:pPr>
          </w:p>
        </w:tc>
      </w:tr>
      <w:tr w:rsidR="0087424C" w:rsidRPr="00C80087" w14:paraId="04C52709" w14:textId="77777777" w:rsidTr="00093214">
        <w:tc>
          <w:tcPr>
            <w:tcW w:w="10495" w:type="dxa"/>
            <w:tcBorders>
              <w:top w:val="single" w:sz="4" w:space="0" w:color="auto"/>
              <w:left w:val="single" w:sz="4" w:space="0" w:color="auto"/>
              <w:bottom w:val="single" w:sz="4" w:space="0" w:color="auto"/>
              <w:right w:val="single" w:sz="4" w:space="0" w:color="auto"/>
            </w:tcBorders>
          </w:tcPr>
          <w:p w14:paraId="0459D175" w14:textId="1579C554" w:rsidR="0087424C" w:rsidRPr="0087424C" w:rsidRDefault="0087424C" w:rsidP="00093214">
            <w:pPr>
              <w:spacing w:before="120" w:after="120"/>
              <w:rPr>
                <w:rFonts w:ascii="Arial" w:hAnsi="Arial" w:cs="Arial"/>
                <w:b/>
                <w:sz w:val="24"/>
                <w:szCs w:val="24"/>
              </w:rPr>
            </w:pPr>
            <w:r w:rsidRPr="0087424C">
              <w:rPr>
                <w:rFonts w:ascii="Arial" w:hAnsi="Arial" w:cs="Arial"/>
                <w:b/>
                <w:sz w:val="24"/>
                <w:szCs w:val="24"/>
              </w:rPr>
              <w:t xml:space="preserve">Experience </w:t>
            </w:r>
          </w:p>
        </w:tc>
      </w:tr>
      <w:tr w:rsidR="00D85847" w:rsidRPr="00C80087" w14:paraId="6B0147CA" w14:textId="77777777" w:rsidTr="00093214">
        <w:tc>
          <w:tcPr>
            <w:tcW w:w="10495" w:type="dxa"/>
            <w:tcBorders>
              <w:top w:val="nil"/>
              <w:left w:val="single" w:sz="4" w:space="0" w:color="auto"/>
              <w:bottom w:val="nil"/>
              <w:right w:val="single" w:sz="4" w:space="0" w:color="auto"/>
            </w:tcBorders>
          </w:tcPr>
          <w:p w14:paraId="499FE53C" w14:textId="77777777" w:rsidR="00225AA5" w:rsidRPr="003E4B2C" w:rsidRDefault="00225AA5" w:rsidP="00225AA5">
            <w:pPr>
              <w:pStyle w:val="ListParagraph"/>
              <w:numPr>
                <w:ilvl w:val="0"/>
                <w:numId w:val="19"/>
              </w:numPr>
              <w:spacing w:before="120" w:after="120" w:line="240" w:lineRule="auto"/>
              <w:ind w:left="357" w:hanging="357"/>
              <w:rPr>
                <w:rFonts w:ascii="Arial" w:hAnsi="Arial" w:cs="Arial"/>
                <w:sz w:val="24"/>
              </w:rPr>
            </w:pPr>
            <w:r w:rsidRPr="00F43F96">
              <w:rPr>
                <w:rFonts w:ascii="Arial" w:hAnsi="Arial" w:cs="Arial"/>
                <w:sz w:val="24"/>
              </w:rPr>
              <w:t>Experience of working with customers internal and or external either face to face or by phone</w:t>
            </w:r>
            <w:r>
              <w:rPr>
                <w:rFonts w:ascii="Arial" w:hAnsi="Arial" w:cs="Arial"/>
                <w:sz w:val="24"/>
              </w:rPr>
              <w:t xml:space="preserve"> (A) (I)</w:t>
            </w:r>
          </w:p>
          <w:p w14:paraId="1629F90E" w14:textId="77777777" w:rsidR="00225AA5" w:rsidRPr="003E4B2C" w:rsidRDefault="00225AA5" w:rsidP="00225AA5">
            <w:pPr>
              <w:pStyle w:val="ListParagraph"/>
              <w:numPr>
                <w:ilvl w:val="0"/>
                <w:numId w:val="19"/>
              </w:numPr>
              <w:spacing w:before="120" w:after="120" w:line="240" w:lineRule="auto"/>
              <w:ind w:left="357" w:hanging="357"/>
              <w:rPr>
                <w:rFonts w:ascii="Arial" w:hAnsi="Arial" w:cs="Arial"/>
                <w:sz w:val="24"/>
              </w:rPr>
            </w:pPr>
            <w:r w:rsidRPr="00F43F96">
              <w:rPr>
                <w:rFonts w:ascii="Arial" w:hAnsi="Arial" w:cs="Arial"/>
                <w:sz w:val="24"/>
              </w:rPr>
              <w:t>Business Support experience, including regular use of ICT systems and office routines such as mail, filing, telephone communication and message taking</w:t>
            </w:r>
            <w:r>
              <w:rPr>
                <w:rFonts w:ascii="Arial" w:hAnsi="Arial" w:cs="Arial"/>
                <w:sz w:val="24"/>
              </w:rPr>
              <w:t xml:space="preserve"> (A) (I)</w:t>
            </w:r>
          </w:p>
          <w:p w14:paraId="634441C9" w14:textId="77777777" w:rsidR="00225AA5" w:rsidRPr="003E4B2C" w:rsidRDefault="00225AA5" w:rsidP="00225AA5">
            <w:pPr>
              <w:pStyle w:val="ListParagraph"/>
              <w:numPr>
                <w:ilvl w:val="0"/>
                <w:numId w:val="19"/>
              </w:numPr>
              <w:spacing w:before="120" w:after="120" w:line="240" w:lineRule="auto"/>
              <w:ind w:left="357" w:hanging="357"/>
              <w:rPr>
                <w:rFonts w:ascii="Arial" w:hAnsi="Arial" w:cs="Arial"/>
                <w:sz w:val="24"/>
              </w:rPr>
            </w:pPr>
            <w:r>
              <w:rPr>
                <w:rFonts w:ascii="Arial" w:hAnsi="Arial" w:cs="Arial"/>
                <w:sz w:val="24"/>
              </w:rPr>
              <w:t>*</w:t>
            </w:r>
            <w:r w:rsidRPr="00F43F96">
              <w:rPr>
                <w:rFonts w:ascii="Arial" w:hAnsi="Arial" w:cs="Arial"/>
                <w:sz w:val="24"/>
              </w:rPr>
              <w:t>Support for meetings which could include arranging dates, room bookings</w:t>
            </w:r>
            <w:r>
              <w:rPr>
                <w:rFonts w:ascii="Arial" w:hAnsi="Arial" w:cs="Arial"/>
                <w:sz w:val="24"/>
              </w:rPr>
              <w:t xml:space="preserve"> </w:t>
            </w:r>
            <w:r w:rsidRPr="00F43F96">
              <w:rPr>
                <w:rFonts w:ascii="Arial" w:hAnsi="Arial" w:cs="Arial"/>
                <w:sz w:val="24"/>
              </w:rPr>
              <w:t>and preparation of agendas, note taking and any other related tasks</w:t>
            </w:r>
            <w:r>
              <w:rPr>
                <w:rFonts w:ascii="Arial" w:hAnsi="Arial" w:cs="Arial"/>
                <w:sz w:val="24"/>
              </w:rPr>
              <w:t xml:space="preserve"> (A) (I)</w:t>
            </w:r>
          </w:p>
          <w:p w14:paraId="4C9CA299" w14:textId="77777777" w:rsidR="00225AA5" w:rsidRDefault="00225AA5" w:rsidP="00225AA5">
            <w:pPr>
              <w:pStyle w:val="ListParagraph"/>
              <w:numPr>
                <w:ilvl w:val="0"/>
                <w:numId w:val="19"/>
              </w:numPr>
              <w:spacing w:before="120" w:after="120" w:line="240" w:lineRule="auto"/>
              <w:ind w:left="357" w:hanging="357"/>
              <w:rPr>
                <w:rFonts w:ascii="Arial" w:hAnsi="Arial" w:cs="Arial"/>
                <w:sz w:val="24"/>
              </w:rPr>
            </w:pPr>
            <w:r>
              <w:rPr>
                <w:rFonts w:ascii="Arial" w:hAnsi="Arial" w:cs="Arial"/>
                <w:sz w:val="24"/>
              </w:rPr>
              <w:t>*</w:t>
            </w:r>
            <w:r w:rsidRPr="00F43F96">
              <w:rPr>
                <w:rFonts w:ascii="Arial" w:hAnsi="Arial" w:cs="Arial"/>
                <w:sz w:val="24"/>
              </w:rPr>
              <w:t>Previous experience of maintaining financial records and processing orders and invoi</w:t>
            </w:r>
            <w:r>
              <w:rPr>
                <w:rFonts w:ascii="Arial" w:hAnsi="Arial" w:cs="Arial"/>
                <w:sz w:val="24"/>
              </w:rPr>
              <w:t>ces (A) (I)</w:t>
            </w:r>
          </w:p>
          <w:p w14:paraId="1A773A38" w14:textId="3016949C" w:rsidR="006632F2" w:rsidRPr="00126230" w:rsidRDefault="00225AA5" w:rsidP="00225AA5">
            <w:pPr>
              <w:pStyle w:val="ListParagraph"/>
              <w:numPr>
                <w:ilvl w:val="0"/>
                <w:numId w:val="19"/>
              </w:numPr>
              <w:spacing w:before="480" w:after="480" w:line="240" w:lineRule="auto"/>
              <w:ind w:left="357" w:hanging="357"/>
              <w:rPr>
                <w:rFonts w:ascii="Arial" w:hAnsi="Arial" w:cs="Arial"/>
                <w:sz w:val="24"/>
                <w:szCs w:val="24"/>
              </w:rPr>
            </w:pPr>
            <w:r w:rsidRPr="00DD562E">
              <w:rPr>
                <w:rFonts w:ascii="Arial" w:hAnsi="Arial" w:cs="Arial"/>
                <w:sz w:val="24"/>
              </w:rPr>
              <w:t>*Using an electronic records management system (A) (I)</w:t>
            </w:r>
          </w:p>
        </w:tc>
      </w:tr>
      <w:tr w:rsidR="00D85847" w:rsidRPr="00C80087" w14:paraId="600FF221" w14:textId="77777777" w:rsidTr="00126230">
        <w:trPr>
          <w:trHeight w:val="80"/>
        </w:trPr>
        <w:tc>
          <w:tcPr>
            <w:tcW w:w="10495" w:type="dxa"/>
            <w:tcBorders>
              <w:top w:val="nil"/>
              <w:left w:val="single" w:sz="4" w:space="0" w:color="auto"/>
              <w:bottom w:val="nil"/>
              <w:right w:val="single" w:sz="4" w:space="0" w:color="auto"/>
            </w:tcBorders>
          </w:tcPr>
          <w:p w14:paraId="3747FF0A" w14:textId="64A3A6D4" w:rsidR="00D85847" w:rsidRPr="006632F2" w:rsidRDefault="00D85847" w:rsidP="006632F2">
            <w:pPr>
              <w:spacing w:after="0" w:line="240" w:lineRule="auto"/>
              <w:rPr>
                <w:rFonts w:ascii="Arial" w:hAnsi="Arial" w:cs="Arial"/>
                <w:sz w:val="24"/>
                <w:szCs w:val="24"/>
              </w:rPr>
            </w:pPr>
          </w:p>
        </w:tc>
      </w:tr>
      <w:tr w:rsidR="00D85847" w:rsidRPr="00F511C1" w14:paraId="0C436738" w14:textId="77777777" w:rsidTr="00232B12">
        <w:tc>
          <w:tcPr>
            <w:tcW w:w="10495" w:type="dxa"/>
            <w:tcBorders>
              <w:top w:val="single" w:sz="4" w:space="0" w:color="auto"/>
              <w:left w:val="single" w:sz="4" w:space="0" w:color="auto"/>
              <w:bottom w:val="single" w:sz="4" w:space="0" w:color="auto"/>
              <w:right w:val="single" w:sz="4" w:space="0" w:color="auto"/>
            </w:tcBorders>
          </w:tcPr>
          <w:p w14:paraId="5B2096BB" w14:textId="6E4F8E0A" w:rsidR="00D85847" w:rsidRPr="00F511C1" w:rsidRDefault="00D85847" w:rsidP="00D85847">
            <w:pPr>
              <w:spacing w:before="120" w:after="120"/>
              <w:rPr>
                <w:rFonts w:ascii="Arial" w:hAnsi="Arial" w:cs="Arial"/>
                <w:b/>
                <w:sz w:val="24"/>
                <w:szCs w:val="24"/>
              </w:rPr>
            </w:pPr>
            <w:r>
              <w:rPr>
                <w:rFonts w:ascii="Arial" w:hAnsi="Arial" w:cs="Arial"/>
                <w:b/>
                <w:sz w:val="24"/>
                <w:szCs w:val="24"/>
              </w:rPr>
              <w:t>Essential knowledge, skills &amp; abilities</w:t>
            </w:r>
          </w:p>
        </w:tc>
      </w:tr>
      <w:tr w:rsidR="00D85847" w:rsidRPr="00F511C1" w14:paraId="7730C4EE" w14:textId="77777777" w:rsidTr="00232B12">
        <w:tc>
          <w:tcPr>
            <w:tcW w:w="10495" w:type="dxa"/>
            <w:tcBorders>
              <w:top w:val="single" w:sz="4" w:space="0" w:color="auto"/>
              <w:left w:val="single" w:sz="4" w:space="0" w:color="auto"/>
              <w:bottom w:val="nil"/>
              <w:right w:val="single" w:sz="4" w:space="0" w:color="auto"/>
            </w:tcBorders>
          </w:tcPr>
          <w:p w14:paraId="2660E1E7" w14:textId="77777777" w:rsidR="000F4312" w:rsidRPr="0045343C" w:rsidRDefault="000F4312" w:rsidP="000F4312">
            <w:pPr>
              <w:pStyle w:val="ListParagraph"/>
              <w:numPr>
                <w:ilvl w:val="0"/>
                <w:numId w:val="19"/>
              </w:numPr>
              <w:spacing w:before="120" w:after="120" w:line="240" w:lineRule="auto"/>
              <w:ind w:left="357" w:hanging="357"/>
              <w:rPr>
                <w:rFonts w:ascii="Arial" w:hAnsi="Arial" w:cs="Arial"/>
                <w:sz w:val="24"/>
                <w:szCs w:val="24"/>
              </w:rPr>
            </w:pPr>
            <w:r w:rsidRPr="0045343C">
              <w:rPr>
                <w:rFonts w:ascii="Arial" w:hAnsi="Arial" w:cs="Arial"/>
                <w:sz w:val="24"/>
              </w:rPr>
              <w:t>Knowledge of ICT systems including Microsoft Outlook, Word and Excel</w:t>
            </w:r>
          </w:p>
          <w:p w14:paraId="6DC725C5" w14:textId="77777777" w:rsidR="000F4312" w:rsidRPr="0045343C" w:rsidRDefault="000F4312" w:rsidP="000F4312">
            <w:pPr>
              <w:pStyle w:val="ListParagraph"/>
              <w:numPr>
                <w:ilvl w:val="0"/>
                <w:numId w:val="19"/>
              </w:numPr>
              <w:spacing w:before="120" w:after="120" w:line="240" w:lineRule="auto"/>
              <w:rPr>
                <w:rFonts w:ascii="Arial" w:hAnsi="Arial" w:cs="Arial"/>
                <w:sz w:val="24"/>
                <w:szCs w:val="24"/>
              </w:rPr>
            </w:pPr>
            <w:r w:rsidRPr="0045343C">
              <w:rPr>
                <w:rFonts w:ascii="Arial" w:hAnsi="Arial" w:cs="Arial"/>
                <w:sz w:val="24"/>
              </w:rPr>
              <w:t xml:space="preserve">Ability to provide business support </w:t>
            </w:r>
            <w:r>
              <w:rPr>
                <w:rFonts w:ascii="Arial" w:hAnsi="Arial" w:cs="Arial"/>
                <w:sz w:val="24"/>
              </w:rPr>
              <w:t xml:space="preserve">which could include </w:t>
            </w:r>
            <w:r w:rsidRPr="0045343C">
              <w:rPr>
                <w:rFonts w:ascii="Arial" w:hAnsi="Arial" w:cs="Arial"/>
                <w:sz w:val="24"/>
              </w:rPr>
              <w:t>note taking at meetings</w:t>
            </w:r>
          </w:p>
          <w:p w14:paraId="0C00E204" w14:textId="77777777" w:rsidR="000F4312" w:rsidRPr="0045343C" w:rsidRDefault="000F4312" w:rsidP="000F4312">
            <w:pPr>
              <w:pStyle w:val="ListParagraph"/>
              <w:numPr>
                <w:ilvl w:val="0"/>
                <w:numId w:val="19"/>
              </w:numPr>
              <w:spacing w:before="120" w:after="120" w:line="240" w:lineRule="auto"/>
              <w:ind w:left="357" w:hanging="357"/>
              <w:rPr>
                <w:rFonts w:ascii="Arial" w:hAnsi="Arial" w:cs="Arial"/>
                <w:sz w:val="24"/>
                <w:szCs w:val="24"/>
              </w:rPr>
            </w:pPr>
            <w:r w:rsidRPr="0045343C">
              <w:rPr>
                <w:rFonts w:ascii="Arial" w:hAnsi="Arial" w:cs="Arial"/>
                <w:sz w:val="24"/>
              </w:rPr>
              <w:t>Ability to work as part of a team and independently as required</w:t>
            </w:r>
          </w:p>
          <w:p w14:paraId="18EB7937" w14:textId="77777777" w:rsidR="000F4312" w:rsidRPr="0045343C" w:rsidRDefault="000F4312" w:rsidP="000F4312">
            <w:pPr>
              <w:pStyle w:val="ListParagraph"/>
              <w:numPr>
                <w:ilvl w:val="0"/>
                <w:numId w:val="19"/>
              </w:numPr>
              <w:spacing w:before="120" w:after="120" w:line="240" w:lineRule="auto"/>
              <w:ind w:left="357" w:hanging="357"/>
              <w:rPr>
                <w:rFonts w:ascii="Arial" w:hAnsi="Arial" w:cs="Arial"/>
                <w:sz w:val="24"/>
                <w:szCs w:val="24"/>
              </w:rPr>
            </w:pPr>
            <w:r w:rsidRPr="0045343C">
              <w:rPr>
                <w:rFonts w:ascii="Arial" w:hAnsi="Arial" w:cs="Arial"/>
                <w:sz w:val="24"/>
              </w:rPr>
              <w:t>Ability to use own initiative</w:t>
            </w:r>
          </w:p>
          <w:p w14:paraId="1C95EA94" w14:textId="77777777" w:rsidR="000F4312" w:rsidRPr="0045343C" w:rsidRDefault="000F4312" w:rsidP="000F4312">
            <w:pPr>
              <w:pStyle w:val="ListParagraph"/>
              <w:numPr>
                <w:ilvl w:val="0"/>
                <w:numId w:val="19"/>
              </w:numPr>
              <w:spacing w:before="120" w:after="120" w:line="240" w:lineRule="auto"/>
              <w:ind w:left="357" w:hanging="357"/>
              <w:rPr>
                <w:rFonts w:ascii="Arial" w:hAnsi="Arial" w:cs="Arial"/>
                <w:sz w:val="24"/>
                <w:szCs w:val="24"/>
              </w:rPr>
            </w:pPr>
            <w:r w:rsidRPr="0045343C">
              <w:rPr>
                <w:rFonts w:ascii="Arial" w:hAnsi="Arial" w:cs="Arial"/>
                <w:sz w:val="24"/>
              </w:rPr>
              <w:t>Good organisational skills</w:t>
            </w:r>
          </w:p>
          <w:p w14:paraId="3E550110" w14:textId="77777777" w:rsidR="000F4312" w:rsidRPr="0045343C" w:rsidRDefault="000F4312" w:rsidP="000F4312">
            <w:pPr>
              <w:pStyle w:val="ListParagraph"/>
              <w:numPr>
                <w:ilvl w:val="0"/>
                <w:numId w:val="19"/>
              </w:numPr>
              <w:spacing w:before="120" w:after="120" w:line="240" w:lineRule="auto"/>
              <w:rPr>
                <w:rFonts w:ascii="Arial" w:hAnsi="Arial" w:cs="Arial"/>
                <w:sz w:val="24"/>
                <w:szCs w:val="24"/>
              </w:rPr>
            </w:pPr>
            <w:r w:rsidRPr="0045343C">
              <w:rPr>
                <w:rFonts w:ascii="Arial" w:hAnsi="Arial" w:cs="Arial"/>
                <w:sz w:val="24"/>
              </w:rPr>
              <w:t>Excellent communications skills - electronic, written with internal and external customers</w:t>
            </w:r>
          </w:p>
          <w:p w14:paraId="5E169FB9" w14:textId="77777777" w:rsidR="000F4312" w:rsidRPr="0045343C" w:rsidRDefault="000F4312" w:rsidP="000F4312">
            <w:pPr>
              <w:pStyle w:val="ListParagraph"/>
              <w:numPr>
                <w:ilvl w:val="0"/>
                <w:numId w:val="19"/>
              </w:numPr>
              <w:spacing w:before="120" w:after="120" w:line="240" w:lineRule="auto"/>
              <w:rPr>
                <w:rFonts w:ascii="Arial" w:hAnsi="Arial" w:cs="Arial"/>
                <w:sz w:val="24"/>
                <w:szCs w:val="24"/>
              </w:rPr>
            </w:pPr>
            <w:r w:rsidRPr="0045343C">
              <w:rPr>
                <w:rFonts w:ascii="Arial" w:hAnsi="Arial" w:cs="Arial"/>
                <w:sz w:val="24"/>
              </w:rPr>
              <w:t>Excellent communications skills - oral with internal and external customers</w:t>
            </w:r>
          </w:p>
          <w:p w14:paraId="24FA5F0A" w14:textId="77777777" w:rsidR="000F4312" w:rsidRPr="0045343C" w:rsidRDefault="000F4312" w:rsidP="000F4312">
            <w:pPr>
              <w:pStyle w:val="ListParagraph"/>
              <w:numPr>
                <w:ilvl w:val="0"/>
                <w:numId w:val="19"/>
              </w:numPr>
              <w:spacing w:before="120" w:after="120" w:line="240" w:lineRule="auto"/>
              <w:rPr>
                <w:rFonts w:ascii="Arial" w:hAnsi="Arial" w:cs="Arial"/>
                <w:sz w:val="24"/>
                <w:szCs w:val="24"/>
              </w:rPr>
            </w:pPr>
            <w:r w:rsidRPr="0045343C">
              <w:rPr>
                <w:rFonts w:ascii="Arial" w:hAnsi="Arial" w:cs="Arial"/>
                <w:sz w:val="24"/>
              </w:rPr>
              <w:t>Ability to respect sensitivity and maintain confidentiality of information</w:t>
            </w:r>
          </w:p>
          <w:p w14:paraId="5783D289" w14:textId="341CCC83" w:rsidR="000D471C" w:rsidRPr="00501B78" w:rsidRDefault="000F4312" w:rsidP="000F4312">
            <w:pPr>
              <w:pStyle w:val="ListParagraph"/>
              <w:numPr>
                <w:ilvl w:val="0"/>
                <w:numId w:val="19"/>
              </w:numPr>
              <w:spacing w:before="120" w:after="120" w:line="240" w:lineRule="auto"/>
              <w:rPr>
                <w:rFonts w:ascii="Arial" w:hAnsi="Arial" w:cs="Arial"/>
                <w:sz w:val="24"/>
                <w:szCs w:val="24"/>
              </w:rPr>
            </w:pPr>
            <w:r w:rsidRPr="0045343C">
              <w:rPr>
                <w:rFonts w:ascii="Arial" w:hAnsi="Arial" w:cs="Arial"/>
                <w:sz w:val="24"/>
              </w:rPr>
              <w:t>* Ability to maintain filing systems both electronic and manual</w:t>
            </w:r>
          </w:p>
        </w:tc>
      </w:tr>
      <w:tr w:rsidR="00D85847" w:rsidRPr="00F511C1" w14:paraId="402A0A5D" w14:textId="77777777" w:rsidTr="00093214">
        <w:tc>
          <w:tcPr>
            <w:tcW w:w="10495" w:type="dxa"/>
            <w:tcBorders>
              <w:top w:val="single" w:sz="4" w:space="0" w:color="auto"/>
              <w:bottom w:val="single" w:sz="4" w:space="0" w:color="auto"/>
            </w:tcBorders>
          </w:tcPr>
          <w:p w14:paraId="4138EEB2" w14:textId="77777777" w:rsidR="00D85847" w:rsidRPr="00F511C1" w:rsidRDefault="00D85847" w:rsidP="00D85847">
            <w:pPr>
              <w:spacing w:before="120" w:after="120"/>
              <w:rPr>
                <w:rFonts w:ascii="Arial" w:hAnsi="Arial" w:cs="Arial"/>
                <w:b/>
                <w:sz w:val="24"/>
                <w:szCs w:val="24"/>
              </w:rPr>
            </w:pPr>
            <w:r w:rsidRPr="00F511C1">
              <w:rPr>
                <w:rFonts w:ascii="Arial" w:hAnsi="Arial" w:cs="Arial"/>
                <w:b/>
                <w:sz w:val="24"/>
                <w:szCs w:val="24"/>
              </w:rPr>
              <w:t xml:space="preserve">Other </w:t>
            </w:r>
            <w:r>
              <w:rPr>
                <w:rFonts w:ascii="Arial" w:hAnsi="Arial" w:cs="Arial"/>
                <w:b/>
                <w:sz w:val="24"/>
                <w:szCs w:val="24"/>
              </w:rPr>
              <w:t>essential requirements</w:t>
            </w:r>
          </w:p>
        </w:tc>
      </w:tr>
      <w:tr w:rsidR="00D85847" w:rsidRPr="00F511C1" w14:paraId="505890EE" w14:textId="77777777" w:rsidTr="00093214">
        <w:tc>
          <w:tcPr>
            <w:tcW w:w="10495" w:type="dxa"/>
            <w:tcBorders>
              <w:top w:val="single" w:sz="4" w:space="0" w:color="auto"/>
              <w:bottom w:val="nil"/>
            </w:tcBorders>
          </w:tcPr>
          <w:p w14:paraId="27DC7A9D" w14:textId="7B0F3E70" w:rsidR="00D85847" w:rsidRPr="00B2478F" w:rsidRDefault="00D85847" w:rsidP="00D85847">
            <w:pPr>
              <w:pStyle w:val="ListParagraph"/>
              <w:numPr>
                <w:ilvl w:val="0"/>
                <w:numId w:val="19"/>
              </w:numPr>
              <w:spacing w:before="120" w:after="120" w:line="240" w:lineRule="auto"/>
              <w:rPr>
                <w:rFonts w:ascii="Arial" w:hAnsi="Arial" w:cs="Arial"/>
                <w:sz w:val="24"/>
                <w:szCs w:val="24"/>
              </w:rPr>
            </w:pPr>
            <w:r w:rsidRPr="00B2478F">
              <w:rPr>
                <w:rFonts w:ascii="Arial" w:hAnsi="Arial" w:cs="Arial"/>
                <w:sz w:val="24"/>
                <w:szCs w:val="24"/>
              </w:rPr>
              <w:lastRenderedPageBreak/>
              <w:t>Commi</w:t>
            </w:r>
            <w:r>
              <w:rPr>
                <w:rFonts w:ascii="Arial" w:hAnsi="Arial" w:cs="Arial"/>
                <w:sz w:val="24"/>
                <w:szCs w:val="24"/>
              </w:rPr>
              <w:t>tment to equality and diversity.</w:t>
            </w:r>
          </w:p>
        </w:tc>
      </w:tr>
      <w:tr w:rsidR="00D85847" w:rsidRPr="00F511C1" w14:paraId="1A0EFE48" w14:textId="77777777" w:rsidTr="00093214">
        <w:tc>
          <w:tcPr>
            <w:tcW w:w="10495" w:type="dxa"/>
            <w:tcBorders>
              <w:top w:val="nil"/>
              <w:bottom w:val="nil"/>
            </w:tcBorders>
          </w:tcPr>
          <w:p w14:paraId="70BCE7A1" w14:textId="12DB5B7B" w:rsidR="00D85847" w:rsidRPr="00B2478F" w:rsidRDefault="00D85847" w:rsidP="00D85847">
            <w:pPr>
              <w:pStyle w:val="ListParagraph"/>
              <w:numPr>
                <w:ilvl w:val="0"/>
                <w:numId w:val="19"/>
              </w:numPr>
              <w:spacing w:before="120" w:after="120" w:line="240" w:lineRule="auto"/>
              <w:rPr>
                <w:rFonts w:ascii="Arial" w:hAnsi="Arial" w:cs="Arial"/>
                <w:sz w:val="24"/>
                <w:szCs w:val="24"/>
              </w:rPr>
            </w:pPr>
            <w:r>
              <w:rPr>
                <w:rFonts w:ascii="Arial" w:hAnsi="Arial" w:cs="Arial"/>
                <w:sz w:val="24"/>
                <w:szCs w:val="24"/>
              </w:rPr>
              <w:t>Commitment to health and safety.</w:t>
            </w:r>
          </w:p>
        </w:tc>
      </w:tr>
      <w:tr w:rsidR="00D85847" w:rsidRPr="00F511C1" w14:paraId="7A195D6A" w14:textId="77777777" w:rsidTr="00093214">
        <w:tc>
          <w:tcPr>
            <w:tcW w:w="10495" w:type="dxa"/>
            <w:tcBorders>
              <w:top w:val="nil"/>
              <w:bottom w:val="nil"/>
            </w:tcBorders>
          </w:tcPr>
          <w:p w14:paraId="555A8E3B" w14:textId="7DEB7A8B" w:rsidR="00D85847" w:rsidRDefault="00D85847" w:rsidP="00195E96">
            <w:pPr>
              <w:pStyle w:val="ListParagraph"/>
              <w:numPr>
                <w:ilvl w:val="0"/>
                <w:numId w:val="19"/>
              </w:numPr>
              <w:spacing w:before="120" w:after="120" w:line="240" w:lineRule="auto"/>
              <w:rPr>
                <w:rFonts w:ascii="Arial" w:hAnsi="Arial" w:cs="Arial"/>
                <w:sz w:val="24"/>
                <w:szCs w:val="24"/>
              </w:rPr>
            </w:pPr>
            <w:r w:rsidRPr="00B2478F">
              <w:rPr>
                <w:rFonts w:ascii="Arial" w:hAnsi="Arial" w:cs="Arial"/>
                <w:sz w:val="24"/>
                <w:szCs w:val="24"/>
              </w:rPr>
              <w:t xml:space="preserve">Display the LCC values and behaviours at all times and </w:t>
            </w:r>
            <w:r>
              <w:rPr>
                <w:rFonts w:ascii="Arial" w:hAnsi="Arial" w:cs="Arial"/>
                <w:sz w:val="24"/>
                <w:szCs w:val="24"/>
              </w:rPr>
              <w:t>actively promote them in others.</w:t>
            </w:r>
          </w:p>
          <w:p w14:paraId="4DC91E28" w14:textId="77777777" w:rsidR="000D471C" w:rsidRDefault="000D471C" w:rsidP="000D471C">
            <w:pPr>
              <w:pStyle w:val="ListParagraph"/>
              <w:spacing w:before="120" w:after="120" w:line="240" w:lineRule="auto"/>
              <w:ind w:left="360"/>
              <w:rPr>
                <w:rFonts w:ascii="Arial" w:hAnsi="Arial" w:cs="Arial"/>
                <w:sz w:val="24"/>
                <w:szCs w:val="24"/>
              </w:rPr>
            </w:pPr>
          </w:p>
          <w:p w14:paraId="17AB53F9" w14:textId="571317F9" w:rsidR="000D471C" w:rsidRPr="000D471C" w:rsidRDefault="000D471C" w:rsidP="00195E96">
            <w:pPr>
              <w:pStyle w:val="ListParagraph"/>
              <w:numPr>
                <w:ilvl w:val="0"/>
                <w:numId w:val="19"/>
              </w:numPr>
              <w:spacing w:before="120" w:after="120" w:line="240" w:lineRule="auto"/>
              <w:rPr>
                <w:rFonts w:ascii="Arial" w:hAnsi="Arial" w:cs="Arial"/>
                <w:sz w:val="24"/>
                <w:szCs w:val="24"/>
              </w:rPr>
            </w:pPr>
            <w:r w:rsidRPr="0058198C">
              <w:rPr>
                <w:rFonts w:ascii="Arial" w:hAnsi="Arial" w:cs="Arial"/>
                <w:sz w:val="24"/>
              </w:rPr>
              <w:t>Commitment to partic</w:t>
            </w:r>
            <w:r>
              <w:rPr>
                <w:rFonts w:ascii="Arial" w:hAnsi="Arial" w:cs="Arial"/>
                <w:sz w:val="24"/>
              </w:rPr>
              <w:t>ipate in training appropriate to</w:t>
            </w:r>
            <w:r w:rsidRPr="0058198C">
              <w:rPr>
                <w:rFonts w:ascii="Arial" w:hAnsi="Arial" w:cs="Arial"/>
                <w:sz w:val="24"/>
              </w:rPr>
              <w:t xml:space="preserve"> the role</w:t>
            </w:r>
            <w:r w:rsidR="00BA1800">
              <w:rPr>
                <w:rFonts w:ascii="Arial" w:hAnsi="Arial" w:cs="Arial"/>
                <w:sz w:val="24"/>
              </w:rPr>
              <w:t>.</w:t>
            </w:r>
          </w:p>
          <w:p w14:paraId="22C148C2" w14:textId="77777777" w:rsidR="000D471C" w:rsidRPr="000D471C" w:rsidRDefault="000D471C" w:rsidP="000D471C">
            <w:pPr>
              <w:pStyle w:val="ListParagraph"/>
              <w:rPr>
                <w:rFonts w:ascii="Arial" w:hAnsi="Arial" w:cs="Arial"/>
                <w:sz w:val="24"/>
                <w:szCs w:val="24"/>
              </w:rPr>
            </w:pPr>
          </w:p>
          <w:p w14:paraId="11B51D22" w14:textId="77777777" w:rsidR="00195E96" w:rsidRDefault="00195E96" w:rsidP="00195E96">
            <w:pPr>
              <w:pStyle w:val="ListParagraph"/>
              <w:numPr>
                <w:ilvl w:val="0"/>
                <w:numId w:val="19"/>
              </w:numPr>
              <w:spacing w:after="0" w:line="240" w:lineRule="auto"/>
              <w:rPr>
                <w:rFonts w:ascii="Arial" w:eastAsia="Calibri" w:hAnsi="Arial" w:cs="Arial"/>
                <w:sz w:val="24"/>
                <w:szCs w:val="24"/>
              </w:rPr>
            </w:pPr>
            <w:r w:rsidRPr="00E721AE">
              <w:rPr>
                <w:rFonts w:ascii="Arial" w:eastAsia="Calibri" w:hAnsi="Arial" w:cs="Arial"/>
                <w:sz w:val="24"/>
                <w:szCs w:val="24"/>
              </w:rPr>
              <w:t>Flexibility is essential to provide support within Education and Children's Service Business Support as and when required which could include working from a different location</w:t>
            </w:r>
          </w:p>
          <w:p w14:paraId="4C3DCE1F" w14:textId="47365B59" w:rsidR="000D471C" w:rsidRPr="00AE236A" w:rsidRDefault="000D471C" w:rsidP="00195E96">
            <w:pPr>
              <w:pStyle w:val="ListParagraph"/>
              <w:spacing w:before="120" w:after="120" w:line="240" w:lineRule="auto"/>
              <w:ind w:left="360"/>
              <w:rPr>
                <w:rFonts w:ascii="Arial" w:hAnsi="Arial" w:cs="Arial"/>
                <w:sz w:val="24"/>
                <w:szCs w:val="24"/>
              </w:rPr>
            </w:pPr>
          </w:p>
        </w:tc>
      </w:tr>
      <w:tr w:rsidR="00D85847" w:rsidRPr="00F511C1" w14:paraId="4DAFDB7C" w14:textId="77777777" w:rsidTr="00093214">
        <w:tc>
          <w:tcPr>
            <w:tcW w:w="10495" w:type="dxa"/>
            <w:tcBorders>
              <w:top w:val="nil"/>
            </w:tcBorders>
          </w:tcPr>
          <w:p w14:paraId="387A7A3A" w14:textId="3BE4C045" w:rsidR="00D85847" w:rsidRPr="000D471C" w:rsidRDefault="00D85847" w:rsidP="000D471C">
            <w:pPr>
              <w:spacing w:before="120" w:after="120" w:line="240" w:lineRule="auto"/>
              <w:rPr>
                <w:rFonts w:ascii="Arial" w:hAnsi="Arial" w:cs="Arial"/>
                <w:sz w:val="24"/>
                <w:szCs w:val="24"/>
              </w:rPr>
            </w:pPr>
            <w:r w:rsidRPr="00BC131C">
              <w:rPr>
                <w:rFonts w:ascii="Arial" w:hAnsi="Arial" w:cs="Arial"/>
                <w:sz w:val="24"/>
                <w:szCs w:val="24"/>
              </w:rPr>
              <w:t xml:space="preserve"> </w:t>
            </w:r>
          </w:p>
        </w:tc>
      </w:tr>
    </w:tbl>
    <w:p w14:paraId="6E840AC5" w14:textId="77777777" w:rsidR="0087424C" w:rsidRPr="00F511C1" w:rsidRDefault="0087424C" w:rsidP="0087424C">
      <w:pPr>
        <w:rPr>
          <w:rFonts w:ascii="Arial" w:hAnsi="Arial" w:cs="Arial"/>
          <w:sz w:val="24"/>
          <w:szCs w:val="24"/>
        </w:rPr>
      </w:pPr>
    </w:p>
    <w:p w14:paraId="3DF87FAF" w14:textId="7A02FEEA" w:rsidR="001F5F6B" w:rsidRDefault="001F5F6B">
      <w:pPr>
        <w:rPr>
          <w:rFonts w:ascii="Arial" w:hAnsi="Arial" w:cs="Arial"/>
          <w:sz w:val="24"/>
          <w:szCs w:val="24"/>
        </w:rPr>
      </w:pPr>
    </w:p>
    <w:p w14:paraId="796E774D" w14:textId="77777777" w:rsidR="001F5F6B" w:rsidRPr="001F5F6B" w:rsidRDefault="001F5F6B" w:rsidP="001F5F6B">
      <w:pPr>
        <w:rPr>
          <w:rFonts w:ascii="Arial" w:hAnsi="Arial" w:cs="Arial"/>
          <w:sz w:val="24"/>
          <w:szCs w:val="24"/>
        </w:rPr>
      </w:pPr>
    </w:p>
    <w:p w14:paraId="469A1AE3" w14:textId="77777777" w:rsidR="001F5F6B" w:rsidRPr="001F5F6B" w:rsidRDefault="001F5F6B" w:rsidP="001F5F6B">
      <w:pPr>
        <w:rPr>
          <w:rFonts w:ascii="Arial" w:hAnsi="Arial" w:cs="Arial"/>
          <w:sz w:val="24"/>
          <w:szCs w:val="24"/>
        </w:rPr>
      </w:pPr>
    </w:p>
    <w:p w14:paraId="0A57B11B" w14:textId="77777777" w:rsidR="001F5F6B" w:rsidRPr="001F5F6B" w:rsidRDefault="001F5F6B" w:rsidP="001F5F6B">
      <w:pPr>
        <w:rPr>
          <w:rFonts w:ascii="Arial" w:hAnsi="Arial" w:cs="Arial"/>
          <w:sz w:val="24"/>
          <w:szCs w:val="24"/>
        </w:rPr>
      </w:pPr>
    </w:p>
    <w:p w14:paraId="5969EE8B" w14:textId="77777777" w:rsidR="001F5F6B" w:rsidRPr="001F5F6B" w:rsidRDefault="001F5F6B" w:rsidP="001F5F6B">
      <w:pPr>
        <w:rPr>
          <w:rFonts w:ascii="Arial" w:hAnsi="Arial" w:cs="Arial"/>
          <w:sz w:val="24"/>
          <w:szCs w:val="24"/>
        </w:rPr>
      </w:pPr>
    </w:p>
    <w:p w14:paraId="70FD698F" w14:textId="77777777" w:rsidR="001F5F6B" w:rsidRPr="001F5F6B" w:rsidRDefault="001F5F6B" w:rsidP="001F5F6B">
      <w:pPr>
        <w:rPr>
          <w:rFonts w:ascii="Arial" w:hAnsi="Arial" w:cs="Arial"/>
          <w:sz w:val="24"/>
          <w:szCs w:val="24"/>
        </w:rPr>
      </w:pPr>
    </w:p>
    <w:p w14:paraId="34AA9044" w14:textId="77777777" w:rsidR="001F5F6B" w:rsidRPr="001F5F6B" w:rsidRDefault="001F5F6B" w:rsidP="001F5F6B">
      <w:pPr>
        <w:rPr>
          <w:rFonts w:ascii="Arial" w:hAnsi="Arial" w:cs="Arial"/>
          <w:sz w:val="24"/>
          <w:szCs w:val="24"/>
        </w:rPr>
      </w:pPr>
    </w:p>
    <w:p w14:paraId="14BE7218" w14:textId="77777777" w:rsidR="001F5F6B" w:rsidRPr="001F5F6B" w:rsidRDefault="001F5F6B" w:rsidP="001F5F6B">
      <w:pPr>
        <w:rPr>
          <w:rFonts w:ascii="Arial" w:hAnsi="Arial" w:cs="Arial"/>
          <w:sz w:val="24"/>
          <w:szCs w:val="24"/>
        </w:rPr>
      </w:pPr>
    </w:p>
    <w:p w14:paraId="4CA051D8" w14:textId="77777777" w:rsidR="001F5F6B" w:rsidRPr="001F5F6B" w:rsidRDefault="001F5F6B" w:rsidP="001F5F6B">
      <w:pPr>
        <w:rPr>
          <w:rFonts w:ascii="Arial" w:hAnsi="Arial" w:cs="Arial"/>
          <w:sz w:val="24"/>
          <w:szCs w:val="24"/>
        </w:rPr>
      </w:pPr>
    </w:p>
    <w:p w14:paraId="2757244B" w14:textId="77777777" w:rsidR="001F5F6B" w:rsidRPr="001F5F6B" w:rsidRDefault="001F5F6B" w:rsidP="001F5F6B">
      <w:pPr>
        <w:rPr>
          <w:rFonts w:ascii="Arial" w:hAnsi="Arial" w:cs="Arial"/>
          <w:sz w:val="24"/>
          <w:szCs w:val="24"/>
        </w:rPr>
      </w:pPr>
    </w:p>
    <w:p w14:paraId="183A3F32" w14:textId="77777777" w:rsidR="001F5F6B" w:rsidRPr="001F5F6B" w:rsidRDefault="001F5F6B" w:rsidP="001F5F6B">
      <w:pPr>
        <w:rPr>
          <w:rFonts w:ascii="Arial" w:hAnsi="Arial" w:cs="Arial"/>
          <w:sz w:val="24"/>
          <w:szCs w:val="24"/>
        </w:rPr>
      </w:pPr>
    </w:p>
    <w:p w14:paraId="7BD99CE3" w14:textId="77777777" w:rsidR="001F5F6B" w:rsidRPr="001F5F6B" w:rsidRDefault="001F5F6B" w:rsidP="001F5F6B">
      <w:pPr>
        <w:rPr>
          <w:rFonts w:ascii="Arial" w:hAnsi="Arial" w:cs="Arial"/>
          <w:sz w:val="24"/>
          <w:szCs w:val="24"/>
        </w:rPr>
      </w:pPr>
    </w:p>
    <w:p w14:paraId="40AC385A" w14:textId="77777777" w:rsidR="001F5F6B" w:rsidRPr="001F5F6B" w:rsidRDefault="001F5F6B" w:rsidP="001F5F6B">
      <w:pPr>
        <w:rPr>
          <w:rFonts w:ascii="Arial" w:hAnsi="Arial" w:cs="Arial"/>
          <w:sz w:val="24"/>
          <w:szCs w:val="24"/>
        </w:rPr>
      </w:pPr>
    </w:p>
    <w:p w14:paraId="11DE25BF" w14:textId="77777777" w:rsidR="001F5F6B" w:rsidRPr="001F5F6B" w:rsidRDefault="001F5F6B" w:rsidP="001F5F6B">
      <w:pPr>
        <w:rPr>
          <w:rFonts w:ascii="Arial" w:hAnsi="Arial" w:cs="Arial"/>
          <w:sz w:val="24"/>
          <w:szCs w:val="24"/>
        </w:rPr>
      </w:pPr>
    </w:p>
    <w:p w14:paraId="3EB42B7C" w14:textId="77777777" w:rsidR="001F5F6B" w:rsidRPr="001F5F6B" w:rsidRDefault="001F5F6B" w:rsidP="001F5F6B">
      <w:pPr>
        <w:rPr>
          <w:rFonts w:ascii="Arial" w:hAnsi="Arial" w:cs="Arial"/>
          <w:sz w:val="24"/>
          <w:szCs w:val="24"/>
        </w:rPr>
      </w:pPr>
    </w:p>
    <w:p w14:paraId="5FFA62BF" w14:textId="20F50439" w:rsidR="001F5F6B" w:rsidRDefault="001F5F6B" w:rsidP="001F5F6B">
      <w:pPr>
        <w:rPr>
          <w:rFonts w:ascii="Arial" w:hAnsi="Arial" w:cs="Arial"/>
          <w:sz w:val="24"/>
          <w:szCs w:val="24"/>
        </w:rPr>
      </w:pPr>
    </w:p>
    <w:p w14:paraId="46A964DE" w14:textId="558539DA" w:rsidR="00306E01" w:rsidRDefault="00306E01">
      <w:pPr>
        <w:rPr>
          <w:rFonts w:ascii="Arial" w:hAnsi="Arial" w:cs="Arial"/>
          <w:sz w:val="24"/>
          <w:szCs w:val="24"/>
        </w:rPr>
      </w:pPr>
    </w:p>
    <w:p w14:paraId="73095442" w14:textId="47F24FAD" w:rsidR="00FC03DB" w:rsidRDefault="00FC03DB">
      <w:pPr>
        <w:rPr>
          <w:rFonts w:ascii="Arial" w:hAnsi="Arial" w:cs="Arial"/>
          <w:sz w:val="24"/>
          <w:szCs w:val="24"/>
        </w:rPr>
      </w:pPr>
    </w:p>
    <w:p w14:paraId="35E788AC" w14:textId="0E730CBF" w:rsidR="00FC03DB" w:rsidRDefault="00FC03DB">
      <w:pPr>
        <w:rPr>
          <w:rFonts w:ascii="Arial" w:hAnsi="Arial" w:cs="Arial"/>
          <w:sz w:val="24"/>
          <w:szCs w:val="24"/>
        </w:rPr>
      </w:pPr>
    </w:p>
    <w:p w14:paraId="6EBCC231" w14:textId="5A72C497" w:rsidR="00FC03DB" w:rsidRDefault="00FC03DB">
      <w:pPr>
        <w:rPr>
          <w:rFonts w:ascii="Arial" w:hAnsi="Arial" w:cs="Arial"/>
          <w:sz w:val="24"/>
          <w:szCs w:val="24"/>
        </w:rPr>
      </w:pPr>
    </w:p>
    <w:p w14:paraId="7FECB92E" w14:textId="3789223B" w:rsidR="00FC03DB" w:rsidRDefault="00FC03DB">
      <w:pPr>
        <w:rPr>
          <w:rFonts w:ascii="Arial" w:hAnsi="Arial" w:cs="Arial"/>
          <w:sz w:val="24"/>
          <w:szCs w:val="24"/>
        </w:rPr>
      </w:pPr>
    </w:p>
    <w:p w14:paraId="269B2776" w14:textId="29459F1A" w:rsidR="00FC03DB" w:rsidRPr="00306E01" w:rsidRDefault="00FC03DB">
      <w:pPr>
        <w:rPr>
          <w:rFonts w:ascii="Arial" w:hAnsi="Arial" w:cs="Arial"/>
          <w:sz w:val="24"/>
          <w:szCs w:val="24"/>
        </w:rPr>
      </w:pPr>
    </w:p>
    <w:p w14:paraId="0C83FD06" w14:textId="6BFFFB21" w:rsidR="00306E01" w:rsidRDefault="00306E01" w:rsidP="00306E01">
      <w:pPr>
        <w:rPr>
          <w:rFonts w:ascii="Arial" w:hAnsi="Arial" w:cs="Arial"/>
          <w:sz w:val="24"/>
          <w:szCs w:val="24"/>
        </w:rPr>
      </w:pPr>
    </w:p>
    <w:p w14:paraId="5D621669" w14:textId="17029CD4" w:rsidR="0049033C" w:rsidRPr="00306E01" w:rsidRDefault="00306E01" w:rsidP="00087C26">
      <w:pPr>
        <w:tabs>
          <w:tab w:val="left" w:pos="3080"/>
        </w:tabs>
        <w:ind w:firstLine="720"/>
        <w:rPr>
          <w:rFonts w:ascii="Arial" w:hAnsi="Arial" w:cs="Arial"/>
          <w:sz w:val="24"/>
          <w:szCs w:val="24"/>
        </w:rPr>
      </w:pPr>
      <w:r>
        <w:rPr>
          <w:rFonts w:ascii="Arial" w:hAnsi="Arial" w:cs="Arial"/>
          <w:sz w:val="24"/>
          <w:szCs w:val="24"/>
        </w:rPr>
        <w:tab/>
      </w:r>
    </w:p>
    <w:sectPr w:rsidR="0049033C" w:rsidRPr="00306E01" w:rsidSect="00F13C00">
      <w:headerReference w:type="default" r:id="rId8"/>
      <w:footerReference w:type="default" r:id="rId9"/>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6B8B52" w14:textId="77777777" w:rsidR="00D46FFD" w:rsidRDefault="00D46FFD" w:rsidP="009373D4">
      <w:pPr>
        <w:spacing w:after="0" w:line="240" w:lineRule="auto"/>
      </w:pPr>
      <w:r>
        <w:separator/>
      </w:r>
    </w:p>
  </w:endnote>
  <w:endnote w:type="continuationSeparator" w:id="0">
    <w:p w14:paraId="14D681A0" w14:textId="77777777" w:rsidR="00D46FFD" w:rsidRDefault="00D46FFD" w:rsidP="00937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EACA4" w14:textId="15F94714" w:rsidR="000B5848" w:rsidRPr="0016227C" w:rsidRDefault="0016227C" w:rsidP="0016227C">
    <w:pPr>
      <w:pStyle w:val="Footer"/>
      <w:jc w:val="center"/>
      <w:rPr>
        <w:rFonts w:ascii="Arial" w:hAnsi="Arial" w:cs="Arial"/>
        <w:sz w:val="12"/>
        <w:szCs w:val="12"/>
      </w:rPr>
    </w:pPr>
    <w:r w:rsidRPr="0016227C">
      <w:rPr>
        <w:rFonts w:ascii="Arial" w:hAnsi="Arial" w:cs="Arial"/>
        <w:sz w:val="12"/>
        <w:szCs w:val="12"/>
      </w:rPr>
      <w:t>Final Version _V1.0_15072019_C</w:t>
    </w:r>
    <w:r>
      <w:rPr>
        <w:rFonts w:ascii="Arial" w:hAnsi="Arial" w:cs="Arial"/>
        <w:sz w:val="12"/>
        <w:szCs w:val="12"/>
      </w:rPr>
      <w:t>ORPORATE</w:t>
    </w:r>
    <w:r w:rsidRPr="0016227C">
      <w:rPr>
        <w:rFonts w:ascii="Arial" w:hAnsi="Arial" w:cs="Arial"/>
        <w:sz w:val="12"/>
        <w:szCs w:val="12"/>
      </w:rPr>
      <w:t>HR</w:t>
    </w:r>
    <w:r>
      <w:rPr>
        <w:rFonts w:ascii="Arial" w:hAnsi="Arial" w:cs="Arial"/>
        <w:sz w:val="12"/>
        <w:szCs w:val="12"/>
      </w:rPr>
      <w:t>TEAM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3AF95B" w14:textId="77777777" w:rsidR="00D46FFD" w:rsidRDefault="00D46FFD" w:rsidP="009373D4">
      <w:pPr>
        <w:spacing w:after="0" w:line="240" w:lineRule="auto"/>
      </w:pPr>
      <w:r>
        <w:separator/>
      </w:r>
    </w:p>
  </w:footnote>
  <w:footnote w:type="continuationSeparator" w:id="0">
    <w:p w14:paraId="310E1997" w14:textId="77777777" w:rsidR="00D46FFD" w:rsidRDefault="00D46FFD" w:rsidP="00937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6E591" w14:textId="4B4C7F07" w:rsidR="00CE75E9" w:rsidRPr="0016227C" w:rsidRDefault="000B5848" w:rsidP="000B5848">
    <w:pPr>
      <w:pStyle w:val="Header"/>
      <w:jc w:val="right"/>
      <w:rPr>
        <w:sz w:val="12"/>
        <w:szCs w:val="12"/>
      </w:rPr>
    </w:pPr>
    <w:r w:rsidRPr="0016227C">
      <w:rPr>
        <w:noProof/>
        <w:sz w:val="12"/>
        <w:szCs w:val="12"/>
      </w:rPr>
      <w:drawing>
        <wp:inline distT="0" distB="0" distL="0" distR="0" wp14:anchorId="79BCBF29" wp14:editId="179A6009">
          <wp:extent cx="876300" cy="417612"/>
          <wp:effectExtent l="0" t="0" r="0" b="1905"/>
          <wp:docPr id="1" name="Picture 1" descr="http://intranet.ad.lancscc.net/media/1764/lcc-a4-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ad.lancscc.net/media/1764/lcc-a4-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555" cy="4253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307.55pt;height:314.8pt" o:bullet="t">
        <v:imagedata r:id="rId1" o:title="Arrow"/>
      </v:shape>
    </w:pict>
  </w:numPicBullet>
  <w:abstractNum w:abstractNumId="0" w15:restartNumberingAfterBreak="0">
    <w:nsid w:val="020067BA"/>
    <w:multiLevelType w:val="hybridMultilevel"/>
    <w:tmpl w:val="1FE2AB9A"/>
    <w:lvl w:ilvl="0" w:tplc="08090001">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25E64"/>
    <w:multiLevelType w:val="hybridMultilevel"/>
    <w:tmpl w:val="FA588B5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3D1AE8"/>
    <w:multiLevelType w:val="hybridMultilevel"/>
    <w:tmpl w:val="E3A85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FD6970"/>
    <w:multiLevelType w:val="hybridMultilevel"/>
    <w:tmpl w:val="9C40EF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116933"/>
    <w:multiLevelType w:val="hybridMultilevel"/>
    <w:tmpl w:val="0AEC77F0"/>
    <w:lvl w:ilvl="0" w:tplc="57942D4E">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E81EB8"/>
    <w:multiLevelType w:val="hybridMultilevel"/>
    <w:tmpl w:val="2B2490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090143"/>
    <w:multiLevelType w:val="hybridMultilevel"/>
    <w:tmpl w:val="17128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4E7541"/>
    <w:multiLevelType w:val="hybridMultilevel"/>
    <w:tmpl w:val="93A4A3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3606C5D"/>
    <w:multiLevelType w:val="hybridMultilevel"/>
    <w:tmpl w:val="C472CB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672574C"/>
    <w:multiLevelType w:val="hybridMultilevel"/>
    <w:tmpl w:val="6EA082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EE6C82"/>
    <w:multiLevelType w:val="hybridMultilevel"/>
    <w:tmpl w:val="10305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93D6761"/>
    <w:multiLevelType w:val="hybridMultilevel"/>
    <w:tmpl w:val="650E6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945D6F"/>
    <w:multiLevelType w:val="hybridMultilevel"/>
    <w:tmpl w:val="8A3ED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6640BE"/>
    <w:multiLevelType w:val="hybridMultilevel"/>
    <w:tmpl w:val="3B64F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71137C"/>
    <w:multiLevelType w:val="hybridMultilevel"/>
    <w:tmpl w:val="258A9CE2"/>
    <w:lvl w:ilvl="0" w:tplc="B86A719E">
      <w:start w:val="1"/>
      <w:numFmt w:val="bullet"/>
      <w:lvlText w:val=""/>
      <w:lvlJc w:val="left"/>
      <w:pPr>
        <w:ind w:left="340" w:hanging="34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CE7E91"/>
    <w:multiLevelType w:val="hybridMultilevel"/>
    <w:tmpl w:val="BE426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F034758"/>
    <w:multiLevelType w:val="hybridMultilevel"/>
    <w:tmpl w:val="9796C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ED0009"/>
    <w:multiLevelType w:val="hybridMultilevel"/>
    <w:tmpl w:val="BC06A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5E95B99"/>
    <w:multiLevelType w:val="hybridMultilevel"/>
    <w:tmpl w:val="E228A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8B11C97"/>
    <w:multiLevelType w:val="hybridMultilevel"/>
    <w:tmpl w:val="439632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B055FF1"/>
    <w:multiLevelType w:val="hybridMultilevel"/>
    <w:tmpl w:val="8916B9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BF26A28"/>
    <w:multiLevelType w:val="hybridMultilevel"/>
    <w:tmpl w:val="BCA457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C444C6C"/>
    <w:multiLevelType w:val="hybridMultilevel"/>
    <w:tmpl w:val="029A2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03913BC"/>
    <w:multiLevelType w:val="hybridMultilevel"/>
    <w:tmpl w:val="7F42AFCC"/>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1A9125F"/>
    <w:multiLevelType w:val="hybridMultilevel"/>
    <w:tmpl w:val="03786596"/>
    <w:lvl w:ilvl="0" w:tplc="B546C138">
      <w:start w:val="1"/>
      <w:numFmt w:val="bullet"/>
      <w:lvlText w:val=""/>
      <w:lvlJc w:val="left"/>
      <w:pPr>
        <w:tabs>
          <w:tab w:val="num" w:pos="397"/>
        </w:tabs>
        <w:ind w:left="360" w:hanging="360"/>
      </w:pPr>
      <w:rPr>
        <w:rFonts w:ascii="Wingdings" w:hAnsi="Wingdings" w:hint="default"/>
        <w:color w:val="auto"/>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540627DD"/>
    <w:multiLevelType w:val="hybridMultilevel"/>
    <w:tmpl w:val="538207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26D3E83"/>
    <w:multiLevelType w:val="hybridMultilevel"/>
    <w:tmpl w:val="EB2EC8E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8764F9E"/>
    <w:multiLevelType w:val="hybridMultilevel"/>
    <w:tmpl w:val="5366D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9564E5A"/>
    <w:multiLevelType w:val="hybridMultilevel"/>
    <w:tmpl w:val="46F6D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434EE0"/>
    <w:multiLevelType w:val="hybridMultilevel"/>
    <w:tmpl w:val="4E240D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9F62435"/>
    <w:multiLevelType w:val="hybridMultilevel"/>
    <w:tmpl w:val="6D90C67E"/>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num w:numId="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8"/>
  </w:num>
  <w:num w:numId="4">
    <w:abstractNumId w:val="22"/>
  </w:num>
  <w:num w:numId="5">
    <w:abstractNumId w:val="12"/>
  </w:num>
  <w:num w:numId="6">
    <w:abstractNumId w:val="24"/>
  </w:num>
  <w:num w:numId="7">
    <w:abstractNumId w:val="14"/>
  </w:num>
  <w:num w:numId="8">
    <w:abstractNumId w:val="31"/>
  </w:num>
  <w:num w:numId="9">
    <w:abstractNumId w:val="10"/>
  </w:num>
  <w:num w:numId="10">
    <w:abstractNumId w:val="15"/>
  </w:num>
  <w:num w:numId="11">
    <w:abstractNumId w:val="0"/>
  </w:num>
  <w:num w:numId="12">
    <w:abstractNumId w:val="16"/>
  </w:num>
  <w:num w:numId="13">
    <w:abstractNumId w:val="7"/>
  </w:num>
  <w:num w:numId="14">
    <w:abstractNumId w:val="9"/>
  </w:num>
  <w:num w:numId="15">
    <w:abstractNumId w:val="23"/>
  </w:num>
  <w:num w:numId="16">
    <w:abstractNumId w:val="29"/>
  </w:num>
  <w:num w:numId="17">
    <w:abstractNumId w:val="2"/>
  </w:num>
  <w:num w:numId="18">
    <w:abstractNumId w:val="21"/>
  </w:num>
  <w:num w:numId="19">
    <w:abstractNumId w:val="5"/>
  </w:num>
  <w:num w:numId="20">
    <w:abstractNumId w:val="17"/>
  </w:num>
  <w:num w:numId="21">
    <w:abstractNumId w:val="13"/>
  </w:num>
  <w:num w:numId="22">
    <w:abstractNumId w:val="6"/>
  </w:num>
  <w:num w:numId="23">
    <w:abstractNumId w:val="4"/>
  </w:num>
  <w:num w:numId="24">
    <w:abstractNumId w:val="27"/>
  </w:num>
  <w:num w:numId="25">
    <w:abstractNumId w:val="28"/>
  </w:num>
  <w:num w:numId="26">
    <w:abstractNumId w:val="20"/>
  </w:num>
  <w:num w:numId="27">
    <w:abstractNumId w:val="8"/>
  </w:num>
  <w:num w:numId="28">
    <w:abstractNumId w:val="30"/>
  </w:num>
  <w:num w:numId="29">
    <w:abstractNumId w:val="26"/>
  </w:num>
  <w:num w:numId="30">
    <w:abstractNumId w:val="11"/>
  </w:num>
  <w:num w:numId="31">
    <w:abstractNumId w:val="3"/>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256"/>
    <w:rsid w:val="00013C94"/>
    <w:rsid w:val="0004487A"/>
    <w:rsid w:val="00047C50"/>
    <w:rsid w:val="00065BA3"/>
    <w:rsid w:val="00077325"/>
    <w:rsid w:val="00077CAB"/>
    <w:rsid w:val="00081256"/>
    <w:rsid w:val="00084A65"/>
    <w:rsid w:val="00087C26"/>
    <w:rsid w:val="00092AA1"/>
    <w:rsid w:val="00093214"/>
    <w:rsid w:val="000973F7"/>
    <w:rsid w:val="000B0930"/>
    <w:rsid w:val="000B5848"/>
    <w:rsid w:val="000D471C"/>
    <w:rsid w:val="000E376A"/>
    <w:rsid w:val="000F3CBB"/>
    <w:rsid w:val="000F4312"/>
    <w:rsid w:val="0012367F"/>
    <w:rsid w:val="00126230"/>
    <w:rsid w:val="001263A2"/>
    <w:rsid w:val="00132C90"/>
    <w:rsid w:val="00134ADE"/>
    <w:rsid w:val="0016227C"/>
    <w:rsid w:val="00167572"/>
    <w:rsid w:val="00173FCC"/>
    <w:rsid w:val="00184609"/>
    <w:rsid w:val="00195E96"/>
    <w:rsid w:val="001A7954"/>
    <w:rsid w:val="001B1C43"/>
    <w:rsid w:val="001E1319"/>
    <w:rsid w:val="001F5F6B"/>
    <w:rsid w:val="002210B5"/>
    <w:rsid w:val="00225AA5"/>
    <w:rsid w:val="00227737"/>
    <w:rsid w:val="002318EF"/>
    <w:rsid w:val="00232B12"/>
    <w:rsid w:val="00256580"/>
    <w:rsid w:val="002579B5"/>
    <w:rsid w:val="00267B40"/>
    <w:rsid w:val="002A2398"/>
    <w:rsid w:val="002C404E"/>
    <w:rsid w:val="002D03B5"/>
    <w:rsid w:val="002D61C2"/>
    <w:rsid w:val="002D6933"/>
    <w:rsid w:val="002E7FA3"/>
    <w:rsid w:val="002F69F4"/>
    <w:rsid w:val="003010A5"/>
    <w:rsid w:val="00304DDE"/>
    <w:rsid w:val="00306E01"/>
    <w:rsid w:val="00314AE2"/>
    <w:rsid w:val="00316031"/>
    <w:rsid w:val="003958D8"/>
    <w:rsid w:val="00396422"/>
    <w:rsid w:val="003A124E"/>
    <w:rsid w:val="003B3C18"/>
    <w:rsid w:val="003B485F"/>
    <w:rsid w:val="003B5159"/>
    <w:rsid w:val="003C0B08"/>
    <w:rsid w:val="003C57AB"/>
    <w:rsid w:val="003D01A7"/>
    <w:rsid w:val="003D6C55"/>
    <w:rsid w:val="003E0AC5"/>
    <w:rsid w:val="003E16B3"/>
    <w:rsid w:val="003E7A0E"/>
    <w:rsid w:val="0042475D"/>
    <w:rsid w:val="0042788C"/>
    <w:rsid w:val="00431200"/>
    <w:rsid w:val="00436D06"/>
    <w:rsid w:val="00454521"/>
    <w:rsid w:val="00460A29"/>
    <w:rsid w:val="004719A7"/>
    <w:rsid w:val="00483CBF"/>
    <w:rsid w:val="0049033C"/>
    <w:rsid w:val="004B7DF4"/>
    <w:rsid w:val="004E0A78"/>
    <w:rsid w:val="004E7E0E"/>
    <w:rsid w:val="004F0FA5"/>
    <w:rsid w:val="004F1515"/>
    <w:rsid w:val="0050043B"/>
    <w:rsid w:val="00501B78"/>
    <w:rsid w:val="00534BB6"/>
    <w:rsid w:val="00536E13"/>
    <w:rsid w:val="00591802"/>
    <w:rsid w:val="00591AFE"/>
    <w:rsid w:val="005971BA"/>
    <w:rsid w:val="005A0127"/>
    <w:rsid w:val="005A5398"/>
    <w:rsid w:val="005A5904"/>
    <w:rsid w:val="005B45FC"/>
    <w:rsid w:val="005C5B48"/>
    <w:rsid w:val="005E4780"/>
    <w:rsid w:val="005F0153"/>
    <w:rsid w:val="006026D2"/>
    <w:rsid w:val="0061001E"/>
    <w:rsid w:val="00625C17"/>
    <w:rsid w:val="00627BBB"/>
    <w:rsid w:val="00627F64"/>
    <w:rsid w:val="00645191"/>
    <w:rsid w:val="006632F2"/>
    <w:rsid w:val="00686894"/>
    <w:rsid w:val="006B25CE"/>
    <w:rsid w:val="006B5443"/>
    <w:rsid w:val="006D331F"/>
    <w:rsid w:val="006D46EA"/>
    <w:rsid w:val="006F10A8"/>
    <w:rsid w:val="0070453D"/>
    <w:rsid w:val="007046BD"/>
    <w:rsid w:val="00707946"/>
    <w:rsid w:val="00707A73"/>
    <w:rsid w:val="0072181F"/>
    <w:rsid w:val="00725524"/>
    <w:rsid w:val="00725DAB"/>
    <w:rsid w:val="00746CF0"/>
    <w:rsid w:val="00783CD4"/>
    <w:rsid w:val="00784003"/>
    <w:rsid w:val="0079262E"/>
    <w:rsid w:val="00793C75"/>
    <w:rsid w:val="007A1CCA"/>
    <w:rsid w:val="007A2612"/>
    <w:rsid w:val="007B562B"/>
    <w:rsid w:val="007C117F"/>
    <w:rsid w:val="007D5785"/>
    <w:rsid w:val="00832780"/>
    <w:rsid w:val="00834218"/>
    <w:rsid w:val="00854A68"/>
    <w:rsid w:val="00855E4C"/>
    <w:rsid w:val="0087424C"/>
    <w:rsid w:val="00877FD0"/>
    <w:rsid w:val="00893384"/>
    <w:rsid w:val="00897E4C"/>
    <w:rsid w:val="008A6083"/>
    <w:rsid w:val="008B38C2"/>
    <w:rsid w:val="008E50FB"/>
    <w:rsid w:val="008E6F52"/>
    <w:rsid w:val="008E779F"/>
    <w:rsid w:val="00913B3E"/>
    <w:rsid w:val="00933597"/>
    <w:rsid w:val="00936A7A"/>
    <w:rsid w:val="009373D4"/>
    <w:rsid w:val="00942209"/>
    <w:rsid w:val="0094645D"/>
    <w:rsid w:val="00946AFC"/>
    <w:rsid w:val="00955CC9"/>
    <w:rsid w:val="00961964"/>
    <w:rsid w:val="00963600"/>
    <w:rsid w:val="0096440C"/>
    <w:rsid w:val="00964A52"/>
    <w:rsid w:val="00994A8A"/>
    <w:rsid w:val="009A03CF"/>
    <w:rsid w:val="009A2E79"/>
    <w:rsid w:val="009B6E64"/>
    <w:rsid w:val="009C49D8"/>
    <w:rsid w:val="009D26C7"/>
    <w:rsid w:val="009D27FD"/>
    <w:rsid w:val="00A032B0"/>
    <w:rsid w:val="00A14E73"/>
    <w:rsid w:val="00A3096C"/>
    <w:rsid w:val="00A30D84"/>
    <w:rsid w:val="00A447BE"/>
    <w:rsid w:val="00A45726"/>
    <w:rsid w:val="00A54335"/>
    <w:rsid w:val="00A54C31"/>
    <w:rsid w:val="00A656B3"/>
    <w:rsid w:val="00A72A27"/>
    <w:rsid w:val="00A7451A"/>
    <w:rsid w:val="00A7579B"/>
    <w:rsid w:val="00A765D5"/>
    <w:rsid w:val="00A86C7F"/>
    <w:rsid w:val="00A916C9"/>
    <w:rsid w:val="00AA0B2A"/>
    <w:rsid w:val="00AB23DE"/>
    <w:rsid w:val="00AB377F"/>
    <w:rsid w:val="00AC39CB"/>
    <w:rsid w:val="00AC6638"/>
    <w:rsid w:val="00AE236A"/>
    <w:rsid w:val="00AE46B7"/>
    <w:rsid w:val="00AE6D61"/>
    <w:rsid w:val="00B17ADE"/>
    <w:rsid w:val="00B370D2"/>
    <w:rsid w:val="00B45889"/>
    <w:rsid w:val="00B53E11"/>
    <w:rsid w:val="00B54BF9"/>
    <w:rsid w:val="00B80BCF"/>
    <w:rsid w:val="00B85B83"/>
    <w:rsid w:val="00B860A2"/>
    <w:rsid w:val="00BA1800"/>
    <w:rsid w:val="00BA7FDC"/>
    <w:rsid w:val="00BC131C"/>
    <w:rsid w:val="00BC5C69"/>
    <w:rsid w:val="00BD1C6E"/>
    <w:rsid w:val="00BE2257"/>
    <w:rsid w:val="00BE7A35"/>
    <w:rsid w:val="00C111C2"/>
    <w:rsid w:val="00C26183"/>
    <w:rsid w:val="00C31061"/>
    <w:rsid w:val="00C312EC"/>
    <w:rsid w:val="00C31ED2"/>
    <w:rsid w:val="00C54F63"/>
    <w:rsid w:val="00C57047"/>
    <w:rsid w:val="00C62F7A"/>
    <w:rsid w:val="00C836C6"/>
    <w:rsid w:val="00C94A81"/>
    <w:rsid w:val="00C97F7F"/>
    <w:rsid w:val="00CB1F6F"/>
    <w:rsid w:val="00CB2D63"/>
    <w:rsid w:val="00CB4F7A"/>
    <w:rsid w:val="00CB5A66"/>
    <w:rsid w:val="00CC1A53"/>
    <w:rsid w:val="00CC31A1"/>
    <w:rsid w:val="00CC6993"/>
    <w:rsid w:val="00CD0C3F"/>
    <w:rsid w:val="00CD0F63"/>
    <w:rsid w:val="00CD497C"/>
    <w:rsid w:val="00CE75E9"/>
    <w:rsid w:val="00D162D3"/>
    <w:rsid w:val="00D46FFD"/>
    <w:rsid w:val="00D5682A"/>
    <w:rsid w:val="00D64A7D"/>
    <w:rsid w:val="00D85847"/>
    <w:rsid w:val="00D977B2"/>
    <w:rsid w:val="00DB2B00"/>
    <w:rsid w:val="00DC307E"/>
    <w:rsid w:val="00DC77BF"/>
    <w:rsid w:val="00DD2DA6"/>
    <w:rsid w:val="00E416FC"/>
    <w:rsid w:val="00E555CD"/>
    <w:rsid w:val="00E751B0"/>
    <w:rsid w:val="00E75397"/>
    <w:rsid w:val="00EB74C9"/>
    <w:rsid w:val="00F00014"/>
    <w:rsid w:val="00F11BCC"/>
    <w:rsid w:val="00F13963"/>
    <w:rsid w:val="00F13C00"/>
    <w:rsid w:val="00F17C8B"/>
    <w:rsid w:val="00F5215A"/>
    <w:rsid w:val="00F7556F"/>
    <w:rsid w:val="00F808CB"/>
    <w:rsid w:val="00FA1EBA"/>
    <w:rsid w:val="00FA4E3F"/>
    <w:rsid w:val="00FB6D25"/>
    <w:rsid w:val="00FB7534"/>
    <w:rsid w:val="00FB7BB1"/>
    <w:rsid w:val="00FC03DB"/>
    <w:rsid w:val="00FD6E0A"/>
    <w:rsid w:val="00FE49D6"/>
    <w:rsid w:val="00FF31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950560"/>
  <w15:docId w15:val="{76590B98-EC49-4E22-B9DD-B719631C9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B4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yGroup12">
    <w:name w:val="Hay Group 12"/>
    <w:basedOn w:val="Normal"/>
    <w:rsid w:val="002D03B5"/>
    <w:pPr>
      <w:spacing w:after="0" w:line="240" w:lineRule="auto"/>
    </w:pPr>
    <w:rPr>
      <w:rFonts w:ascii="Times New Roman" w:hAnsi="Times New Roman" w:cs="Arial"/>
      <w:sz w:val="24"/>
      <w:szCs w:val="24"/>
      <w:lang w:val="en-US"/>
    </w:rPr>
  </w:style>
  <w:style w:type="character" w:customStyle="1" w:styleId="HayGroup11Char">
    <w:name w:val="Hay Group 11 Char"/>
    <w:link w:val="HayGroup11"/>
    <w:locked/>
    <w:rsid w:val="002D03B5"/>
    <w:rPr>
      <w:szCs w:val="24"/>
      <w:lang w:val="en-US"/>
    </w:rPr>
  </w:style>
  <w:style w:type="paragraph" w:customStyle="1" w:styleId="HayGroup11">
    <w:name w:val="Hay Group 11"/>
    <w:basedOn w:val="Normal"/>
    <w:link w:val="HayGroup11Char"/>
    <w:rsid w:val="002D03B5"/>
    <w:pPr>
      <w:spacing w:after="0" w:line="240" w:lineRule="auto"/>
    </w:pPr>
    <w:rPr>
      <w:sz w:val="20"/>
      <w:szCs w:val="24"/>
      <w:lang w:val="en-US"/>
    </w:rPr>
  </w:style>
  <w:style w:type="paragraph" w:styleId="Title">
    <w:name w:val="Title"/>
    <w:basedOn w:val="Normal"/>
    <w:link w:val="TitleChar"/>
    <w:qFormat/>
    <w:rsid w:val="0079262E"/>
    <w:pPr>
      <w:spacing w:after="0" w:line="240" w:lineRule="auto"/>
      <w:jc w:val="center"/>
    </w:pPr>
    <w:rPr>
      <w:rFonts w:ascii="Arial" w:hAnsi="Arial"/>
      <w:b/>
      <w:sz w:val="28"/>
      <w:szCs w:val="24"/>
      <w:u w:val="single"/>
    </w:rPr>
  </w:style>
  <w:style w:type="character" w:customStyle="1" w:styleId="TitleChar">
    <w:name w:val="Title Char"/>
    <w:link w:val="Title"/>
    <w:rsid w:val="0079262E"/>
    <w:rPr>
      <w:rFonts w:ascii="Arial" w:eastAsia="Times New Roman" w:hAnsi="Arial" w:cs="Arial"/>
      <w:b/>
      <w:sz w:val="28"/>
      <w:szCs w:val="24"/>
      <w:u w:val="single"/>
    </w:rPr>
  </w:style>
  <w:style w:type="paragraph" w:styleId="PlainText">
    <w:name w:val="Plain Text"/>
    <w:basedOn w:val="Normal"/>
    <w:link w:val="PlainTextChar"/>
    <w:rsid w:val="00DB2B00"/>
    <w:pPr>
      <w:spacing w:after="0" w:line="240" w:lineRule="auto"/>
    </w:pPr>
    <w:rPr>
      <w:rFonts w:ascii="Arial" w:hAnsi="Arial"/>
      <w:sz w:val="24"/>
      <w:szCs w:val="20"/>
    </w:rPr>
  </w:style>
  <w:style w:type="character" w:customStyle="1" w:styleId="PlainTextChar">
    <w:name w:val="Plain Text Char"/>
    <w:link w:val="PlainText"/>
    <w:rsid w:val="00DB2B00"/>
    <w:rPr>
      <w:rFonts w:ascii="Arial" w:eastAsia="Times New Roman" w:hAnsi="Arial" w:cs="Times New Roman"/>
      <w:sz w:val="24"/>
      <w:szCs w:val="20"/>
    </w:rPr>
  </w:style>
  <w:style w:type="paragraph" w:styleId="BodyText2">
    <w:name w:val="Body Text 2"/>
    <w:basedOn w:val="Normal"/>
    <w:link w:val="BodyText2Char"/>
    <w:rsid w:val="00DB2B00"/>
    <w:pPr>
      <w:spacing w:after="0" w:line="240" w:lineRule="auto"/>
      <w:jc w:val="center"/>
    </w:pPr>
    <w:rPr>
      <w:rFonts w:ascii="Arial" w:hAnsi="Arial"/>
      <w:sz w:val="16"/>
      <w:szCs w:val="20"/>
      <w:lang w:val="en-US"/>
    </w:rPr>
  </w:style>
  <w:style w:type="character" w:customStyle="1" w:styleId="BodyText2Char">
    <w:name w:val="Body Text 2 Char"/>
    <w:link w:val="BodyText2"/>
    <w:rsid w:val="00DB2B00"/>
    <w:rPr>
      <w:rFonts w:ascii="Arial" w:eastAsia="Times New Roman" w:hAnsi="Arial" w:cs="Times New Roman"/>
      <w:sz w:val="16"/>
      <w:szCs w:val="20"/>
      <w:lang w:val="en-US" w:eastAsia="en-GB"/>
    </w:rPr>
  </w:style>
  <w:style w:type="paragraph" w:styleId="ListParagraph">
    <w:name w:val="List Paragraph"/>
    <w:basedOn w:val="Normal"/>
    <w:uiPriority w:val="34"/>
    <w:qFormat/>
    <w:rsid w:val="004B7DF4"/>
    <w:pPr>
      <w:ind w:left="720"/>
      <w:contextualSpacing/>
    </w:pPr>
  </w:style>
  <w:style w:type="paragraph" w:styleId="BalloonText">
    <w:name w:val="Balloon Text"/>
    <w:basedOn w:val="Normal"/>
    <w:link w:val="BalloonTextChar"/>
    <w:uiPriority w:val="99"/>
    <w:semiHidden/>
    <w:unhideWhenUsed/>
    <w:rsid w:val="00A032B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032B0"/>
    <w:rPr>
      <w:rFonts w:ascii="Tahoma" w:hAnsi="Tahoma" w:cs="Tahoma"/>
      <w:sz w:val="16"/>
      <w:szCs w:val="16"/>
    </w:rPr>
  </w:style>
  <w:style w:type="paragraph" w:styleId="Header">
    <w:name w:val="header"/>
    <w:basedOn w:val="Normal"/>
    <w:link w:val="HeaderChar"/>
    <w:uiPriority w:val="99"/>
    <w:unhideWhenUsed/>
    <w:rsid w:val="0093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3D4"/>
    <w:rPr>
      <w:sz w:val="22"/>
      <w:szCs w:val="22"/>
    </w:rPr>
  </w:style>
  <w:style w:type="paragraph" w:styleId="Footer">
    <w:name w:val="footer"/>
    <w:basedOn w:val="Normal"/>
    <w:link w:val="FooterChar"/>
    <w:uiPriority w:val="99"/>
    <w:unhideWhenUsed/>
    <w:rsid w:val="0093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3D4"/>
    <w:rPr>
      <w:sz w:val="22"/>
      <w:szCs w:val="22"/>
    </w:rPr>
  </w:style>
  <w:style w:type="paragraph" w:customStyle="1" w:styleId="TableText">
    <w:name w:val="Table Text"/>
    <w:basedOn w:val="Normal"/>
    <w:rsid w:val="0072181F"/>
    <w:pPr>
      <w:tabs>
        <w:tab w:val="left" w:pos="720"/>
        <w:tab w:val="left" w:pos="1440"/>
      </w:tabs>
      <w:overflowPunct w:val="0"/>
      <w:autoSpaceDE w:val="0"/>
      <w:autoSpaceDN w:val="0"/>
      <w:adjustRightInd w:val="0"/>
      <w:spacing w:after="0" w:line="240" w:lineRule="auto"/>
      <w:textAlignment w:val="baseline"/>
    </w:pPr>
    <w:rPr>
      <w:rFonts w:ascii="Times New Roman" w:hAnsi="Times New Roman"/>
      <w:sz w:val="24"/>
      <w:szCs w:val="20"/>
    </w:rPr>
  </w:style>
  <w:style w:type="paragraph" w:customStyle="1" w:styleId="Pa3">
    <w:name w:val="Pa3"/>
    <w:basedOn w:val="Normal"/>
    <w:next w:val="Normal"/>
    <w:uiPriority w:val="99"/>
    <w:rsid w:val="001A7954"/>
    <w:pPr>
      <w:autoSpaceDE w:val="0"/>
      <w:autoSpaceDN w:val="0"/>
      <w:adjustRightInd w:val="0"/>
      <w:spacing w:after="0" w:line="221" w:lineRule="atLeast"/>
    </w:pPr>
    <w:rPr>
      <w:rFonts w:ascii="Arial" w:hAnsi="Arial" w:cs="Arial"/>
      <w:sz w:val="24"/>
      <w:szCs w:val="24"/>
    </w:rPr>
  </w:style>
  <w:style w:type="paragraph" w:customStyle="1" w:styleId="Default">
    <w:name w:val="Default"/>
    <w:rsid w:val="00CC699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CC6993"/>
    <w:rPr>
      <w:sz w:val="16"/>
      <w:szCs w:val="16"/>
    </w:rPr>
  </w:style>
  <w:style w:type="paragraph" w:styleId="CommentText">
    <w:name w:val="annotation text"/>
    <w:basedOn w:val="Normal"/>
    <w:link w:val="CommentTextChar"/>
    <w:uiPriority w:val="99"/>
    <w:semiHidden/>
    <w:unhideWhenUsed/>
    <w:rsid w:val="00CC6993"/>
    <w:pPr>
      <w:spacing w:line="240" w:lineRule="auto"/>
    </w:pPr>
    <w:rPr>
      <w:sz w:val="20"/>
      <w:szCs w:val="20"/>
    </w:rPr>
  </w:style>
  <w:style w:type="character" w:customStyle="1" w:styleId="CommentTextChar">
    <w:name w:val="Comment Text Char"/>
    <w:basedOn w:val="DefaultParagraphFont"/>
    <w:link w:val="CommentText"/>
    <w:uiPriority w:val="99"/>
    <w:semiHidden/>
    <w:rsid w:val="00CC6993"/>
  </w:style>
  <w:style w:type="paragraph" w:styleId="CommentSubject">
    <w:name w:val="annotation subject"/>
    <w:basedOn w:val="CommentText"/>
    <w:next w:val="CommentText"/>
    <w:link w:val="CommentSubjectChar"/>
    <w:uiPriority w:val="99"/>
    <w:semiHidden/>
    <w:unhideWhenUsed/>
    <w:rsid w:val="00CC6993"/>
    <w:rPr>
      <w:b/>
      <w:bCs/>
    </w:rPr>
  </w:style>
  <w:style w:type="character" w:customStyle="1" w:styleId="CommentSubjectChar">
    <w:name w:val="Comment Subject Char"/>
    <w:basedOn w:val="CommentTextChar"/>
    <w:link w:val="CommentSubject"/>
    <w:uiPriority w:val="99"/>
    <w:semiHidden/>
    <w:rsid w:val="00CC6993"/>
    <w:rPr>
      <w:b/>
      <w:bCs/>
    </w:rPr>
  </w:style>
  <w:style w:type="paragraph" w:customStyle="1" w:styleId="BrandHeadline2">
    <w:name w:val="Brand Headline 2"/>
    <w:basedOn w:val="Normal"/>
    <w:next w:val="Normal"/>
    <w:link w:val="BrandHeadline2Char"/>
    <w:rsid w:val="002C404E"/>
    <w:pPr>
      <w:spacing w:after="0" w:line="240" w:lineRule="auto"/>
    </w:pPr>
    <w:rPr>
      <w:rFonts w:ascii="Times New Roman" w:hAnsi="Times New Roman"/>
      <w:b/>
      <w:color w:val="203B71"/>
      <w:sz w:val="24"/>
      <w:szCs w:val="24"/>
      <w:lang w:eastAsia="en-US"/>
    </w:rPr>
  </w:style>
  <w:style w:type="character" w:customStyle="1" w:styleId="BrandHeadline2Char">
    <w:name w:val="Brand Headline 2 Char"/>
    <w:link w:val="BrandHeadline2"/>
    <w:locked/>
    <w:rsid w:val="002C404E"/>
    <w:rPr>
      <w:rFonts w:ascii="Times New Roman" w:hAnsi="Times New Roman"/>
      <w:b/>
      <w:color w:val="203B71"/>
      <w:sz w:val="24"/>
      <w:szCs w:val="24"/>
      <w:lang w:eastAsia="en-US"/>
    </w:rPr>
  </w:style>
  <w:style w:type="paragraph" w:styleId="NormalWeb">
    <w:name w:val="Normal (Web)"/>
    <w:basedOn w:val="Normal"/>
    <w:uiPriority w:val="99"/>
    <w:unhideWhenUsed/>
    <w:rsid w:val="00F11BCC"/>
    <w:pPr>
      <w:spacing w:before="100" w:beforeAutospacing="1" w:after="100" w:afterAutospacing="1" w:line="240" w:lineRule="auto"/>
    </w:pPr>
    <w:rPr>
      <w:rFonts w:ascii="Times New Roman" w:eastAsia="Calibr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6997">
      <w:bodyDiv w:val="1"/>
      <w:marLeft w:val="0"/>
      <w:marRight w:val="0"/>
      <w:marTop w:val="0"/>
      <w:marBottom w:val="0"/>
      <w:divBdr>
        <w:top w:val="none" w:sz="0" w:space="0" w:color="auto"/>
        <w:left w:val="none" w:sz="0" w:space="0" w:color="auto"/>
        <w:bottom w:val="none" w:sz="0" w:space="0" w:color="auto"/>
        <w:right w:val="none" w:sz="0" w:space="0" w:color="auto"/>
      </w:divBdr>
    </w:div>
    <w:div w:id="178467433">
      <w:bodyDiv w:val="1"/>
      <w:marLeft w:val="0"/>
      <w:marRight w:val="0"/>
      <w:marTop w:val="0"/>
      <w:marBottom w:val="0"/>
      <w:divBdr>
        <w:top w:val="none" w:sz="0" w:space="0" w:color="auto"/>
        <w:left w:val="none" w:sz="0" w:space="0" w:color="auto"/>
        <w:bottom w:val="none" w:sz="0" w:space="0" w:color="auto"/>
        <w:right w:val="none" w:sz="0" w:space="0" w:color="auto"/>
      </w:divBdr>
    </w:div>
    <w:div w:id="380255479">
      <w:bodyDiv w:val="1"/>
      <w:marLeft w:val="0"/>
      <w:marRight w:val="0"/>
      <w:marTop w:val="0"/>
      <w:marBottom w:val="0"/>
      <w:divBdr>
        <w:top w:val="none" w:sz="0" w:space="0" w:color="auto"/>
        <w:left w:val="none" w:sz="0" w:space="0" w:color="auto"/>
        <w:bottom w:val="none" w:sz="0" w:space="0" w:color="auto"/>
        <w:right w:val="none" w:sz="0" w:space="0" w:color="auto"/>
      </w:divBdr>
    </w:div>
    <w:div w:id="407045579">
      <w:bodyDiv w:val="1"/>
      <w:marLeft w:val="0"/>
      <w:marRight w:val="0"/>
      <w:marTop w:val="0"/>
      <w:marBottom w:val="0"/>
      <w:divBdr>
        <w:top w:val="none" w:sz="0" w:space="0" w:color="auto"/>
        <w:left w:val="none" w:sz="0" w:space="0" w:color="auto"/>
        <w:bottom w:val="none" w:sz="0" w:space="0" w:color="auto"/>
        <w:right w:val="none" w:sz="0" w:space="0" w:color="auto"/>
      </w:divBdr>
    </w:div>
    <w:div w:id="629559630">
      <w:bodyDiv w:val="1"/>
      <w:marLeft w:val="0"/>
      <w:marRight w:val="0"/>
      <w:marTop w:val="0"/>
      <w:marBottom w:val="0"/>
      <w:divBdr>
        <w:top w:val="none" w:sz="0" w:space="0" w:color="auto"/>
        <w:left w:val="none" w:sz="0" w:space="0" w:color="auto"/>
        <w:bottom w:val="none" w:sz="0" w:space="0" w:color="auto"/>
        <w:right w:val="none" w:sz="0" w:space="0" w:color="auto"/>
      </w:divBdr>
    </w:div>
    <w:div w:id="803541092">
      <w:bodyDiv w:val="1"/>
      <w:marLeft w:val="0"/>
      <w:marRight w:val="0"/>
      <w:marTop w:val="0"/>
      <w:marBottom w:val="0"/>
      <w:divBdr>
        <w:top w:val="none" w:sz="0" w:space="0" w:color="auto"/>
        <w:left w:val="none" w:sz="0" w:space="0" w:color="auto"/>
        <w:bottom w:val="none" w:sz="0" w:space="0" w:color="auto"/>
        <w:right w:val="none" w:sz="0" w:space="0" w:color="auto"/>
      </w:divBdr>
    </w:div>
    <w:div w:id="834147129">
      <w:bodyDiv w:val="1"/>
      <w:marLeft w:val="0"/>
      <w:marRight w:val="0"/>
      <w:marTop w:val="0"/>
      <w:marBottom w:val="0"/>
      <w:divBdr>
        <w:top w:val="none" w:sz="0" w:space="0" w:color="auto"/>
        <w:left w:val="none" w:sz="0" w:space="0" w:color="auto"/>
        <w:bottom w:val="none" w:sz="0" w:space="0" w:color="auto"/>
        <w:right w:val="none" w:sz="0" w:space="0" w:color="auto"/>
      </w:divBdr>
    </w:div>
    <w:div w:id="1058555847">
      <w:bodyDiv w:val="1"/>
      <w:marLeft w:val="0"/>
      <w:marRight w:val="0"/>
      <w:marTop w:val="0"/>
      <w:marBottom w:val="0"/>
      <w:divBdr>
        <w:top w:val="none" w:sz="0" w:space="0" w:color="auto"/>
        <w:left w:val="none" w:sz="0" w:space="0" w:color="auto"/>
        <w:bottom w:val="none" w:sz="0" w:space="0" w:color="auto"/>
        <w:right w:val="none" w:sz="0" w:space="0" w:color="auto"/>
      </w:divBdr>
    </w:div>
    <w:div w:id="1106536711">
      <w:bodyDiv w:val="1"/>
      <w:marLeft w:val="0"/>
      <w:marRight w:val="0"/>
      <w:marTop w:val="0"/>
      <w:marBottom w:val="0"/>
      <w:divBdr>
        <w:top w:val="none" w:sz="0" w:space="0" w:color="auto"/>
        <w:left w:val="none" w:sz="0" w:space="0" w:color="auto"/>
        <w:bottom w:val="none" w:sz="0" w:space="0" w:color="auto"/>
        <w:right w:val="none" w:sz="0" w:space="0" w:color="auto"/>
      </w:divBdr>
    </w:div>
    <w:div w:id="1164399574">
      <w:bodyDiv w:val="1"/>
      <w:marLeft w:val="0"/>
      <w:marRight w:val="0"/>
      <w:marTop w:val="0"/>
      <w:marBottom w:val="0"/>
      <w:divBdr>
        <w:top w:val="none" w:sz="0" w:space="0" w:color="auto"/>
        <w:left w:val="none" w:sz="0" w:space="0" w:color="auto"/>
        <w:bottom w:val="none" w:sz="0" w:space="0" w:color="auto"/>
        <w:right w:val="none" w:sz="0" w:space="0" w:color="auto"/>
      </w:divBdr>
    </w:div>
    <w:div w:id="1204098191">
      <w:bodyDiv w:val="1"/>
      <w:marLeft w:val="0"/>
      <w:marRight w:val="0"/>
      <w:marTop w:val="0"/>
      <w:marBottom w:val="0"/>
      <w:divBdr>
        <w:top w:val="none" w:sz="0" w:space="0" w:color="auto"/>
        <w:left w:val="none" w:sz="0" w:space="0" w:color="auto"/>
        <w:bottom w:val="none" w:sz="0" w:space="0" w:color="auto"/>
        <w:right w:val="none" w:sz="0" w:space="0" w:color="auto"/>
      </w:divBdr>
    </w:div>
    <w:div w:id="1346051497">
      <w:bodyDiv w:val="1"/>
      <w:marLeft w:val="0"/>
      <w:marRight w:val="0"/>
      <w:marTop w:val="0"/>
      <w:marBottom w:val="0"/>
      <w:divBdr>
        <w:top w:val="none" w:sz="0" w:space="0" w:color="auto"/>
        <w:left w:val="none" w:sz="0" w:space="0" w:color="auto"/>
        <w:bottom w:val="none" w:sz="0" w:space="0" w:color="auto"/>
        <w:right w:val="none" w:sz="0" w:space="0" w:color="auto"/>
      </w:divBdr>
    </w:div>
    <w:div w:id="1390106894">
      <w:bodyDiv w:val="1"/>
      <w:marLeft w:val="0"/>
      <w:marRight w:val="0"/>
      <w:marTop w:val="0"/>
      <w:marBottom w:val="0"/>
      <w:divBdr>
        <w:top w:val="none" w:sz="0" w:space="0" w:color="auto"/>
        <w:left w:val="none" w:sz="0" w:space="0" w:color="auto"/>
        <w:bottom w:val="none" w:sz="0" w:space="0" w:color="auto"/>
        <w:right w:val="none" w:sz="0" w:space="0" w:color="auto"/>
      </w:divBdr>
    </w:div>
    <w:div w:id="1463302599">
      <w:bodyDiv w:val="1"/>
      <w:marLeft w:val="0"/>
      <w:marRight w:val="0"/>
      <w:marTop w:val="0"/>
      <w:marBottom w:val="0"/>
      <w:divBdr>
        <w:top w:val="none" w:sz="0" w:space="0" w:color="auto"/>
        <w:left w:val="none" w:sz="0" w:space="0" w:color="auto"/>
        <w:bottom w:val="none" w:sz="0" w:space="0" w:color="auto"/>
        <w:right w:val="none" w:sz="0" w:space="0" w:color="auto"/>
      </w:divBdr>
    </w:div>
    <w:div w:id="1538733591">
      <w:bodyDiv w:val="1"/>
      <w:marLeft w:val="0"/>
      <w:marRight w:val="0"/>
      <w:marTop w:val="0"/>
      <w:marBottom w:val="0"/>
      <w:divBdr>
        <w:top w:val="none" w:sz="0" w:space="0" w:color="auto"/>
        <w:left w:val="none" w:sz="0" w:space="0" w:color="auto"/>
        <w:bottom w:val="none" w:sz="0" w:space="0" w:color="auto"/>
        <w:right w:val="none" w:sz="0" w:space="0" w:color="auto"/>
      </w:divBdr>
    </w:div>
    <w:div w:id="1693914251">
      <w:bodyDiv w:val="1"/>
      <w:marLeft w:val="0"/>
      <w:marRight w:val="0"/>
      <w:marTop w:val="0"/>
      <w:marBottom w:val="0"/>
      <w:divBdr>
        <w:top w:val="none" w:sz="0" w:space="0" w:color="auto"/>
        <w:left w:val="none" w:sz="0" w:space="0" w:color="auto"/>
        <w:bottom w:val="none" w:sz="0" w:space="0" w:color="auto"/>
        <w:right w:val="none" w:sz="0" w:space="0" w:color="auto"/>
      </w:divBdr>
    </w:div>
    <w:div w:id="193215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CA015-C5BA-4F25-8C94-A0FF90B05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1026</Words>
  <Characters>5852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aaddison001</dc:creator>
  <cp:keywords/>
  <cp:lastModifiedBy>Lee, Julie</cp:lastModifiedBy>
  <cp:revision>3</cp:revision>
  <cp:lastPrinted>2017-11-07T10:18:00Z</cp:lastPrinted>
  <dcterms:created xsi:type="dcterms:W3CDTF">2022-09-07T09:09:00Z</dcterms:created>
  <dcterms:modified xsi:type="dcterms:W3CDTF">2025-04-28T09:30:00Z</dcterms:modified>
</cp:coreProperties>
</file>