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2ED05" w14:textId="77B92790" w:rsidR="001D7E16" w:rsidRDefault="001D7E16">
      <w:r>
        <w:rPr>
          <w:noProof/>
        </w:rPr>
        <w:drawing>
          <wp:anchor distT="0" distB="0" distL="114300" distR="114300" simplePos="0" relativeHeight="251659264" behindDoc="1" locked="0" layoutInCell="1" allowOverlap="1" wp14:anchorId="152FA644" wp14:editId="4FFB6D2B">
            <wp:simplePos x="0" y="0"/>
            <wp:positionH relativeFrom="page">
              <wp:align>right</wp:align>
            </wp:positionH>
            <wp:positionV relativeFrom="paragraph">
              <wp:posOffset>-907367</wp:posOffset>
            </wp:positionV>
            <wp:extent cx="7556500" cy="3479800"/>
            <wp:effectExtent l="0" t="0" r="6350" b="6350"/>
            <wp:wrapNone/>
            <wp:docPr id="30" name="Picture 30" descr="A picture containing timeline&#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imeline&#10;&#10;&#10;&#10;&#10;&#10;&#10;&#10;&#10;&#10;&#10;&#10;&#10;&#10;&#10;&#10;&#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0" cy="3479800"/>
                    </a:xfrm>
                    <a:prstGeom prst="rect">
                      <a:avLst/>
                    </a:prstGeom>
                    <a:noFill/>
                  </pic:spPr>
                </pic:pic>
              </a:graphicData>
            </a:graphic>
            <wp14:sizeRelH relativeFrom="page">
              <wp14:pctWidth>0</wp14:pctWidth>
            </wp14:sizeRelH>
            <wp14:sizeRelV relativeFrom="page">
              <wp14:pctHeight>0</wp14:pctHeight>
            </wp14:sizeRelV>
          </wp:anchor>
        </w:drawing>
      </w:r>
    </w:p>
    <w:p w14:paraId="3D1F602B" w14:textId="77777777" w:rsidR="001D7E16" w:rsidRDefault="001D7E16"/>
    <w:p w14:paraId="0AFBDB69" w14:textId="7B1CFCD2" w:rsidR="0032627F" w:rsidRDefault="0032627F">
      <w:pPr>
        <w:rPr>
          <w:b/>
          <w:bCs/>
          <w:sz w:val="40"/>
          <w:szCs w:val="40"/>
        </w:rPr>
      </w:pPr>
    </w:p>
    <w:p w14:paraId="33B8711C" w14:textId="2EC0F735" w:rsidR="0032627F" w:rsidRPr="004A2BB1" w:rsidRDefault="0032627F">
      <w:pPr>
        <w:rPr>
          <w:b/>
          <w:bCs/>
          <w:color w:val="FF0000"/>
          <w:sz w:val="40"/>
          <w:szCs w:val="40"/>
        </w:rPr>
      </w:pPr>
      <w:r w:rsidRPr="004A2BB1">
        <w:rPr>
          <w:b/>
          <w:bCs/>
          <w:color w:val="FF0000"/>
          <w:sz w:val="40"/>
          <w:szCs w:val="40"/>
        </w:rPr>
        <w:t xml:space="preserve">Stakeholder </w:t>
      </w:r>
      <w:r w:rsidR="00E50D14">
        <w:rPr>
          <w:b/>
          <w:bCs/>
          <w:color w:val="FF0000"/>
          <w:sz w:val="40"/>
          <w:szCs w:val="40"/>
        </w:rPr>
        <w:t>letter</w:t>
      </w:r>
      <w:r w:rsidRPr="004A2BB1">
        <w:rPr>
          <w:b/>
          <w:bCs/>
          <w:color w:val="FF0000"/>
          <w:sz w:val="40"/>
          <w:szCs w:val="40"/>
        </w:rPr>
        <w:t xml:space="preserve"> (internal)</w:t>
      </w:r>
    </w:p>
    <w:p w14:paraId="3CF55DDE" w14:textId="318853F0" w:rsidR="00553263" w:rsidRDefault="00553263" w:rsidP="00553263">
      <w:pPr>
        <w:rPr>
          <w:rFonts w:cstheme="minorHAnsi"/>
        </w:rPr>
      </w:pPr>
      <w:r w:rsidRPr="00553263">
        <w:rPr>
          <w:rFonts w:cstheme="minorHAnsi"/>
        </w:rPr>
        <w:t>Dear councillors,</w:t>
      </w:r>
    </w:p>
    <w:p w14:paraId="3ED5EA39" w14:textId="35687F1A" w:rsidR="00087364" w:rsidRDefault="00087364" w:rsidP="00087364">
      <w:pPr>
        <w:rPr>
          <w:rFonts w:cstheme="minorHAnsi"/>
        </w:rPr>
      </w:pPr>
      <w:r>
        <w:rPr>
          <w:rFonts w:cstheme="minorHAnsi"/>
        </w:rPr>
        <w:t xml:space="preserve">We would like your help </w:t>
      </w:r>
      <w:r w:rsidR="00D85EB9">
        <w:rPr>
          <w:rFonts w:cstheme="minorHAnsi"/>
        </w:rPr>
        <w:t>informing</w:t>
      </w:r>
      <w:r>
        <w:rPr>
          <w:rFonts w:cstheme="minorHAnsi"/>
        </w:rPr>
        <w:t xml:space="preserve"> local</w:t>
      </w:r>
      <w:r w:rsidRPr="007257B5">
        <w:rPr>
          <w:rFonts w:cstheme="minorHAnsi"/>
        </w:rPr>
        <w:t xml:space="preserve"> organisations and groups within the voluntary, community, and faith sector,</w:t>
      </w:r>
      <w:r>
        <w:rPr>
          <w:rFonts w:cstheme="minorHAnsi"/>
        </w:rPr>
        <w:t xml:space="preserve"> that they can now apply to the </w:t>
      </w:r>
      <w:r w:rsidRPr="00C415F6">
        <w:rPr>
          <w:rFonts w:cstheme="minorHAnsi"/>
        </w:rPr>
        <w:t>Lancashire Warm Spaces grant scheme</w:t>
      </w:r>
      <w:r w:rsidR="00D85EB9">
        <w:rPr>
          <w:rFonts w:cstheme="minorHAnsi"/>
        </w:rPr>
        <w:t xml:space="preserve"> to support vulnerable residents this winter.</w:t>
      </w:r>
    </w:p>
    <w:p w14:paraId="5608EAB0" w14:textId="5A0F7BCE" w:rsidR="00087364" w:rsidRPr="00087364" w:rsidRDefault="00087364" w:rsidP="00553263">
      <w:pPr>
        <w:rPr>
          <w:rFonts w:cstheme="minorHAnsi"/>
          <w:b/>
          <w:bCs/>
        </w:rPr>
      </w:pPr>
      <w:r w:rsidRPr="00087364">
        <w:rPr>
          <w:rFonts w:cstheme="minorHAnsi"/>
          <w:b/>
          <w:bCs/>
        </w:rPr>
        <w:t>or</w:t>
      </w:r>
    </w:p>
    <w:p w14:paraId="3A07E80C" w14:textId="68EDC3D5" w:rsidR="00553263" w:rsidRPr="00553263" w:rsidRDefault="007257B5" w:rsidP="00553263">
      <w:pPr>
        <w:rPr>
          <w:rFonts w:cstheme="minorHAnsi"/>
        </w:rPr>
      </w:pPr>
      <w:r>
        <w:rPr>
          <w:rFonts w:cstheme="minorHAnsi"/>
        </w:rPr>
        <w:t>We would like your help informing local</w:t>
      </w:r>
      <w:r w:rsidRPr="007257B5">
        <w:rPr>
          <w:rFonts w:cstheme="minorHAnsi"/>
        </w:rPr>
        <w:t xml:space="preserve"> organisations and groups within the voluntary, community, and faith sector,</w:t>
      </w:r>
      <w:r>
        <w:rPr>
          <w:rFonts w:cstheme="minorHAnsi"/>
        </w:rPr>
        <w:t xml:space="preserve"> that they have until </w:t>
      </w:r>
      <w:r w:rsidR="00087364" w:rsidRPr="00087364">
        <w:rPr>
          <w:rFonts w:cstheme="minorHAnsi"/>
          <w:color w:val="FF0000"/>
        </w:rPr>
        <w:t xml:space="preserve">[insert </w:t>
      </w:r>
      <w:r w:rsidR="00087364" w:rsidRPr="00087364">
        <w:rPr>
          <w:rStyle w:val="cf01"/>
          <w:rFonts w:asciiTheme="minorHAnsi" w:hAnsiTheme="minorHAnsi" w:cstheme="minorHAnsi"/>
          <w:color w:val="FF0000"/>
          <w:sz w:val="22"/>
          <w:szCs w:val="22"/>
        </w:rPr>
        <w:t>date</w:t>
      </w:r>
      <w:r w:rsidR="00087364">
        <w:rPr>
          <w:rStyle w:val="cf01"/>
          <w:rFonts w:asciiTheme="minorHAnsi" w:hAnsiTheme="minorHAnsi" w:cstheme="minorHAnsi"/>
          <w:color w:val="FF0000"/>
          <w:sz w:val="22"/>
          <w:szCs w:val="22"/>
        </w:rPr>
        <w:t xml:space="preserve">] </w:t>
      </w:r>
      <w:r>
        <w:rPr>
          <w:rFonts w:cstheme="minorHAnsi"/>
        </w:rPr>
        <w:t>to apply to</w:t>
      </w:r>
      <w:r w:rsidRPr="00C415F6">
        <w:rPr>
          <w:rFonts w:cstheme="minorHAnsi"/>
        </w:rPr>
        <w:t xml:space="preserve"> the Lancashire </w:t>
      </w:r>
      <w:r>
        <w:rPr>
          <w:rFonts w:cstheme="minorHAnsi"/>
        </w:rPr>
        <w:t>w</w:t>
      </w:r>
      <w:r w:rsidRPr="00C415F6">
        <w:rPr>
          <w:rFonts w:cstheme="minorHAnsi"/>
        </w:rPr>
        <w:t xml:space="preserve">arm </w:t>
      </w:r>
      <w:r>
        <w:rPr>
          <w:rFonts w:cstheme="minorHAnsi"/>
        </w:rPr>
        <w:t>s</w:t>
      </w:r>
      <w:r w:rsidRPr="00C415F6">
        <w:rPr>
          <w:rFonts w:cstheme="minorHAnsi"/>
        </w:rPr>
        <w:t>paces grant scheme</w:t>
      </w:r>
      <w:r w:rsidR="00D85EB9">
        <w:rPr>
          <w:rFonts w:cstheme="minorHAnsi"/>
        </w:rPr>
        <w:t xml:space="preserve"> to support vulnerable residents this winter.</w:t>
      </w:r>
    </w:p>
    <w:p w14:paraId="5C5DE176" w14:textId="7FA79A2B" w:rsidR="00553263" w:rsidRPr="00553263" w:rsidRDefault="00553263" w:rsidP="00553263">
      <w:pPr>
        <w:pStyle w:val="NormalWeb"/>
        <w:shd w:val="clear" w:color="auto" w:fill="FFFFFF"/>
        <w:rPr>
          <w:rFonts w:asciiTheme="minorHAnsi" w:hAnsiTheme="minorHAnsi" w:cstheme="minorHAnsi"/>
          <w:color w:val="131E29"/>
          <w:sz w:val="22"/>
          <w:szCs w:val="22"/>
        </w:rPr>
      </w:pPr>
      <w:r w:rsidRPr="00553263">
        <w:rPr>
          <w:rFonts w:asciiTheme="minorHAnsi" w:hAnsiTheme="minorHAnsi" w:cstheme="minorHAnsi"/>
          <w:color w:val="131E29"/>
          <w:sz w:val="22"/>
          <w:szCs w:val="22"/>
        </w:rPr>
        <w:t xml:space="preserve">First launched by Lancashire County Council in 2022, the Lancashire </w:t>
      </w:r>
      <w:r w:rsidR="007257B5">
        <w:rPr>
          <w:rFonts w:asciiTheme="minorHAnsi" w:hAnsiTheme="minorHAnsi" w:cstheme="minorHAnsi"/>
          <w:color w:val="131E29"/>
          <w:sz w:val="22"/>
          <w:szCs w:val="22"/>
        </w:rPr>
        <w:t>w</w:t>
      </w:r>
      <w:r w:rsidRPr="00553263">
        <w:rPr>
          <w:rFonts w:asciiTheme="minorHAnsi" w:hAnsiTheme="minorHAnsi" w:cstheme="minorHAnsi"/>
          <w:color w:val="131E29"/>
          <w:sz w:val="22"/>
          <w:szCs w:val="22"/>
        </w:rPr>
        <w:t xml:space="preserve">arm </w:t>
      </w:r>
      <w:r w:rsidR="007257B5">
        <w:rPr>
          <w:rFonts w:asciiTheme="minorHAnsi" w:hAnsiTheme="minorHAnsi" w:cstheme="minorHAnsi"/>
          <w:color w:val="131E29"/>
          <w:sz w:val="22"/>
          <w:szCs w:val="22"/>
        </w:rPr>
        <w:t>s</w:t>
      </w:r>
      <w:r w:rsidRPr="00553263">
        <w:rPr>
          <w:rFonts w:asciiTheme="minorHAnsi" w:hAnsiTheme="minorHAnsi" w:cstheme="minorHAnsi"/>
          <w:color w:val="131E29"/>
          <w:sz w:val="22"/>
          <w:szCs w:val="22"/>
        </w:rPr>
        <w:t xml:space="preserve">paces grant scheme is aimed at helping community organisations run their own warm spaces. </w:t>
      </w:r>
    </w:p>
    <w:p w14:paraId="189F4230" w14:textId="6E7C21E0" w:rsidR="00553263" w:rsidRDefault="00553263" w:rsidP="00553263">
      <w:pPr>
        <w:pStyle w:val="NormalWeb"/>
        <w:shd w:val="clear" w:color="auto" w:fill="FFFFFF"/>
        <w:rPr>
          <w:rFonts w:asciiTheme="minorHAnsi" w:hAnsiTheme="minorHAnsi" w:cstheme="minorHAnsi"/>
          <w:color w:val="131E29"/>
          <w:sz w:val="22"/>
          <w:szCs w:val="22"/>
        </w:rPr>
      </w:pPr>
      <w:r w:rsidRPr="00553263">
        <w:rPr>
          <w:rFonts w:asciiTheme="minorHAnsi" w:hAnsiTheme="minorHAnsi" w:cstheme="minorHAnsi"/>
          <w:color w:val="131E29"/>
          <w:sz w:val="22"/>
          <w:szCs w:val="22"/>
        </w:rPr>
        <w:t xml:space="preserve">A maximum of £500 </w:t>
      </w:r>
      <w:r w:rsidRPr="00553263">
        <w:rPr>
          <w:rFonts w:asciiTheme="minorHAnsi" w:hAnsiTheme="minorHAnsi" w:cstheme="minorHAnsi"/>
          <w:color w:val="000000"/>
          <w:sz w:val="22"/>
          <w:szCs w:val="22"/>
        </w:rPr>
        <w:t xml:space="preserve">is </w:t>
      </w:r>
      <w:r w:rsidRPr="00553263">
        <w:rPr>
          <w:rFonts w:asciiTheme="minorHAnsi" w:hAnsiTheme="minorHAnsi" w:cstheme="minorHAnsi"/>
          <w:color w:val="131E29"/>
          <w:sz w:val="22"/>
          <w:szCs w:val="22"/>
        </w:rPr>
        <w:t>available for voluntary, community, faith and social enterprise sector organisations (including parish and town councils) to set up / maintain a warm space project.</w:t>
      </w:r>
    </w:p>
    <w:p w14:paraId="7BF60144" w14:textId="77777777" w:rsidR="00087364" w:rsidRPr="007257B5" w:rsidRDefault="00087364" w:rsidP="00087364">
      <w:pPr>
        <w:pStyle w:val="NormalWeb"/>
        <w:shd w:val="clear" w:color="auto" w:fill="FFFFFF"/>
        <w:rPr>
          <w:rFonts w:asciiTheme="minorHAnsi" w:hAnsiTheme="minorHAnsi" w:cstheme="minorHAnsi"/>
          <w:color w:val="131E29"/>
          <w:sz w:val="22"/>
          <w:szCs w:val="22"/>
        </w:rPr>
      </w:pPr>
      <w:r w:rsidRPr="007257B5">
        <w:rPr>
          <w:rFonts w:asciiTheme="minorHAnsi" w:hAnsiTheme="minorHAnsi" w:cstheme="minorHAnsi"/>
          <w:color w:val="131E29"/>
          <w:sz w:val="22"/>
          <w:szCs w:val="22"/>
        </w:rPr>
        <w:t>The grant scheme is currently open for applications until</w:t>
      </w:r>
      <w:r>
        <w:rPr>
          <w:rFonts w:asciiTheme="minorHAnsi" w:hAnsiTheme="minorHAnsi" w:cstheme="minorHAnsi"/>
          <w:color w:val="131E29"/>
          <w:sz w:val="22"/>
          <w:szCs w:val="22"/>
        </w:rPr>
        <w:t xml:space="preserve"> </w:t>
      </w:r>
      <w:r w:rsidRPr="00087364">
        <w:rPr>
          <w:rFonts w:asciiTheme="minorHAnsi" w:hAnsiTheme="minorHAnsi" w:cstheme="minorHAnsi"/>
          <w:color w:val="FF0000"/>
          <w:sz w:val="22"/>
          <w:szCs w:val="22"/>
        </w:rPr>
        <w:t xml:space="preserve">[insert </w:t>
      </w:r>
      <w:r w:rsidRPr="00087364">
        <w:rPr>
          <w:rStyle w:val="cf01"/>
          <w:rFonts w:asciiTheme="minorHAnsi" w:hAnsiTheme="minorHAnsi" w:cstheme="minorHAnsi"/>
          <w:color w:val="FF0000"/>
          <w:sz w:val="22"/>
          <w:szCs w:val="22"/>
        </w:rPr>
        <w:t xml:space="preserve">date advertised via </w:t>
      </w:r>
      <w:hyperlink r:id="rId9" w:history="1">
        <w:r w:rsidRPr="00087364">
          <w:rPr>
            <w:rStyle w:val="cf01"/>
            <w:rFonts w:asciiTheme="minorHAnsi" w:hAnsiTheme="minorHAnsi" w:cstheme="minorHAnsi"/>
            <w:color w:val="FF0000"/>
            <w:sz w:val="22"/>
            <w:szCs w:val="22"/>
            <w:u w:val="single"/>
          </w:rPr>
          <w:t>Lancashire warm spaces grant scheme - Lancashire County Council</w:t>
        </w:r>
      </w:hyperlink>
      <w:r w:rsidRPr="00087364">
        <w:rPr>
          <w:rFonts w:asciiTheme="minorHAnsi" w:hAnsiTheme="minorHAnsi" w:cstheme="minorHAnsi"/>
          <w:color w:val="FF0000"/>
          <w:sz w:val="22"/>
          <w:szCs w:val="22"/>
        </w:rPr>
        <w:t>]</w:t>
      </w:r>
      <w:r>
        <w:rPr>
          <w:rFonts w:asciiTheme="minorHAnsi" w:hAnsiTheme="minorHAnsi" w:cstheme="minorHAnsi"/>
          <w:sz w:val="22"/>
          <w:szCs w:val="22"/>
        </w:rPr>
        <w:t>.</w:t>
      </w:r>
    </w:p>
    <w:p w14:paraId="14EB469C" w14:textId="77777777" w:rsidR="00553263" w:rsidRPr="00553263" w:rsidRDefault="00553263" w:rsidP="00553263">
      <w:pPr>
        <w:pStyle w:val="NormalWeb"/>
        <w:shd w:val="clear" w:color="auto" w:fill="FFFFFF"/>
        <w:rPr>
          <w:rFonts w:asciiTheme="minorHAnsi" w:hAnsiTheme="minorHAnsi" w:cstheme="minorHAnsi"/>
          <w:b/>
          <w:bCs/>
          <w:color w:val="131E29"/>
          <w:sz w:val="22"/>
          <w:szCs w:val="22"/>
        </w:rPr>
      </w:pPr>
      <w:r w:rsidRPr="00553263">
        <w:rPr>
          <w:rFonts w:asciiTheme="minorHAnsi" w:hAnsiTheme="minorHAnsi" w:cstheme="minorHAnsi"/>
          <w:b/>
          <w:bCs/>
          <w:color w:val="131E29"/>
          <w:sz w:val="22"/>
          <w:szCs w:val="22"/>
        </w:rPr>
        <w:t>Councillors are asked to share this information through their usual channels and to signpost any interested parties to the county council.</w:t>
      </w:r>
    </w:p>
    <w:p w14:paraId="21008020" w14:textId="77777777" w:rsidR="00553263" w:rsidRPr="00553263" w:rsidRDefault="00553263" w:rsidP="00553263">
      <w:pPr>
        <w:pStyle w:val="NormalWeb"/>
        <w:shd w:val="clear" w:color="auto" w:fill="FFFFFF"/>
        <w:rPr>
          <w:rFonts w:asciiTheme="minorHAnsi" w:hAnsiTheme="minorHAnsi" w:cstheme="minorHAnsi"/>
          <w:color w:val="131E29"/>
          <w:sz w:val="22"/>
          <w:szCs w:val="22"/>
        </w:rPr>
      </w:pPr>
      <w:r w:rsidRPr="00553263">
        <w:rPr>
          <w:rFonts w:asciiTheme="minorHAnsi" w:hAnsiTheme="minorHAnsi" w:cstheme="minorHAnsi"/>
          <w:color w:val="131E29"/>
          <w:sz w:val="22"/>
          <w:szCs w:val="22"/>
        </w:rPr>
        <w:t xml:space="preserve">Up to four funding rounds </w:t>
      </w:r>
      <w:r w:rsidRPr="00553263">
        <w:rPr>
          <w:rFonts w:asciiTheme="minorHAnsi" w:hAnsiTheme="minorHAnsi" w:cstheme="minorHAnsi"/>
          <w:color w:val="000000"/>
          <w:sz w:val="22"/>
          <w:szCs w:val="22"/>
        </w:rPr>
        <w:t xml:space="preserve">will be made available </w:t>
      </w:r>
      <w:r w:rsidRPr="00553263">
        <w:rPr>
          <w:rFonts w:asciiTheme="minorHAnsi" w:hAnsiTheme="minorHAnsi" w:cstheme="minorHAnsi"/>
          <w:color w:val="131E29"/>
          <w:sz w:val="22"/>
          <w:szCs w:val="22"/>
        </w:rPr>
        <w:t>for receipt of application</w:t>
      </w:r>
      <w:r w:rsidRPr="00553263">
        <w:rPr>
          <w:rFonts w:asciiTheme="minorHAnsi" w:hAnsiTheme="minorHAnsi" w:cstheme="minorHAnsi"/>
          <w:color w:val="000000"/>
          <w:sz w:val="22"/>
          <w:szCs w:val="22"/>
        </w:rPr>
        <w:t>s</w:t>
      </w:r>
      <w:r w:rsidRPr="00553263">
        <w:rPr>
          <w:rFonts w:asciiTheme="minorHAnsi" w:hAnsiTheme="minorHAnsi" w:cstheme="minorHAnsi"/>
          <w:color w:val="131E29"/>
          <w:sz w:val="22"/>
          <w:szCs w:val="22"/>
        </w:rPr>
        <w:t xml:space="preserve">, until spring 2024, according to demand and availability of funding. </w:t>
      </w:r>
    </w:p>
    <w:p w14:paraId="2B4020F8" w14:textId="3C0CBD14" w:rsidR="00553263" w:rsidRDefault="00553263" w:rsidP="00553263">
      <w:pPr>
        <w:pStyle w:val="NormalWeb"/>
        <w:shd w:val="clear" w:color="auto" w:fill="FFFFFF"/>
        <w:rPr>
          <w:rFonts w:asciiTheme="minorHAnsi" w:hAnsiTheme="minorHAnsi" w:cstheme="minorHAnsi"/>
          <w:color w:val="131E29"/>
          <w:sz w:val="22"/>
          <w:szCs w:val="22"/>
        </w:rPr>
      </w:pPr>
      <w:r w:rsidRPr="00553263">
        <w:rPr>
          <w:rFonts w:asciiTheme="minorHAnsi" w:hAnsiTheme="minorHAnsi" w:cstheme="minorHAnsi"/>
          <w:color w:val="131E29"/>
          <w:sz w:val="22"/>
          <w:szCs w:val="22"/>
        </w:rPr>
        <w:t>The county council will also support organisations in the Voluntary, Community, Faith and Social Enterprise (VCFSE) sector with various resources designed to help registered organisations to set up/improve a warm space.</w:t>
      </w:r>
    </w:p>
    <w:p w14:paraId="4FBE8E51" w14:textId="12115139" w:rsidR="007257B5" w:rsidRPr="007257B5" w:rsidRDefault="007257B5" w:rsidP="00553263">
      <w:pPr>
        <w:pStyle w:val="NormalWeb"/>
        <w:shd w:val="clear" w:color="auto" w:fill="FFFFFF"/>
        <w:rPr>
          <w:rFonts w:asciiTheme="minorHAnsi" w:eastAsiaTheme="minorHAnsi" w:hAnsiTheme="minorHAnsi" w:cstheme="minorHAnsi"/>
          <w:color w:val="212529"/>
          <w:sz w:val="22"/>
          <w:szCs w:val="22"/>
          <w:lang w:eastAsia="en-US"/>
        </w:rPr>
      </w:pPr>
      <w:r w:rsidRPr="00D2327A">
        <w:rPr>
          <w:rFonts w:asciiTheme="minorHAnsi" w:eastAsiaTheme="minorHAnsi" w:hAnsiTheme="minorHAnsi" w:cstheme="minorHAnsi"/>
          <w:color w:val="212529"/>
          <w:sz w:val="22"/>
          <w:szCs w:val="22"/>
          <w:lang w:eastAsia="en-US"/>
        </w:rPr>
        <w:t xml:space="preserve">If </w:t>
      </w:r>
      <w:r>
        <w:rPr>
          <w:rFonts w:asciiTheme="minorHAnsi" w:eastAsiaTheme="minorHAnsi" w:hAnsiTheme="minorHAnsi" w:cstheme="minorHAnsi"/>
          <w:color w:val="212529"/>
          <w:sz w:val="22"/>
          <w:szCs w:val="22"/>
          <w:lang w:eastAsia="en-US"/>
        </w:rPr>
        <w:t xml:space="preserve">anyone </w:t>
      </w:r>
      <w:r w:rsidRPr="00D2327A">
        <w:rPr>
          <w:rFonts w:asciiTheme="minorHAnsi" w:eastAsiaTheme="minorHAnsi" w:hAnsiTheme="minorHAnsi" w:cstheme="minorHAnsi"/>
          <w:color w:val="212529"/>
          <w:sz w:val="22"/>
          <w:szCs w:val="22"/>
          <w:lang w:eastAsia="en-US"/>
        </w:rPr>
        <w:t>ha</w:t>
      </w:r>
      <w:r>
        <w:rPr>
          <w:rFonts w:asciiTheme="minorHAnsi" w:eastAsiaTheme="minorHAnsi" w:hAnsiTheme="minorHAnsi" w:cstheme="minorHAnsi"/>
          <w:color w:val="212529"/>
          <w:sz w:val="22"/>
          <w:szCs w:val="22"/>
          <w:lang w:eastAsia="en-US"/>
        </w:rPr>
        <w:t>s</w:t>
      </w:r>
      <w:r w:rsidRPr="00D2327A">
        <w:rPr>
          <w:rFonts w:asciiTheme="minorHAnsi" w:eastAsiaTheme="minorHAnsi" w:hAnsiTheme="minorHAnsi" w:cstheme="minorHAnsi"/>
          <w:color w:val="212529"/>
          <w:sz w:val="22"/>
          <w:szCs w:val="22"/>
          <w:lang w:eastAsia="en-US"/>
        </w:rPr>
        <w:t xml:space="preserve"> any questions regarding</w:t>
      </w:r>
      <w:r>
        <w:rPr>
          <w:rFonts w:asciiTheme="minorHAnsi" w:eastAsiaTheme="minorHAnsi" w:hAnsiTheme="minorHAnsi" w:cstheme="minorHAnsi"/>
          <w:color w:val="212529"/>
          <w:sz w:val="22"/>
          <w:szCs w:val="22"/>
          <w:lang w:eastAsia="en-US"/>
        </w:rPr>
        <w:t xml:space="preserve"> the</w:t>
      </w:r>
      <w:r w:rsidRPr="00D2327A">
        <w:rPr>
          <w:rFonts w:asciiTheme="minorHAnsi" w:eastAsiaTheme="minorHAnsi" w:hAnsiTheme="minorHAnsi" w:cstheme="minorHAnsi"/>
          <w:color w:val="212529"/>
          <w:sz w:val="22"/>
          <w:szCs w:val="22"/>
          <w:lang w:eastAsia="en-US"/>
        </w:rPr>
        <w:t xml:space="preserve"> </w:t>
      </w:r>
      <w:r w:rsidRPr="00553263">
        <w:rPr>
          <w:rFonts w:asciiTheme="minorHAnsi" w:hAnsiTheme="minorHAnsi" w:cstheme="minorHAnsi"/>
          <w:color w:val="131E29"/>
          <w:sz w:val="22"/>
          <w:szCs w:val="22"/>
        </w:rPr>
        <w:t xml:space="preserve">Lancashire </w:t>
      </w:r>
      <w:r>
        <w:rPr>
          <w:rFonts w:asciiTheme="minorHAnsi" w:hAnsiTheme="minorHAnsi" w:cstheme="minorHAnsi"/>
          <w:color w:val="131E29"/>
          <w:sz w:val="22"/>
          <w:szCs w:val="22"/>
        </w:rPr>
        <w:t>w</w:t>
      </w:r>
      <w:r w:rsidRPr="00553263">
        <w:rPr>
          <w:rFonts w:asciiTheme="minorHAnsi" w:hAnsiTheme="minorHAnsi" w:cstheme="minorHAnsi"/>
          <w:color w:val="131E29"/>
          <w:sz w:val="22"/>
          <w:szCs w:val="22"/>
        </w:rPr>
        <w:t xml:space="preserve">arm </w:t>
      </w:r>
      <w:r>
        <w:rPr>
          <w:rFonts w:asciiTheme="minorHAnsi" w:hAnsiTheme="minorHAnsi" w:cstheme="minorHAnsi"/>
          <w:color w:val="131E29"/>
          <w:sz w:val="22"/>
          <w:szCs w:val="22"/>
        </w:rPr>
        <w:t>s</w:t>
      </w:r>
      <w:r w:rsidRPr="00553263">
        <w:rPr>
          <w:rFonts w:asciiTheme="minorHAnsi" w:hAnsiTheme="minorHAnsi" w:cstheme="minorHAnsi"/>
          <w:color w:val="131E29"/>
          <w:sz w:val="22"/>
          <w:szCs w:val="22"/>
        </w:rPr>
        <w:t>paces grant scheme</w:t>
      </w:r>
      <w:r w:rsidRPr="00D2327A">
        <w:rPr>
          <w:rFonts w:asciiTheme="minorHAnsi" w:eastAsiaTheme="minorHAnsi" w:hAnsiTheme="minorHAnsi" w:cstheme="minorHAnsi"/>
          <w:color w:val="212529"/>
          <w:sz w:val="22"/>
          <w:szCs w:val="22"/>
          <w:lang w:eastAsia="en-US"/>
        </w:rPr>
        <w:t xml:space="preserve">, or require any support, please contact: </w:t>
      </w:r>
      <w:hyperlink r:id="rId10" w:history="1">
        <w:r w:rsidRPr="00826EA1">
          <w:rPr>
            <w:rStyle w:val="Hyperlink"/>
            <w:rFonts w:asciiTheme="minorHAnsi" w:eastAsiaTheme="minorHAnsi" w:hAnsiTheme="minorHAnsi" w:cstheme="minorHAnsi"/>
            <w:sz w:val="22"/>
            <w:szCs w:val="22"/>
            <w:lang w:eastAsia="en-US"/>
          </w:rPr>
          <w:t>warmspaces@lancashire.gov.uk</w:t>
        </w:r>
      </w:hyperlink>
    </w:p>
    <w:p w14:paraId="648E6963" w14:textId="001C2268" w:rsidR="00FF3AF4" w:rsidRPr="00FF3AF4" w:rsidRDefault="00FF3AF4" w:rsidP="00553263">
      <w:pPr>
        <w:pStyle w:val="NormalWeb"/>
        <w:shd w:val="clear" w:color="auto" w:fill="FFFFFF"/>
        <w:rPr>
          <w:rFonts w:asciiTheme="minorHAnsi" w:hAnsiTheme="minorHAnsi" w:cstheme="minorHAnsi"/>
          <w:color w:val="000000" w:themeColor="text1"/>
          <w:sz w:val="22"/>
          <w:szCs w:val="22"/>
        </w:rPr>
      </w:pPr>
      <w:r w:rsidRPr="00553263">
        <w:rPr>
          <w:rFonts w:asciiTheme="minorHAnsi" w:hAnsiTheme="minorHAnsi" w:cstheme="minorHAnsi"/>
          <w:color w:val="000000" w:themeColor="text1"/>
          <w:sz w:val="22"/>
          <w:szCs w:val="22"/>
        </w:rPr>
        <w:t xml:space="preserve">Residents </w:t>
      </w:r>
      <w:r>
        <w:rPr>
          <w:rFonts w:asciiTheme="minorHAnsi" w:hAnsiTheme="minorHAnsi" w:cstheme="minorHAnsi"/>
          <w:color w:val="000000" w:themeColor="text1"/>
          <w:sz w:val="22"/>
          <w:szCs w:val="22"/>
        </w:rPr>
        <w:t>can</w:t>
      </w:r>
      <w:r w:rsidRPr="00553263">
        <w:rPr>
          <w:rFonts w:asciiTheme="minorHAnsi" w:hAnsiTheme="minorHAnsi" w:cstheme="minorHAnsi"/>
          <w:color w:val="000000" w:themeColor="text1"/>
          <w:sz w:val="22"/>
          <w:szCs w:val="22"/>
        </w:rPr>
        <w:t xml:space="preserve"> search for their nearest warm space via </w:t>
      </w:r>
      <w:r>
        <w:rPr>
          <w:rFonts w:asciiTheme="minorHAnsi" w:hAnsiTheme="minorHAnsi" w:cstheme="minorHAnsi"/>
          <w:color w:val="000000" w:themeColor="text1"/>
          <w:sz w:val="22"/>
          <w:szCs w:val="22"/>
        </w:rPr>
        <w:t>Lancashire County Council's</w:t>
      </w:r>
      <w:r w:rsidRPr="00553263">
        <w:rPr>
          <w:rFonts w:asciiTheme="minorHAnsi" w:hAnsiTheme="minorHAnsi" w:cstheme="minorHAnsi"/>
          <w:color w:val="000000" w:themeColor="text1"/>
          <w:sz w:val="22"/>
          <w:szCs w:val="22"/>
        </w:rPr>
        <w:t xml:space="preserve"> </w:t>
      </w:r>
      <w:hyperlink r:id="rId11" w:history="1">
        <w:r w:rsidRPr="00553263">
          <w:rPr>
            <w:rStyle w:val="Hyperlink"/>
            <w:rFonts w:asciiTheme="minorHAnsi" w:hAnsiTheme="minorHAnsi" w:cstheme="minorHAnsi"/>
            <w:color w:val="000000" w:themeColor="text1"/>
            <w:sz w:val="22"/>
            <w:szCs w:val="22"/>
          </w:rPr>
          <w:t>online directory.</w:t>
        </w:r>
      </w:hyperlink>
    </w:p>
    <w:p w14:paraId="152300DF" w14:textId="5CA6C7B7" w:rsidR="00553263" w:rsidRPr="00553263" w:rsidRDefault="00553263" w:rsidP="00553263">
      <w:pPr>
        <w:pStyle w:val="NormalWeb"/>
        <w:shd w:val="clear" w:color="auto" w:fill="FFFFFF"/>
        <w:rPr>
          <w:rFonts w:asciiTheme="minorHAnsi" w:hAnsiTheme="minorHAnsi" w:cstheme="minorHAnsi"/>
          <w:color w:val="131E29"/>
          <w:sz w:val="22"/>
          <w:szCs w:val="22"/>
        </w:rPr>
      </w:pPr>
      <w:r w:rsidRPr="00553263">
        <w:rPr>
          <w:rFonts w:asciiTheme="minorHAnsi" w:hAnsiTheme="minorHAnsi" w:cstheme="minorHAnsi"/>
          <w:color w:val="131E29"/>
          <w:sz w:val="22"/>
          <w:szCs w:val="22"/>
        </w:rPr>
        <w:t xml:space="preserve">Residents can also visit </w:t>
      </w:r>
      <w:r w:rsidR="00FF3AF4">
        <w:rPr>
          <w:rFonts w:asciiTheme="minorHAnsi" w:hAnsiTheme="minorHAnsi" w:cstheme="minorHAnsi"/>
          <w:color w:val="131E29"/>
          <w:sz w:val="22"/>
          <w:szCs w:val="22"/>
        </w:rPr>
        <w:t>the c</w:t>
      </w:r>
      <w:r w:rsidRPr="00553263">
        <w:rPr>
          <w:rFonts w:asciiTheme="minorHAnsi" w:hAnsiTheme="minorHAnsi" w:cstheme="minorHAnsi"/>
          <w:color w:val="131E29"/>
          <w:sz w:val="22"/>
          <w:szCs w:val="22"/>
        </w:rPr>
        <w:t xml:space="preserve">ounty </w:t>
      </w:r>
      <w:r w:rsidR="00FF3AF4">
        <w:rPr>
          <w:rFonts w:asciiTheme="minorHAnsi" w:hAnsiTheme="minorHAnsi" w:cstheme="minorHAnsi"/>
          <w:color w:val="131E29"/>
          <w:sz w:val="22"/>
          <w:szCs w:val="22"/>
        </w:rPr>
        <w:t>c</w:t>
      </w:r>
      <w:r w:rsidRPr="00553263">
        <w:rPr>
          <w:rFonts w:asciiTheme="minorHAnsi" w:hAnsiTheme="minorHAnsi" w:cstheme="minorHAnsi"/>
          <w:color w:val="131E29"/>
          <w:sz w:val="22"/>
          <w:szCs w:val="22"/>
        </w:rPr>
        <w:t>ouncil's Cost of Living Hub, which details all the support available to residents and businesses across Lancashire, including information on how to access benefits and financial support, help with energy, support with food and help getting into work.</w:t>
      </w:r>
    </w:p>
    <w:p w14:paraId="7CB9CA71" w14:textId="6367F5F9" w:rsidR="0032627F" w:rsidRPr="00F22A4F" w:rsidRDefault="00553263" w:rsidP="00F22A4F">
      <w:pPr>
        <w:pStyle w:val="NormalWeb"/>
        <w:shd w:val="clear" w:color="auto" w:fill="FFFFFF"/>
        <w:rPr>
          <w:rFonts w:asciiTheme="minorHAnsi" w:hAnsiTheme="minorHAnsi" w:cstheme="minorHAnsi"/>
          <w:color w:val="131E29"/>
          <w:sz w:val="22"/>
          <w:szCs w:val="22"/>
        </w:rPr>
      </w:pPr>
      <w:r w:rsidRPr="00553263">
        <w:rPr>
          <w:rFonts w:asciiTheme="minorHAnsi" w:hAnsiTheme="minorHAnsi" w:cstheme="minorHAnsi"/>
          <w:color w:val="131E29"/>
          <w:sz w:val="22"/>
          <w:szCs w:val="22"/>
        </w:rPr>
        <w:t>To find out more visit: </w:t>
      </w:r>
      <w:hyperlink r:id="rId12" w:history="1">
        <w:r w:rsidRPr="00553263">
          <w:rPr>
            <w:rStyle w:val="Hyperlink"/>
            <w:rFonts w:asciiTheme="minorHAnsi" w:hAnsiTheme="minorHAnsi" w:cstheme="minorHAnsi"/>
            <w:sz w:val="22"/>
            <w:szCs w:val="22"/>
          </w:rPr>
          <w:t>lancashire.gov.uk/</w:t>
        </w:r>
        <w:proofErr w:type="spellStart"/>
        <w:r w:rsidRPr="00553263">
          <w:rPr>
            <w:rStyle w:val="Hyperlink"/>
            <w:rFonts w:asciiTheme="minorHAnsi" w:hAnsiTheme="minorHAnsi" w:cstheme="minorHAnsi"/>
            <w:sz w:val="22"/>
            <w:szCs w:val="22"/>
          </w:rPr>
          <w:t>costofliving</w:t>
        </w:r>
        <w:proofErr w:type="spellEnd"/>
      </w:hyperlink>
    </w:p>
    <w:p w14:paraId="167C8612" w14:textId="2647D4A1" w:rsidR="0032627F" w:rsidRPr="007E01D0" w:rsidRDefault="0032627F" w:rsidP="007E01D0">
      <w:pPr>
        <w:pStyle w:val="NormalWeb"/>
        <w:shd w:val="clear" w:color="auto" w:fill="FFFFFF"/>
        <w:rPr>
          <w:rFonts w:asciiTheme="minorHAnsi" w:hAnsiTheme="minorHAnsi" w:cstheme="minorHAnsi"/>
          <w:color w:val="131E29"/>
          <w:sz w:val="22"/>
          <w:szCs w:val="22"/>
        </w:rPr>
      </w:pPr>
    </w:p>
    <w:sectPr w:rsidR="0032627F" w:rsidRPr="007E01D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42B8D" w14:textId="77777777" w:rsidR="00E50D14" w:rsidRDefault="00E50D14" w:rsidP="00E50D14">
      <w:pPr>
        <w:spacing w:after="0" w:line="240" w:lineRule="auto"/>
      </w:pPr>
      <w:r>
        <w:separator/>
      </w:r>
    </w:p>
  </w:endnote>
  <w:endnote w:type="continuationSeparator" w:id="0">
    <w:p w14:paraId="5E80FEB9" w14:textId="77777777" w:rsidR="00E50D14" w:rsidRDefault="00E50D14" w:rsidP="00E5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494125"/>
      <w:docPartObj>
        <w:docPartGallery w:val="Page Numbers (Bottom of Page)"/>
        <w:docPartUnique/>
      </w:docPartObj>
    </w:sdtPr>
    <w:sdtEndPr>
      <w:rPr>
        <w:noProof/>
      </w:rPr>
    </w:sdtEndPr>
    <w:sdtContent>
      <w:p w14:paraId="492B1CEF" w14:textId="1D94DA7F" w:rsidR="00E50D14" w:rsidRDefault="00AE25F7">
        <w:pPr>
          <w:pStyle w:val="Footer"/>
          <w:jc w:val="center"/>
        </w:pPr>
        <w:r>
          <w:rPr>
            <w:noProof/>
          </w:rPr>
          <w:drawing>
            <wp:anchor distT="0" distB="0" distL="114300" distR="114300" simplePos="0" relativeHeight="251659264" behindDoc="1" locked="0" layoutInCell="1" allowOverlap="1" wp14:anchorId="153D3C50" wp14:editId="3BE21330">
              <wp:simplePos x="0" y="0"/>
              <wp:positionH relativeFrom="column">
                <wp:posOffset>-731520</wp:posOffset>
              </wp:positionH>
              <wp:positionV relativeFrom="paragraph">
                <wp:posOffset>196313</wp:posOffset>
              </wp:positionV>
              <wp:extent cx="7548880" cy="63436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634365"/>
                      </a:xfrm>
                      <a:prstGeom prst="rect">
                        <a:avLst/>
                      </a:prstGeom>
                      <a:noFill/>
                    </pic:spPr>
                  </pic:pic>
                </a:graphicData>
              </a:graphic>
              <wp14:sizeRelH relativeFrom="page">
                <wp14:pctWidth>0</wp14:pctWidth>
              </wp14:sizeRelH>
              <wp14:sizeRelV relativeFrom="page">
                <wp14:pctHeight>0</wp14:pctHeight>
              </wp14:sizeRelV>
            </wp:anchor>
          </w:drawing>
        </w:r>
        <w:r w:rsidR="00E50D14">
          <w:fldChar w:fldCharType="begin"/>
        </w:r>
        <w:r w:rsidR="00E50D14">
          <w:instrText xml:space="preserve"> PAGE   \* MERGEFORMAT </w:instrText>
        </w:r>
        <w:r w:rsidR="00E50D14">
          <w:fldChar w:fldCharType="separate"/>
        </w:r>
        <w:r w:rsidR="00E50D14">
          <w:rPr>
            <w:noProof/>
          </w:rPr>
          <w:t>2</w:t>
        </w:r>
        <w:r w:rsidR="00E50D14">
          <w:rPr>
            <w:noProof/>
          </w:rPr>
          <w:fldChar w:fldCharType="end"/>
        </w:r>
      </w:p>
    </w:sdtContent>
  </w:sdt>
  <w:p w14:paraId="0609644E" w14:textId="7F7A9AE2" w:rsidR="00E50D14" w:rsidRDefault="00E50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40EF" w14:textId="77777777" w:rsidR="00E50D14" w:rsidRDefault="00E50D14" w:rsidP="00E50D14">
      <w:pPr>
        <w:spacing w:after="0" w:line="240" w:lineRule="auto"/>
      </w:pPr>
      <w:r>
        <w:separator/>
      </w:r>
    </w:p>
  </w:footnote>
  <w:footnote w:type="continuationSeparator" w:id="0">
    <w:p w14:paraId="2367F933" w14:textId="77777777" w:rsidR="00E50D14" w:rsidRDefault="00E50D14" w:rsidP="00E50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A1D"/>
    <w:multiLevelType w:val="hybridMultilevel"/>
    <w:tmpl w:val="2B548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4E5EA6"/>
    <w:multiLevelType w:val="hybridMultilevel"/>
    <w:tmpl w:val="C47A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7D3491"/>
    <w:multiLevelType w:val="hybridMultilevel"/>
    <w:tmpl w:val="D1F0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42FDE"/>
    <w:multiLevelType w:val="multilevel"/>
    <w:tmpl w:val="18F2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3435F"/>
    <w:multiLevelType w:val="hybridMultilevel"/>
    <w:tmpl w:val="96A24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6EC214A"/>
    <w:multiLevelType w:val="hybridMultilevel"/>
    <w:tmpl w:val="E11C7502"/>
    <w:lvl w:ilvl="0" w:tplc="988253D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255678"/>
    <w:multiLevelType w:val="hybridMultilevel"/>
    <w:tmpl w:val="D5409872"/>
    <w:lvl w:ilvl="0" w:tplc="988253DE">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9A122C1"/>
    <w:multiLevelType w:val="multilevel"/>
    <w:tmpl w:val="DA70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70018"/>
    <w:multiLevelType w:val="hybridMultilevel"/>
    <w:tmpl w:val="7368FC4C"/>
    <w:lvl w:ilvl="0" w:tplc="988253D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01393D"/>
    <w:multiLevelType w:val="hybridMultilevel"/>
    <w:tmpl w:val="4F000CC2"/>
    <w:lvl w:ilvl="0" w:tplc="988253D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901995">
    <w:abstractNumId w:val="2"/>
  </w:num>
  <w:num w:numId="2" w16cid:durableId="161968400">
    <w:abstractNumId w:val="5"/>
  </w:num>
  <w:num w:numId="3" w16cid:durableId="2067755344">
    <w:abstractNumId w:val="6"/>
  </w:num>
  <w:num w:numId="4" w16cid:durableId="824784381">
    <w:abstractNumId w:val="9"/>
  </w:num>
  <w:num w:numId="5" w16cid:durableId="637879125">
    <w:abstractNumId w:val="8"/>
  </w:num>
  <w:num w:numId="6" w16cid:durableId="200166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6854653">
    <w:abstractNumId w:val="0"/>
  </w:num>
  <w:num w:numId="8" w16cid:durableId="975719353">
    <w:abstractNumId w:val="7"/>
  </w:num>
  <w:num w:numId="9" w16cid:durableId="1787501538">
    <w:abstractNumId w:val="3"/>
  </w:num>
  <w:num w:numId="10" w16cid:durableId="261302664">
    <w:abstractNumId w:val="4"/>
  </w:num>
  <w:num w:numId="11" w16cid:durableId="1194154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F6"/>
    <w:rsid w:val="00000218"/>
    <w:rsid w:val="00020542"/>
    <w:rsid w:val="000419D4"/>
    <w:rsid w:val="000754E3"/>
    <w:rsid w:val="00087364"/>
    <w:rsid w:val="000F7F99"/>
    <w:rsid w:val="00106677"/>
    <w:rsid w:val="00121F84"/>
    <w:rsid w:val="001306DC"/>
    <w:rsid w:val="00183503"/>
    <w:rsid w:val="001A2267"/>
    <w:rsid w:val="001D7E16"/>
    <w:rsid w:val="001E261D"/>
    <w:rsid w:val="002C097D"/>
    <w:rsid w:val="002C20FD"/>
    <w:rsid w:val="00302C56"/>
    <w:rsid w:val="003061BC"/>
    <w:rsid w:val="003072F0"/>
    <w:rsid w:val="0032627F"/>
    <w:rsid w:val="00335AD4"/>
    <w:rsid w:val="00353A7A"/>
    <w:rsid w:val="00394FFF"/>
    <w:rsid w:val="004440CD"/>
    <w:rsid w:val="00444D72"/>
    <w:rsid w:val="004A2BB1"/>
    <w:rsid w:val="004E0331"/>
    <w:rsid w:val="00504DAF"/>
    <w:rsid w:val="00530AC5"/>
    <w:rsid w:val="00553263"/>
    <w:rsid w:val="00595475"/>
    <w:rsid w:val="005B0D80"/>
    <w:rsid w:val="006E6BC6"/>
    <w:rsid w:val="007257B5"/>
    <w:rsid w:val="007443D7"/>
    <w:rsid w:val="00784422"/>
    <w:rsid w:val="00791189"/>
    <w:rsid w:val="007A32E7"/>
    <w:rsid w:val="007E01D0"/>
    <w:rsid w:val="0087670C"/>
    <w:rsid w:val="008B5BA9"/>
    <w:rsid w:val="009526ED"/>
    <w:rsid w:val="009626CE"/>
    <w:rsid w:val="00984355"/>
    <w:rsid w:val="00995DE8"/>
    <w:rsid w:val="009E7FCF"/>
    <w:rsid w:val="00A23F26"/>
    <w:rsid w:val="00A40664"/>
    <w:rsid w:val="00A542FE"/>
    <w:rsid w:val="00A761E7"/>
    <w:rsid w:val="00AE25F7"/>
    <w:rsid w:val="00AF4B2F"/>
    <w:rsid w:val="00AF7A50"/>
    <w:rsid w:val="00B30709"/>
    <w:rsid w:val="00B81F70"/>
    <w:rsid w:val="00B97830"/>
    <w:rsid w:val="00BB7A6D"/>
    <w:rsid w:val="00C415F6"/>
    <w:rsid w:val="00CA66C4"/>
    <w:rsid w:val="00CC083D"/>
    <w:rsid w:val="00CD5BB1"/>
    <w:rsid w:val="00D2327A"/>
    <w:rsid w:val="00D85EB9"/>
    <w:rsid w:val="00D97270"/>
    <w:rsid w:val="00DC2115"/>
    <w:rsid w:val="00DE2922"/>
    <w:rsid w:val="00DF37CF"/>
    <w:rsid w:val="00E50D14"/>
    <w:rsid w:val="00EC5D62"/>
    <w:rsid w:val="00F22A4F"/>
    <w:rsid w:val="00F47895"/>
    <w:rsid w:val="00FB1A17"/>
    <w:rsid w:val="00FF0EE9"/>
    <w:rsid w:val="00FF3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9362D1"/>
  <w15:chartTrackingRefBased/>
  <w15:docId w15:val="{701AC562-7A9A-4F0C-859C-02EE8CEB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15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415F6"/>
    <w:rPr>
      <w:color w:val="0000FF"/>
      <w:u w:val="single"/>
    </w:rPr>
  </w:style>
  <w:style w:type="character" w:customStyle="1" w:styleId="normaltextrun">
    <w:name w:val="normaltextrun"/>
    <w:basedOn w:val="DefaultParagraphFont"/>
    <w:rsid w:val="0032627F"/>
  </w:style>
  <w:style w:type="paragraph" w:styleId="Header">
    <w:name w:val="header"/>
    <w:basedOn w:val="Normal"/>
    <w:link w:val="HeaderChar"/>
    <w:uiPriority w:val="99"/>
    <w:unhideWhenUsed/>
    <w:rsid w:val="00E50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D14"/>
  </w:style>
  <w:style w:type="paragraph" w:styleId="Footer">
    <w:name w:val="footer"/>
    <w:basedOn w:val="Normal"/>
    <w:link w:val="FooterChar"/>
    <w:uiPriority w:val="99"/>
    <w:unhideWhenUsed/>
    <w:rsid w:val="00E50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D14"/>
  </w:style>
  <w:style w:type="paragraph" w:styleId="ListParagraph">
    <w:name w:val="List Paragraph"/>
    <w:basedOn w:val="Normal"/>
    <w:uiPriority w:val="34"/>
    <w:qFormat/>
    <w:rsid w:val="00444D72"/>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6E6BC6"/>
    <w:rPr>
      <w:color w:val="605E5C"/>
      <w:shd w:val="clear" w:color="auto" w:fill="E1DFDD"/>
    </w:rPr>
  </w:style>
  <w:style w:type="character" w:styleId="FollowedHyperlink">
    <w:name w:val="FollowedHyperlink"/>
    <w:basedOn w:val="DefaultParagraphFont"/>
    <w:uiPriority w:val="99"/>
    <w:semiHidden/>
    <w:unhideWhenUsed/>
    <w:rsid w:val="00553263"/>
    <w:rPr>
      <w:color w:val="954F72" w:themeColor="followedHyperlink"/>
      <w:u w:val="single"/>
    </w:rPr>
  </w:style>
  <w:style w:type="character" w:styleId="CommentReference">
    <w:name w:val="annotation reference"/>
    <w:basedOn w:val="DefaultParagraphFont"/>
    <w:uiPriority w:val="99"/>
    <w:semiHidden/>
    <w:unhideWhenUsed/>
    <w:rsid w:val="002C097D"/>
    <w:rPr>
      <w:sz w:val="16"/>
      <w:szCs w:val="16"/>
    </w:rPr>
  </w:style>
  <w:style w:type="paragraph" w:styleId="CommentText">
    <w:name w:val="annotation text"/>
    <w:basedOn w:val="Normal"/>
    <w:link w:val="CommentTextChar"/>
    <w:uiPriority w:val="99"/>
    <w:semiHidden/>
    <w:unhideWhenUsed/>
    <w:rsid w:val="002C097D"/>
    <w:pPr>
      <w:spacing w:line="240" w:lineRule="auto"/>
    </w:pPr>
    <w:rPr>
      <w:sz w:val="20"/>
      <w:szCs w:val="20"/>
    </w:rPr>
  </w:style>
  <w:style w:type="character" w:customStyle="1" w:styleId="CommentTextChar">
    <w:name w:val="Comment Text Char"/>
    <w:basedOn w:val="DefaultParagraphFont"/>
    <w:link w:val="CommentText"/>
    <w:uiPriority w:val="99"/>
    <w:semiHidden/>
    <w:rsid w:val="002C097D"/>
    <w:rPr>
      <w:sz w:val="20"/>
      <w:szCs w:val="20"/>
    </w:rPr>
  </w:style>
  <w:style w:type="paragraph" w:styleId="CommentSubject">
    <w:name w:val="annotation subject"/>
    <w:basedOn w:val="CommentText"/>
    <w:next w:val="CommentText"/>
    <w:link w:val="CommentSubjectChar"/>
    <w:uiPriority w:val="99"/>
    <w:semiHidden/>
    <w:unhideWhenUsed/>
    <w:rsid w:val="002C097D"/>
    <w:rPr>
      <w:b/>
      <w:bCs/>
    </w:rPr>
  </w:style>
  <w:style w:type="character" w:customStyle="1" w:styleId="CommentSubjectChar">
    <w:name w:val="Comment Subject Char"/>
    <w:basedOn w:val="CommentTextChar"/>
    <w:link w:val="CommentSubject"/>
    <w:uiPriority w:val="99"/>
    <w:semiHidden/>
    <w:rsid w:val="002C097D"/>
    <w:rPr>
      <w:b/>
      <w:bCs/>
      <w:sz w:val="20"/>
      <w:szCs w:val="20"/>
    </w:rPr>
  </w:style>
  <w:style w:type="character" w:customStyle="1" w:styleId="cf01">
    <w:name w:val="cf01"/>
    <w:basedOn w:val="DefaultParagraphFont"/>
    <w:rsid w:val="000873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01928">
      <w:bodyDiv w:val="1"/>
      <w:marLeft w:val="0"/>
      <w:marRight w:val="0"/>
      <w:marTop w:val="0"/>
      <w:marBottom w:val="0"/>
      <w:divBdr>
        <w:top w:val="none" w:sz="0" w:space="0" w:color="auto"/>
        <w:left w:val="none" w:sz="0" w:space="0" w:color="auto"/>
        <w:bottom w:val="none" w:sz="0" w:space="0" w:color="auto"/>
        <w:right w:val="none" w:sz="0" w:space="0" w:color="auto"/>
      </w:divBdr>
    </w:div>
    <w:div w:id="501704841">
      <w:bodyDiv w:val="1"/>
      <w:marLeft w:val="0"/>
      <w:marRight w:val="0"/>
      <w:marTop w:val="0"/>
      <w:marBottom w:val="0"/>
      <w:divBdr>
        <w:top w:val="none" w:sz="0" w:space="0" w:color="auto"/>
        <w:left w:val="none" w:sz="0" w:space="0" w:color="auto"/>
        <w:bottom w:val="none" w:sz="0" w:space="0" w:color="auto"/>
        <w:right w:val="none" w:sz="0" w:space="0" w:color="auto"/>
      </w:divBdr>
    </w:div>
    <w:div w:id="503863289">
      <w:bodyDiv w:val="1"/>
      <w:marLeft w:val="0"/>
      <w:marRight w:val="0"/>
      <w:marTop w:val="0"/>
      <w:marBottom w:val="0"/>
      <w:divBdr>
        <w:top w:val="none" w:sz="0" w:space="0" w:color="auto"/>
        <w:left w:val="none" w:sz="0" w:space="0" w:color="auto"/>
        <w:bottom w:val="none" w:sz="0" w:space="0" w:color="auto"/>
        <w:right w:val="none" w:sz="0" w:space="0" w:color="auto"/>
      </w:divBdr>
    </w:div>
    <w:div w:id="515266714">
      <w:bodyDiv w:val="1"/>
      <w:marLeft w:val="0"/>
      <w:marRight w:val="0"/>
      <w:marTop w:val="0"/>
      <w:marBottom w:val="0"/>
      <w:divBdr>
        <w:top w:val="none" w:sz="0" w:space="0" w:color="auto"/>
        <w:left w:val="none" w:sz="0" w:space="0" w:color="auto"/>
        <w:bottom w:val="none" w:sz="0" w:space="0" w:color="auto"/>
        <w:right w:val="none" w:sz="0" w:space="0" w:color="auto"/>
      </w:divBdr>
      <w:divsChild>
        <w:div w:id="519854795">
          <w:marLeft w:val="0"/>
          <w:marRight w:val="0"/>
          <w:marTop w:val="0"/>
          <w:marBottom w:val="0"/>
          <w:divBdr>
            <w:top w:val="none" w:sz="0" w:space="0" w:color="auto"/>
            <w:left w:val="none" w:sz="0" w:space="0" w:color="auto"/>
            <w:bottom w:val="none" w:sz="0" w:space="0" w:color="auto"/>
            <w:right w:val="none" w:sz="0" w:space="0" w:color="auto"/>
          </w:divBdr>
        </w:div>
        <w:div w:id="1219318557">
          <w:marLeft w:val="0"/>
          <w:marRight w:val="0"/>
          <w:marTop w:val="0"/>
          <w:marBottom w:val="0"/>
          <w:divBdr>
            <w:top w:val="none" w:sz="0" w:space="0" w:color="auto"/>
            <w:left w:val="none" w:sz="0" w:space="0" w:color="auto"/>
            <w:bottom w:val="none" w:sz="0" w:space="0" w:color="auto"/>
            <w:right w:val="none" w:sz="0" w:space="0" w:color="auto"/>
          </w:divBdr>
        </w:div>
      </w:divsChild>
    </w:div>
    <w:div w:id="649402201">
      <w:bodyDiv w:val="1"/>
      <w:marLeft w:val="0"/>
      <w:marRight w:val="0"/>
      <w:marTop w:val="0"/>
      <w:marBottom w:val="0"/>
      <w:divBdr>
        <w:top w:val="none" w:sz="0" w:space="0" w:color="auto"/>
        <w:left w:val="none" w:sz="0" w:space="0" w:color="auto"/>
        <w:bottom w:val="none" w:sz="0" w:space="0" w:color="auto"/>
        <w:right w:val="none" w:sz="0" w:space="0" w:color="auto"/>
      </w:divBdr>
    </w:div>
    <w:div w:id="667487621">
      <w:bodyDiv w:val="1"/>
      <w:marLeft w:val="0"/>
      <w:marRight w:val="0"/>
      <w:marTop w:val="0"/>
      <w:marBottom w:val="0"/>
      <w:divBdr>
        <w:top w:val="none" w:sz="0" w:space="0" w:color="auto"/>
        <w:left w:val="none" w:sz="0" w:space="0" w:color="auto"/>
        <w:bottom w:val="none" w:sz="0" w:space="0" w:color="auto"/>
        <w:right w:val="none" w:sz="0" w:space="0" w:color="auto"/>
      </w:divBdr>
      <w:divsChild>
        <w:div w:id="1762068532">
          <w:marLeft w:val="0"/>
          <w:marRight w:val="0"/>
          <w:marTop w:val="0"/>
          <w:marBottom w:val="0"/>
          <w:divBdr>
            <w:top w:val="none" w:sz="0" w:space="0" w:color="auto"/>
            <w:left w:val="none" w:sz="0" w:space="0" w:color="auto"/>
            <w:bottom w:val="none" w:sz="0" w:space="0" w:color="auto"/>
            <w:right w:val="none" w:sz="0" w:space="0" w:color="auto"/>
          </w:divBdr>
        </w:div>
        <w:div w:id="932014437">
          <w:marLeft w:val="0"/>
          <w:marRight w:val="0"/>
          <w:marTop w:val="0"/>
          <w:marBottom w:val="0"/>
          <w:divBdr>
            <w:top w:val="none" w:sz="0" w:space="0" w:color="auto"/>
            <w:left w:val="none" w:sz="0" w:space="0" w:color="auto"/>
            <w:bottom w:val="none" w:sz="0" w:space="0" w:color="auto"/>
            <w:right w:val="none" w:sz="0" w:space="0" w:color="auto"/>
          </w:divBdr>
        </w:div>
        <w:div w:id="1825850340">
          <w:marLeft w:val="0"/>
          <w:marRight w:val="0"/>
          <w:marTop w:val="0"/>
          <w:marBottom w:val="0"/>
          <w:divBdr>
            <w:top w:val="none" w:sz="0" w:space="0" w:color="auto"/>
            <w:left w:val="none" w:sz="0" w:space="0" w:color="auto"/>
            <w:bottom w:val="none" w:sz="0" w:space="0" w:color="auto"/>
            <w:right w:val="none" w:sz="0" w:space="0" w:color="auto"/>
          </w:divBdr>
        </w:div>
        <w:div w:id="195702835">
          <w:marLeft w:val="0"/>
          <w:marRight w:val="0"/>
          <w:marTop w:val="0"/>
          <w:marBottom w:val="0"/>
          <w:divBdr>
            <w:top w:val="none" w:sz="0" w:space="0" w:color="auto"/>
            <w:left w:val="none" w:sz="0" w:space="0" w:color="auto"/>
            <w:bottom w:val="none" w:sz="0" w:space="0" w:color="auto"/>
            <w:right w:val="none" w:sz="0" w:space="0" w:color="auto"/>
          </w:divBdr>
        </w:div>
      </w:divsChild>
    </w:div>
    <w:div w:id="881984521">
      <w:bodyDiv w:val="1"/>
      <w:marLeft w:val="0"/>
      <w:marRight w:val="0"/>
      <w:marTop w:val="0"/>
      <w:marBottom w:val="0"/>
      <w:divBdr>
        <w:top w:val="none" w:sz="0" w:space="0" w:color="auto"/>
        <w:left w:val="none" w:sz="0" w:space="0" w:color="auto"/>
        <w:bottom w:val="none" w:sz="0" w:space="0" w:color="auto"/>
        <w:right w:val="none" w:sz="0" w:space="0" w:color="auto"/>
      </w:divBdr>
    </w:div>
    <w:div w:id="969483810">
      <w:bodyDiv w:val="1"/>
      <w:marLeft w:val="0"/>
      <w:marRight w:val="0"/>
      <w:marTop w:val="0"/>
      <w:marBottom w:val="0"/>
      <w:divBdr>
        <w:top w:val="none" w:sz="0" w:space="0" w:color="auto"/>
        <w:left w:val="none" w:sz="0" w:space="0" w:color="auto"/>
        <w:bottom w:val="none" w:sz="0" w:space="0" w:color="auto"/>
        <w:right w:val="none" w:sz="0" w:space="0" w:color="auto"/>
      </w:divBdr>
    </w:div>
    <w:div w:id="1202011791">
      <w:bodyDiv w:val="1"/>
      <w:marLeft w:val="0"/>
      <w:marRight w:val="0"/>
      <w:marTop w:val="0"/>
      <w:marBottom w:val="0"/>
      <w:divBdr>
        <w:top w:val="none" w:sz="0" w:space="0" w:color="auto"/>
        <w:left w:val="none" w:sz="0" w:space="0" w:color="auto"/>
        <w:bottom w:val="none" w:sz="0" w:space="0" w:color="auto"/>
        <w:right w:val="none" w:sz="0" w:space="0" w:color="auto"/>
      </w:divBdr>
    </w:div>
    <w:div w:id="1202479929">
      <w:bodyDiv w:val="1"/>
      <w:marLeft w:val="0"/>
      <w:marRight w:val="0"/>
      <w:marTop w:val="0"/>
      <w:marBottom w:val="0"/>
      <w:divBdr>
        <w:top w:val="none" w:sz="0" w:space="0" w:color="auto"/>
        <w:left w:val="none" w:sz="0" w:space="0" w:color="auto"/>
        <w:bottom w:val="none" w:sz="0" w:space="0" w:color="auto"/>
        <w:right w:val="none" w:sz="0" w:space="0" w:color="auto"/>
      </w:divBdr>
      <w:divsChild>
        <w:div w:id="1522008960">
          <w:marLeft w:val="0"/>
          <w:marRight w:val="0"/>
          <w:marTop w:val="0"/>
          <w:marBottom w:val="0"/>
          <w:divBdr>
            <w:top w:val="none" w:sz="0" w:space="0" w:color="auto"/>
            <w:left w:val="none" w:sz="0" w:space="0" w:color="auto"/>
            <w:bottom w:val="none" w:sz="0" w:space="0" w:color="auto"/>
            <w:right w:val="none" w:sz="0" w:space="0" w:color="auto"/>
          </w:divBdr>
        </w:div>
        <w:div w:id="1078865054">
          <w:marLeft w:val="0"/>
          <w:marRight w:val="0"/>
          <w:marTop w:val="0"/>
          <w:marBottom w:val="0"/>
          <w:divBdr>
            <w:top w:val="none" w:sz="0" w:space="0" w:color="auto"/>
            <w:left w:val="none" w:sz="0" w:space="0" w:color="auto"/>
            <w:bottom w:val="none" w:sz="0" w:space="0" w:color="auto"/>
            <w:right w:val="none" w:sz="0" w:space="0" w:color="auto"/>
          </w:divBdr>
        </w:div>
      </w:divsChild>
    </w:div>
    <w:div w:id="1268585388">
      <w:bodyDiv w:val="1"/>
      <w:marLeft w:val="0"/>
      <w:marRight w:val="0"/>
      <w:marTop w:val="0"/>
      <w:marBottom w:val="0"/>
      <w:divBdr>
        <w:top w:val="none" w:sz="0" w:space="0" w:color="auto"/>
        <w:left w:val="none" w:sz="0" w:space="0" w:color="auto"/>
        <w:bottom w:val="none" w:sz="0" w:space="0" w:color="auto"/>
        <w:right w:val="none" w:sz="0" w:space="0" w:color="auto"/>
      </w:divBdr>
    </w:div>
    <w:div w:id="1534879918">
      <w:bodyDiv w:val="1"/>
      <w:marLeft w:val="0"/>
      <w:marRight w:val="0"/>
      <w:marTop w:val="0"/>
      <w:marBottom w:val="0"/>
      <w:divBdr>
        <w:top w:val="none" w:sz="0" w:space="0" w:color="auto"/>
        <w:left w:val="none" w:sz="0" w:space="0" w:color="auto"/>
        <w:bottom w:val="none" w:sz="0" w:space="0" w:color="auto"/>
        <w:right w:val="none" w:sz="0" w:space="0" w:color="auto"/>
      </w:divBdr>
    </w:div>
    <w:div w:id="1562713522">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3.safelinks.protection.outlook.com/?url=http%3A%2F%2Fwww.lancashire.gov.uk%2Fcostofliving&amp;data=05%7C01%7CKenny.Lomas%40lancashire.gov.uk%7C3fbdff296fff47887e7708dbe05e2eef%7C9f683e26d8b946099ec4e1a36e4bb4d2%7C0%7C0%7C638350467338099427%7CUnknown%7CTWFpbGZsb3d8eyJWIjoiMC4wLjAwMDAiLCJQIjoiV2luMzIiLCJBTiI6Ik1haWwiLCJXVCI6Mn0%3D%7C3000%7C%7C%7C&amp;sdata=XIISP832IcEsJ5WPFc%2FwgkyCy5%2FYMSJK2qqVjCTgJz0%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experience.arcgis.com%2Fexperience%2F8e490a21bc394987b10ea511d2bba015&amp;data=05%7C01%7CKenny.Lomas%40lancashire.gov.uk%7C9f62bfd4cc8a48b248b708dbe05cc880%7C9f683e26d8b946099ec4e1a36e4bb4d2%7C0%7C0%7C638350461334373382%7CUnknown%7CTWFpbGZsb3d8eyJWIjoiMC4wLjAwMDAiLCJQIjoiV2luMzIiLCJBTiI6Ik1haWwiLCJXVCI6Mn0%3D%7C3000%7C%7C%7C&amp;sdata=kuapm0VYFPAIm52caitdBFXzsslKtMZc1x93hmxYxyQ%3D&amp;reserve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armspaces@lancashire.gov.uk" TargetMode="External"/><Relationship Id="rId4" Type="http://schemas.openxmlformats.org/officeDocument/2006/relationships/settings" Target="settings.xml"/><Relationship Id="rId9" Type="http://schemas.openxmlformats.org/officeDocument/2006/relationships/hyperlink" Target="https://www.lancashire.gov.uk/council/grants/community-team-support/lancashire-warm-spaces-grant-schem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55C80-B948-40DB-8655-024D1315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Lomas, Kenny</dc:creator>
  <cp:keywords/>
  <dc:description/>
  <cp:lastModifiedBy>Lomas, Kenny</cp:lastModifiedBy>
  <cp:revision>2</cp:revision>
  <dcterms:created xsi:type="dcterms:W3CDTF">2023-11-27T14:17:00Z</dcterms:created>
  <dcterms:modified xsi:type="dcterms:W3CDTF">2023-11-27T14:17:00Z</dcterms:modified>
</cp:coreProperties>
</file>