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3CF" w14:textId="77777777" w:rsidR="00AE3817" w:rsidRPr="00C9302F" w:rsidRDefault="00AE3817" w:rsidP="00AE3817">
      <w:pPr>
        <w:tabs>
          <w:tab w:val="left" w:pos="1665"/>
        </w:tabs>
        <w:rPr>
          <w:rFonts w:ascii="Calibri" w:hAnsi="Calibri" w:cs="Calibri"/>
          <w:sz w:val="52"/>
          <w:szCs w:val="52"/>
        </w:rPr>
      </w:pPr>
    </w:p>
    <w:p w14:paraId="43E0E093" w14:textId="77777777" w:rsidR="00AE3817" w:rsidRPr="00C9302F" w:rsidRDefault="00AE3817" w:rsidP="00AE3817">
      <w:pPr>
        <w:tabs>
          <w:tab w:val="left" w:pos="1665"/>
        </w:tabs>
        <w:rPr>
          <w:rFonts w:ascii="Calibri" w:hAnsi="Calibri" w:cs="Calibri"/>
          <w:sz w:val="52"/>
          <w:szCs w:val="52"/>
        </w:rPr>
      </w:pPr>
    </w:p>
    <w:p w14:paraId="25143FF8" w14:textId="77777777" w:rsidR="00AE3817" w:rsidRPr="00C9302F" w:rsidRDefault="00AE3817" w:rsidP="00AE3817">
      <w:pPr>
        <w:tabs>
          <w:tab w:val="left" w:pos="1665"/>
        </w:tabs>
        <w:rPr>
          <w:rFonts w:ascii="Calibri" w:hAnsi="Calibri" w:cs="Calibri"/>
          <w:sz w:val="52"/>
          <w:szCs w:val="52"/>
        </w:rPr>
      </w:pPr>
    </w:p>
    <w:p w14:paraId="14E6DB66" w14:textId="77777777" w:rsidR="00AE3817" w:rsidRPr="00C9302F" w:rsidRDefault="00AE3817" w:rsidP="00AE3817">
      <w:pPr>
        <w:spacing w:after="200" w:line="276" w:lineRule="auto"/>
        <w:rPr>
          <w:rFonts w:ascii="Calibri" w:hAnsi="Calibri" w:cs="Calibri"/>
          <w:sz w:val="52"/>
          <w:szCs w:val="52"/>
        </w:rPr>
      </w:pPr>
    </w:p>
    <w:p w14:paraId="777B8469" w14:textId="77777777" w:rsidR="00AE3817" w:rsidRPr="00C9302F" w:rsidRDefault="00AE3817" w:rsidP="00AE3817">
      <w:pPr>
        <w:spacing w:after="200" w:line="276" w:lineRule="auto"/>
        <w:rPr>
          <w:rFonts w:ascii="Calibri" w:hAnsi="Calibri" w:cs="Calibri"/>
          <w:sz w:val="52"/>
          <w:szCs w:val="52"/>
        </w:rPr>
      </w:pPr>
    </w:p>
    <w:p w14:paraId="58939E5D" w14:textId="77777777" w:rsidR="00AE3817" w:rsidRPr="00C9302F" w:rsidRDefault="00AE3817" w:rsidP="00AE3817">
      <w:pPr>
        <w:tabs>
          <w:tab w:val="left" w:pos="2535"/>
        </w:tabs>
        <w:spacing w:after="200" w:line="276" w:lineRule="auto"/>
        <w:rPr>
          <w:rFonts w:ascii="Calibri" w:hAnsi="Calibri" w:cs="Calibri"/>
          <w:sz w:val="52"/>
          <w:szCs w:val="52"/>
        </w:rPr>
      </w:pPr>
    </w:p>
    <w:p w14:paraId="322F371E" w14:textId="77777777" w:rsidR="00AE3817" w:rsidRPr="00C9302F" w:rsidRDefault="00AE3817" w:rsidP="00AE3817">
      <w:pPr>
        <w:rPr>
          <w:rFonts w:ascii="Calibri" w:hAnsi="Calibri" w:cs="Calibri"/>
          <w:b/>
          <w:sz w:val="52"/>
          <w:szCs w:val="52"/>
        </w:rPr>
      </w:pPr>
    </w:p>
    <w:p w14:paraId="7FA1A16E" w14:textId="77777777" w:rsidR="00AE3817" w:rsidRDefault="00AE3817" w:rsidP="00AE3817">
      <w:pPr>
        <w:spacing w:after="0"/>
        <w:rPr>
          <w:rFonts w:asciiTheme="minorHAnsi" w:hAnsiTheme="minorHAnsi" w:cstheme="minorHAnsi"/>
          <w:color w:val="2C5A77"/>
          <w:sz w:val="96"/>
          <w:szCs w:val="96"/>
        </w:rPr>
      </w:pPr>
    </w:p>
    <w:p w14:paraId="7C8B624C" w14:textId="77777777" w:rsidR="00AE3817" w:rsidRDefault="00AE3817" w:rsidP="00AE3817">
      <w:pPr>
        <w:spacing w:after="0"/>
        <w:rPr>
          <w:rFonts w:asciiTheme="minorHAnsi" w:hAnsiTheme="minorHAnsi" w:cstheme="minorHAnsi"/>
          <w:color w:val="2C5A77"/>
          <w:sz w:val="96"/>
          <w:szCs w:val="96"/>
        </w:rPr>
      </w:pPr>
    </w:p>
    <w:p w14:paraId="586251DD" w14:textId="76BAEFB8" w:rsidR="00AE3817" w:rsidRPr="00FB5C31" w:rsidRDefault="00AE3817" w:rsidP="00AE3817">
      <w:pPr>
        <w:spacing w:after="0"/>
        <w:rPr>
          <w:rFonts w:asciiTheme="minorHAnsi" w:hAnsiTheme="minorHAnsi" w:cstheme="minorHAnsi"/>
          <w:color w:val="2C5A77"/>
          <w:sz w:val="96"/>
          <w:szCs w:val="96"/>
        </w:rPr>
      </w:pPr>
      <w:r w:rsidRPr="00FB5C31">
        <w:rPr>
          <w:rFonts w:asciiTheme="minorHAnsi" w:hAnsiTheme="minorHAnsi" w:cstheme="minorHAnsi"/>
          <w:color w:val="2C5A77"/>
          <w:sz w:val="96"/>
          <w:szCs w:val="96"/>
        </w:rPr>
        <w:t>Invitation to Tender</w:t>
      </w:r>
    </w:p>
    <w:p w14:paraId="4EEB6E91" w14:textId="47E804DB" w:rsidR="00AE3817" w:rsidRPr="00FE187B" w:rsidRDefault="00FE187B" w:rsidP="00AE3817">
      <w:pPr>
        <w:spacing w:after="0"/>
        <w:rPr>
          <w:color w:val="000000" w:themeColor="text1"/>
          <w:sz w:val="36"/>
          <w:szCs w:val="30"/>
        </w:rPr>
      </w:pPr>
      <w:r w:rsidRPr="00FE187B">
        <w:rPr>
          <w:color w:val="000000" w:themeColor="text1"/>
          <w:sz w:val="36"/>
          <w:szCs w:val="30"/>
        </w:rPr>
        <w:t xml:space="preserve">Selection Questionnaire </w:t>
      </w:r>
    </w:p>
    <w:p w14:paraId="38FD7E01" w14:textId="77777777" w:rsidR="00AE3817" w:rsidRDefault="00AE3817" w:rsidP="00AE3817">
      <w:pPr>
        <w:spacing w:after="200" w:line="276" w:lineRule="auto"/>
        <w:rPr>
          <w:b/>
        </w:rPr>
      </w:pPr>
    </w:p>
    <w:p w14:paraId="6FD7B138" w14:textId="77777777" w:rsidR="00AE3817" w:rsidRDefault="00AE3817" w:rsidP="00AE3817">
      <w:pPr>
        <w:spacing w:after="0"/>
        <w:rPr>
          <w:b/>
        </w:rPr>
      </w:pPr>
    </w:p>
    <w:tbl>
      <w:tblPr>
        <w:tblStyle w:val="TableGrid"/>
        <w:tblW w:w="9037" w:type="dxa"/>
        <w:tblBorders>
          <w:top w:val="single" w:sz="4" w:space="0" w:color="D6DBE3"/>
          <w:left w:val="single" w:sz="4" w:space="0" w:color="D6DBE3"/>
          <w:bottom w:val="single" w:sz="4" w:space="0" w:color="D6DBE3"/>
          <w:right w:val="single" w:sz="4" w:space="0" w:color="D6DBE3"/>
          <w:insideH w:val="single" w:sz="4" w:space="0" w:color="D6DBE3"/>
          <w:insideV w:val="single" w:sz="4" w:space="0" w:color="D6DBE3"/>
        </w:tblBorders>
        <w:tblLook w:val="04A0" w:firstRow="1" w:lastRow="0" w:firstColumn="1" w:lastColumn="0" w:noHBand="0" w:noVBand="1"/>
      </w:tblPr>
      <w:tblGrid>
        <w:gridCol w:w="2830"/>
        <w:gridCol w:w="6207"/>
      </w:tblGrid>
      <w:tr w:rsidR="00AE3817" w:rsidRPr="0011772C" w14:paraId="49A6C195" w14:textId="77777777" w:rsidTr="008D4DB7">
        <w:trPr>
          <w:trHeight w:val="25"/>
        </w:trPr>
        <w:tc>
          <w:tcPr>
            <w:tcW w:w="2830" w:type="dxa"/>
            <w:shd w:val="pct5" w:color="auto" w:fill="auto"/>
            <w:tcMar>
              <w:top w:w="113" w:type="dxa"/>
              <w:left w:w="170" w:type="dxa"/>
            </w:tcMar>
            <w:vAlign w:val="center"/>
          </w:tcPr>
          <w:p w14:paraId="40B6AEC6" w14:textId="77777777" w:rsidR="00AE3817" w:rsidRPr="0011772C" w:rsidRDefault="00AE3817" w:rsidP="008D4DB7">
            <w:pPr>
              <w:jc w:val="left"/>
              <w:rPr>
                <w:rFonts w:ascii="Calibri" w:hAnsi="Calibri" w:cs="Calibri"/>
                <w:color w:val="2C5A77"/>
                <w:sz w:val="28"/>
                <w:szCs w:val="36"/>
              </w:rPr>
            </w:pPr>
            <w:r w:rsidRPr="00870136">
              <w:rPr>
                <w:rFonts w:ascii="Calibri" w:hAnsi="Calibri" w:cs="Calibri"/>
                <w:color w:val="2C5A77"/>
                <w:sz w:val="32"/>
                <w:szCs w:val="40"/>
              </w:rPr>
              <w:t>Tender reference</w:t>
            </w:r>
          </w:p>
        </w:tc>
        <w:tc>
          <w:tcPr>
            <w:tcW w:w="6207" w:type="dxa"/>
            <w:shd w:val="clear" w:color="auto" w:fill="auto"/>
            <w:tcMar>
              <w:top w:w="113" w:type="dxa"/>
              <w:left w:w="170" w:type="dxa"/>
            </w:tcMar>
            <w:vAlign w:val="center"/>
          </w:tcPr>
          <w:p w14:paraId="3B5BBE77" w14:textId="2AE96C07" w:rsidR="00AE3817" w:rsidRPr="00870136" w:rsidRDefault="00743C0F" w:rsidP="00743C0F">
            <w:pPr>
              <w:pBdr>
                <w:top w:val="nil"/>
                <w:left w:val="nil"/>
                <w:bottom w:val="nil"/>
                <w:right w:val="nil"/>
                <w:between w:val="nil"/>
              </w:pBdr>
              <w:ind w:left="112"/>
              <w:jc w:val="left"/>
              <w:rPr>
                <w:rFonts w:ascii="Calibri" w:hAnsi="Calibri" w:cs="Calibri"/>
                <w:color w:val="2C5A77"/>
                <w:sz w:val="28"/>
                <w:szCs w:val="36"/>
              </w:rPr>
            </w:pPr>
            <w:r w:rsidRPr="00743C0F">
              <w:rPr>
                <w:rFonts w:cs="Georgia"/>
                <w:szCs w:val="20"/>
              </w:rPr>
              <w:t>PH/CORP/LCC/19/916</w:t>
            </w:r>
          </w:p>
        </w:tc>
      </w:tr>
      <w:tr w:rsidR="00AE3817" w:rsidRPr="005C7C92" w14:paraId="408326D0" w14:textId="77777777" w:rsidTr="008D4DB7">
        <w:trPr>
          <w:trHeight w:val="447"/>
        </w:trPr>
        <w:tc>
          <w:tcPr>
            <w:tcW w:w="2830" w:type="dxa"/>
            <w:shd w:val="pct5" w:color="auto" w:fill="auto"/>
            <w:tcMar>
              <w:top w:w="170" w:type="dxa"/>
              <w:left w:w="170" w:type="dxa"/>
            </w:tcMar>
            <w:vAlign w:val="center"/>
          </w:tcPr>
          <w:p w14:paraId="1D5D4F9E" w14:textId="77777777" w:rsidR="00AE3817" w:rsidRPr="0011772C" w:rsidRDefault="00AE3817" w:rsidP="008D4DB7">
            <w:pPr>
              <w:jc w:val="left"/>
              <w:rPr>
                <w:rFonts w:ascii="Calibri" w:hAnsi="Calibri" w:cs="Calibri"/>
                <w:b/>
                <w:szCs w:val="32"/>
              </w:rPr>
            </w:pPr>
            <w:r w:rsidRPr="00870136">
              <w:rPr>
                <w:rFonts w:ascii="Calibri" w:hAnsi="Calibri" w:cs="Calibri"/>
                <w:color w:val="2C5A77"/>
                <w:sz w:val="32"/>
                <w:szCs w:val="40"/>
              </w:rPr>
              <w:t xml:space="preserve">Tender </w:t>
            </w:r>
            <w:r>
              <w:rPr>
                <w:rFonts w:ascii="Calibri" w:hAnsi="Calibri" w:cs="Calibri"/>
                <w:color w:val="2C5A77"/>
                <w:sz w:val="32"/>
                <w:szCs w:val="40"/>
              </w:rPr>
              <w:t>for</w:t>
            </w:r>
          </w:p>
        </w:tc>
        <w:tc>
          <w:tcPr>
            <w:tcW w:w="6207" w:type="dxa"/>
            <w:shd w:val="clear" w:color="auto" w:fill="auto"/>
            <w:tcMar>
              <w:top w:w="170" w:type="dxa"/>
            </w:tcMar>
            <w:vAlign w:val="center"/>
          </w:tcPr>
          <w:p w14:paraId="7898C25B" w14:textId="77777777" w:rsidR="008B43AE" w:rsidRPr="008B43AE" w:rsidRDefault="008B43AE" w:rsidP="008B43AE">
            <w:pPr>
              <w:ind w:left="112"/>
              <w:jc w:val="left"/>
              <w:rPr>
                <w:rFonts w:cs="Georgia"/>
                <w:szCs w:val="20"/>
              </w:rPr>
            </w:pPr>
            <w:r w:rsidRPr="008B43AE">
              <w:rPr>
                <w:rFonts w:cs="Georgia"/>
                <w:szCs w:val="20"/>
              </w:rPr>
              <w:t>Dynamic Purchasing System -</w:t>
            </w:r>
          </w:p>
          <w:p w14:paraId="17650835" w14:textId="77777777" w:rsidR="008B43AE" w:rsidRPr="008B43AE" w:rsidRDefault="008B43AE" w:rsidP="008B43AE">
            <w:pPr>
              <w:ind w:left="112"/>
              <w:jc w:val="left"/>
              <w:rPr>
                <w:rFonts w:cs="Georgia"/>
                <w:szCs w:val="20"/>
              </w:rPr>
            </w:pPr>
            <w:r w:rsidRPr="008B43AE">
              <w:rPr>
                <w:rFonts w:cs="Georgia"/>
                <w:szCs w:val="20"/>
              </w:rPr>
              <w:t>Provision of Local and School Bus Services</w:t>
            </w:r>
          </w:p>
          <w:p w14:paraId="1FC415C0" w14:textId="2A5777B9" w:rsidR="00AE3817" w:rsidRPr="00E63011" w:rsidRDefault="00AE3817" w:rsidP="008D4DB7">
            <w:pPr>
              <w:shd w:val="clear" w:color="auto" w:fill="FFFFFF"/>
              <w:spacing w:before="100" w:beforeAutospacing="1" w:after="100" w:afterAutospacing="1"/>
              <w:ind w:left="185"/>
              <w:jc w:val="left"/>
              <w:rPr>
                <w:rFonts w:eastAsia="Times New Roman" w:cs="Arial"/>
              </w:rPr>
            </w:pPr>
          </w:p>
        </w:tc>
      </w:tr>
    </w:tbl>
    <w:p w14:paraId="38B77B0B" w14:textId="77777777" w:rsidR="00AE3817" w:rsidRDefault="00AE3817" w:rsidP="00AE3817">
      <w:pPr>
        <w:spacing w:after="0"/>
        <w:rPr>
          <w:b/>
        </w:rPr>
        <w:sectPr w:rsidR="00AE3817" w:rsidSect="00442AE5">
          <w:headerReference w:type="default" r:id="rId8"/>
          <w:footerReference w:type="default" r:id="rId9"/>
          <w:pgSz w:w="11906" w:h="16838"/>
          <w:pgMar w:top="1440" w:right="1440" w:bottom="1440" w:left="1440" w:header="708" w:footer="708" w:gutter="0"/>
          <w:cols w:space="708"/>
          <w:docGrid w:linePitch="360"/>
        </w:sectPr>
      </w:pPr>
    </w:p>
    <w:p w14:paraId="456DE390" w14:textId="77777777" w:rsidR="00025B2B" w:rsidRDefault="00025B2B" w:rsidP="00AE3817">
      <w:pPr>
        <w:pStyle w:val="Heading1"/>
        <w:numPr>
          <w:ilvl w:val="0"/>
          <w:numId w:val="0"/>
        </w:numPr>
        <w:spacing w:before="0" w:after="0"/>
        <w:ind w:left="1021" w:hanging="1021"/>
      </w:pPr>
      <w:bookmarkStart w:id="0" w:name="_heading=h.dziijs7n9iw"/>
      <w:bookmarkStart w:id="1" w:name="_heading=h.30j0zll"/>
      <w:bookmarkEnd w:id="0"/>
      <w:bookmarkEnd w:id="1"/>
      <w:r>
        <w:rPr>
          <w:color w:val="2F5496"/>
          <w:sz w:val="28"/>
        </w:rPr>
        <w:lastRenderedPageBreak/>
        <w:t>Standard Selection Questionnaire</w:t>
      </w:r>
    </w:p>
    <w:p w14:paraId="1B0FB446" w14:textId="77777777" w:rsidR="00AE3817" w:rsidRDefault="00AE3817" w:rsidP="00347565">
      <w:pPr>
        <w:pStyle w:val="Standard"/>
        <w:jc w:val="both"/>
        <w:rPr>
          <w:rFonts w:ascii="Arial" w:eastAsia="Arial" w:hAnsi="Arial" w:cs="Arial"/>
          <w:b/>
          <w:color w:val="000000"/>
          <w:sz w:val="22"/>
          <w:szCs w:val="22"/>
        </w:rPr>
      </w:pPr>
    </w:p>
    <w:p w14:paraId="257A203F" w14:textId="7777777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Potential Supplier Information and Exclusion Grounds: Part 1 and Part 2.</w:t>
      </w:r>
    </w:p>
    <w:p w14:paraId="1D1E48F5" w14:textId="77777777" w:rsidR="00347565" w:rsidRPr="00A973B0" w:rsidRDefault="00347565" w:rsidP="00347565">
      <w:pPr>
        <w:pBdr>
          <w:top w:val="nil"/>
          <w:left w:val="nil"/>
          <w:bottom w:val="nil"/>
          <w:right w:val="nil"/>
          <w:between w:val="nil"/>
        </w:pBdr>
        <w:spacing w:after="0"/>
        <w:rPr>
          <w:rFonts w:eastAsia="Arial" w:cs="Arial"/>
          <w:sz w:val="22"/>
          <w:szCs w:val="22"/>
          <w:highlight w:val="white"/>
        </w:rPr>
      </w:pPr>
    </w:p>
    <w:p w14:paraId="5933DC30" w14:textId="4C5612DB"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highlight w:val="white"/>
        </w:rPr>
        <w:t>The SQ template includes a self-declaration, made by you (the potential supplier), that none of the grounds for exclusion apply</w:t>
      </w:r>
      <w:r w:rsidRPr="00A973B0">
        <w:rPr>
          <w:rFonts w:eastAsia="Arial" w:cs="Arial"/>
          <w:sz w:val="22"/>
          <w:szCs w:val="22"/>
          <w:highlight w:val="white"/>
          <w:vertAlign w:val="superscript"/>
        </w:rPr>
        <w:footnoteReference w:id="1"/>
      </w:r>
      <w:r w:rsidRPr="00A973B0">
        <w:rPr>
          <w:rFonts w:eastAsia="Arial" w:cs="Arial"/>
          <w:sz w:val="22"/>
          <w:szCs w:val="22"/>
          <w:highlight w:val="white"/>
        </w:rPr>
        <w:t>.</w:t>
      </w:r>
      <w:r w:rsidRPr="00A973B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42DCBD6C"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35930C55" w14:textId="2DE199F9"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3F358448"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654CEC1F" w14:textId="295BBB84"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When completed, this form is to be sent back to the contact point given in the procurement documents along with the selection information requested in the procurement documentation. </w:t>
      </w:r>
    </w:p>
    <w:p w14:paraId="5BD8A006"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8490F6" w14:textId="6FD51020"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Supplier Selection Questions: Part 3</w:t>
      </w:r>
    </w:p>
    <w:p w14:paraId="64887413"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9BA2759" w14:textId="207FDE86"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The procurement documents will provide instructions on the selection questions you need to respond to and how to submit those responses. If you are bidding on behalf of a group/consortium or </w:t>
      </w:r>
      <w:proofErr w:type="gramStart"/>
      <w:r w:rsidRPr="00A973B0">
        <w:rPr>
          <w:rFonts w:eastAsia="Arial" w:cs="Arial"/>
          <w:sz w:val="22"/>
          <w:szCs w:val="22"/>
        </w:rPr>
        <w:t>you intend</w:t>
      </w:r>
      <w:proofErr w:type="gramEnd"/>
      <w:r w:rsidRPr="00A973B0">
        <w:rPr>
          <w:rFonts w:eastAsia="Arial" w:cs="Arial"/>
          <w:sz w:val="22"/>
          <w:szCs w:val="22"/>
        </w:rPr>
        <w:t xml:space="preserve"> to use subcontractors, you should complete all of the selection questions on behalf of the group/consortium and/or any subcontractors.</w:t>
      </w:r>
    </w:p>
    <w:p w14:paraId="7DD93FA4"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5847671" w14:textId="61D9DBFC"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If the relevant documentary evidence referred to in the Selection Questionnaire is not provided upon request and without </w:t>
      </w:r>
      <w:proofErr w:type="gramStart"/>
      <w:r w:rsidRPr="00A973B0">
        <w:rPr>
          <w:rFonts w:eastAsia="Arial" w:cs="Arial"/>
          <w:sz w:val="22"/>
          <w:szCs w:val="22"/>
        </w:rPr>
        <w:t>delay</w:t>
      </w:r>
      <w:proofErr w:type="gramEnd"/>
      <w:r w:rsidRPr="00A973B0">
        <w:rPr>
          <w:rFonts w:eastAsia="Arial" w:cs="Arial"/>
          <w:sz w:val="22"/>
          <w:szCs w:val="22"/>
        </w:rPr>
        <w:t xml:space="preserve"> we reserve the right to exclude you from the procurement process, including where an award decision has already been notified, and award to another supplier.</w:t>
      </w:r>
    </w:p>
    <w:p w14:paraId="3CAACB95"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C0C9A7" w14:textId="126B626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Consequences of misrepresentation</w:t>
      </w:r>
    </w:p>
    <w:p w14:paraId="5B1C003E" w14:textId="77777777" w:rsidR="00347565" w:rsidRPr="00A973B0" w:rsidRDefault="00347565" w:rsidP="00347565">
      <w:pPr>
        <w:pStyle w:val="Standard"/>
        <w:jc w:val="both"/>
        <w:rPr>
          <w:rFonts w:ascii="Arial" w:eastAsia="Arial" w:hAnsi="Arial" w:cs="Arial"/>
          <w:color w:val="000000"/>
          <w:sz w:val="22"/>
          <w:szCs w:val="22"/>
        </w:rPr>
      </w:pPr>
    </w:p>
    <w:p w14:paraId="261A576B" w14:textId="7F50D583" w:rsidR="00025B2B" w:rsidRPr="00A973B0" w:rsidRDefault="006A6ABB" w:rsidP="00347565">
      <w:pPr>
        <w:pStyle w:val="Standard"/>
        <w:jc w:val="both"/>
        <w:rPr>
          <w:rFonts w:ascii="Arial" w:eastAsia="Arial" w:hAnsi="Arial" w:cs="Arial"/>
          <w:color w:val="222222"/>
          <w:sz w:val="22"/>
          <w:szCs w:val="22"/>
        </w:rPr>
      </w:pPr>
      <w:r w:rsidRPr="00A973B0">
        <w:rPr>
          <w:rFonts w:ascii="Arial" w:eastAsia="Arial" w:hAnsi="Arial" w:cs="Arial"/>
          <w:color w:val="000000"/>
          <w:sz w:val="22"/>
          <w:szCs w:val="22"/>
        </w:rPr>
        <w:t xml:space="preserve">If you seriously misrepresent any </w:t>
      </w:r>
      <w:proofErr w:type="gramStart"/>
      <w:r w:rsidRPr="00A973B0">
        <w:rPr>
          <w:rFonts w:ascii="Arial" w:eastAsia="Arial" w:hAnsi="Arial" w:cs="Arial"/>
          <w:color w:val="000000"/>
          <w:sz w:val="22"/>
          <w:szCs w:val="22"/>
        </w:rPr>
        <w:t>factual information</w:t>
      </w:r>
      <w:proofErr w:type="gramEnd"/>
      <w:r w:rsidRPr="00A973B0">
        <w:rPr>
          <w:rFonts w:ascii="Arial" w:eastAsia="Arial" w:hAnsi="Arial" w:cs="Arial"/>
          <w:color w:val="000000"/>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973B0">
        <w:rPr>
          <w:rFonts w:ascii="Arial" w:eastAsia="Arial" w:hAnsi="Arial" w:cs="Arial"/>
          <w:color w:val="222222"/>
          <w:sz w:val="22"/>
          <w:szCs w:val="22"/>
        </w:rPr>
        <w:t>.</w:t>
      </w:r>
    </w:p>
    <w:p w14:paraId="78CF3A46" w14:textId="77777777" w:rsidR="00AE3817" w:rsidRDefault="00AE3817" w:rsidP="00025B2B">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58EF1258" w14:textId="5398C1FD" w:rsidR="00C7502A" w:rsidRPr="00B00C86" w:rsidRDefault="00C7502A" w:rsidP="00B00C86">
      <w:pPr>
        <w:pBdr>
          <w:top w:val="nil"/>
          <w:left w:val="nil"/>
          <w:bottom w:val="nil"/>
          <w:right w:val="nil"/>
          <w:between w:val="nil"/>
        </w:pBdr>
        <w:rPr>
          <w:rFonts w:eastAsia="Arial" w:cs="Arial"/>
          <w:b/>
          <w:sz w:val="22"/>
          <w:szCs w:val="22"/>
        </w:rPr>
      </w:pPr>
      <w:r w:rsidRPr="00B00C86">
        <w:rPr>
          <w:rFonts w:eastAsia="Arial" w:cs="Arial"/>
          <w:b/>
          <w:sz w:val="22"/>
          <w:szCs w:val="22"/>
        </w:rPr>
        <w:lastRenderedPageBreak/>
        <w:t>Dynamic Purchasing System -</w:t>
      </w:r>
      <w:r w:rsidR="00C21564" w:rsidRPr="00B00C86">
        <w:rPr>
          <w:rFonts w:eastAsia="Arial" w:cs="Arial"/>
          <w:b/>
          <w:sz w:val="22"/>
          <w:szCs w:val="22"/>
        </w:rPr>
        <w:t xml:space="preserve"> </w:t>
      </w:r>
      <w:r w:rsidRPr="00B00C86">
        <w:rPr>
          <w:rFonts w:eastAsia="Arial" w:cs="Arial"/>
          <w:b/>
          <w:sz w:val="22"/>
          <w:szCs w:val="22"/>
        </w:rPr>
        <w:t>Provision of Local and School Bus Services</w:t>
      </w:r>
    </w:p>
    <w:p w14:paraId="280E5E13" w14:textId="583BA9B2" w:rsidR="006A6ABB" w:rsidRPr="00B00C86" w:rsidRDefault="00A5159F" w:rsidP="006A6ABB">
      <w:pPr>
        <w:pBdr>
          <w:top w:val="nil"/>
          <w:left w:val="nil"/>
          <w:bottom w:val="nil"/>
          <w:right w:val="nil"/>
          <w:between w:val="nil"/>
        </w:pBdr>
        <w:rPr>
          <w:rFonts w:eastAsia="Arial" w:cs="Arial"/>
          <w:sz w:val="22"/>
          <w:szCs w:val="22"/>
        </w:rPr>
      </w:pPr>
      <w:r w:rsidRPr="00B00C86">
        <w:rPr>
          <w:rFonts w:eastAsia="Arial" w:cs="Arial"/>
          <w:b/>
          <w:sz w:val="22"/>
          <w:szCs w:val="22"/>
        </w:rPr>
        <w:t>PH/CORP/LCC/19/916</w:t>
      </w:r>
    </w:p>
    <w:p w14:paraId="4A3BB78C" w14:textId="74FB9ACC" w:rsidR="006A6ABB" w:rsidRDefault="006A6ABB" w:rsidP="006A6ABB">
      <w:pPr>
        <w:pBdr>
          <w:top w:val="nil"/>
          <w:left w:val="nil"/>
          <w:bottom w:val="nil"/>
          <w:right w:val="nil"/>
          <w:between w:val="nil"/>
        </w:pBdr>
        <w:rPr>
          <w:rFonts w:eastAsia="Arial" w:cs="Arial"/>
          <w:sz w:val="22"/>
          <w:szCs w:val="22"/>
        </w:rPr>
      </w:pPr>
      <w:r w:rsidRPr="00B00C86">
        <w:rPr>
          <w:rFonts w:eastAsia="Arial" w:cs="Arial"/>
          <w:b/>
          <w:sz w:val="22"/>
          <w:szCs w:val="22"/>
        </w:rPr>
        <w:t>R</w:t>
      </w:r>
      <w:r w:rsidR="00B00C86" w:rsidRPr="00B00C86">
        <w:rPr>
          <w:rFonts w:eastAsia="Arial" w:cs="Arial"/>
          <w:b/>
          <w:sz w:val="22"/>
          <w:szCs w:val="22"/>
        </w:rPr>
        <w:t>estricted Procedure</w:t>
      </w:r>
    </w:p>
    <w:p w14:paraId="5AF8A659" w14:textId="77777777" w:rsidR="00EF7547" w:rsidRDefault="00EF7547" w:rsidP="00EF7547">
      <w:pPr>
        <w:pStyle w:val="Standard"/>
        <w:jc w:val="both"/>
        <w:rPr>
          <w:rFonts w:ascii="Arial" w:eastAsia="Arial" w:hAnsi="Arial" w:cs="Arial"/>
          <w:b/>
          <w:color w:val="000000"/>
          <w:sz w:val="22"/>
          <w:szCs w:val="22"/>
          <w:u w:val="single"/>
        </w:rPr>
      </w:pPr>
    </w:p>
    <w:p w14:paraId="5B985998" w14:textId="52BA9526" w:rsidR="00025B2B" w:rsidRDefault="00025B2B" w:rsidP="00EF7547">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 xml:space="preserve">Notes for </w:t>
      </w:r>
      <w:proofErr w:type="gramStart"/>
      <w:r>
        <w:rPr>
          <w:rFonts w:ascii="Arial" w:eastAsia="Arial" w:hAnsi="Arial" w:cs="Arial"/>
          <w:b/>
          <w:color w:val="000000"/>
          <w:sz w:val="22"/>
          <w:szCs w:val="22"/>
          <w:u w:val="single"/>
        </w:rPr>
        <w:t>completion</w:t>
      </w:r>
      <w:proofErr w:type="gramEnd"/>
    </w:p>
    <w:p w14:paraId="2FDF5D57" w14:textId="77777777" w:rsidR="00AE3817" w:rsidRDefault="00AE3817" w:rsidP="00AE3817">
      <w:pPr>
        <w:pStyle w:val="Standard"/>
        <w:jc w:val="both"/>
      </w:pPr>
    </w:p>
    <w:p w14:paraId="7EB1FF1F" w14:textId="7D88DF90" w:rsidR="00025B2B" w:rsidRPr="00AE3817" w:rsidRDefault="00025B2B" w:rsidP="00EF7547">
      <w:pPr>
        <w:pStyle w:val="Standard"/>
        <w:numPr>
          <w:ilvl w:val="0"/>
          <w:numId w:val="51"/>
        </w:numPr>
        <w:ind w:left="426" w:hanging="426"/>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06F5871C" w14:textId="77777777" w:rsidR="00AE3817" w:rsidRDefault="00AE3817" w:rsidP="00EF7547">
      <w:pPr>
        <w:pStyle w:val="Standard"/>
        <w:ind w:left="426" w:hanging="426"/>
        <w:jc w:val="both"/>
      </w:pPr>
    </w:p>
    <w:p w14:paraId="0D953F7A" w14:textId="144CF0F3"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6C46175" w14:textId="77777777" w:rsidR="00AE3817" w:rsidRDefault="00AE3817" w:rsidP="00EF7547">
      <w:pPr>
        <w:pStyle w:val="Standard"/>
        <w:ind w:left="426" w:hanging="426"/>
        <w:jc w:val="both"/>
      </w:pPr>
    </w:p>
    <w:p w14:paraId="31B0DE7F" w14:textId="16DBB4C6"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5B2DFA8" w14:textId="77777777" w:rsidR="00AE3817" w:rsidRDefault="00AE3817" w:rsidP="00EF7547">
      <w:pPr>
        <w:pStyle w:val="Standard"/>
        <w:ind w:left="426" w:hanging="426"/>
        <w:jc w:val="both"/>
      </w:pPr>
    </w:p>
    <w:p w14:paraId="69548A4C" w14:textId="687BACD2"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6BA1EDAC" w14:textId="77777777" w:rsidR="00AE3817" w:rsidRDefault="00AE3817" w:rsidP="00EF7547">
      <w:pPr>
        <w:pStyle w:val="Standard"/>
        <w:ind w:left="426" w:hanging="426"/>
        <w:jc w:val="both"/>
      </w:pPr>
    </w:p>
    <w:p w14:paraId="6B4A6F7B" w14:textId="42A7D569"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 xml:space="preserve">art 2 every member of your bidding group/consortium, and any subcontractor that is being relied on to meet the selection criteria, must </w:t>
      </w:r>
      <w:proofErr w:type="gramStart"/>
      <w:r>
        <w:rPr>
          <w:rFonts w:ascii="Arial" w:eastAsia="Arial" w:hAnsi="Arial" w:cs="Arial"/>
          <w:color w:val="000000"/>
          <w:sz w:val="22"/>
          <w:szCs w:val="22"/>
        </w:rPr>
        <w:t>complete</w:t>
      </w:r>
      <w:proofErr w:type="gramEnd"/>
      <w:r>
        <w:rPr>
          <w:rFonts w:ascii="Arial" w:eastAsia="Arial" w:hAnsi="Arial" w:cs="Arial"/>
          <w:color w:val="000000"/>
          <w:sz w:val="22"/>
          <w:szCs w:val="22"/>
        </w:rPr>
        <w:t xml:space="preserve"> and submit the self-declaration.</w:t>
      </w:r>
    </w:p>
    <w:p w14:paraId="3BB2EA2C" w14:textId="77777777" w:rsidR="00AE3817" w:rsidRDefault="00AE3817" w:rsidP="00EF7547">
      <w:pPr>
        <w:pStyle w:val="Standard"/>
        <w:ind w:left="426" w:hanging="426"/>
        <w:jc w:val="both"/>
      </w:pPr>
    </w:p>
    <w:p w14:paraId="21A3B4C7" w14:textId="041F3F0C" w:rsidR="00025B2B" w:rsidRPr="00EF7547" w:rsidRDefault="00025B2B" w:rsidP="00EF7547">
      <w:pPr>
        <w:pStyle w:val="Standard"/>
        <w:numPr>
          <w:ilvl w:val="0"/>
          <w:numId w:val="21"/>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3DC2703F" w14:textId="77777777" w:rsidR="00EF7547" w:rsidRDefault="00EF7547" w:rsidP="00EF7547">
      <w:pPr>
        <w:pStyle w:val="Standard"/>
        <w:jc w:val="both"/>
      </w:pPr>
    </w:p>
    <w:p w14:paraId="205AE9C5" w14:textId="7FC85D4D" w:rsidR="00025B2B" w:rsidRPr="00EF7547" w:rsidRDefault="00025B2B" w:rsidP="00EF7547">
      <w:pPr>
        <w:pStyle w:val="Standard"/>
        <w:numPr>
          <w:ilvl w:val="0"/>
          <w:numId w:val="52"/>
        </w:numPr>
        <w:ind w:left="426" w:hanging="426"/>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w:t>
      </w:r>
      <w:proofErr w:type="gramStart"/>
      <w:r>
        <w:rPr>
          <w:rFonts w:ascii="Arial" w:eastAsia="Arial" w:hAnsi="Arial" w:cs="Arial"/>
          <w:sz w:val="22"/>
          <w:szCs w:val="22"/>
          <w:shd w:val="clear" w:color="auto" w:fill="FFFFFF"/>
        </w:rPr>
        <w:t>particular circumstances</w:t>
      </w:r>
      <w:proofErr w:type="gramEnd"/>
      <w:r>
        <w:rPr>
          <w:rFonts w:ascii="Arial" w:eastAsia="Arial" w:hAnsi="Arial" w:cs="Arial"/>
          <w:sz w:val="22"/>
          <w:szCs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44B06109" w14:textId="77777777" w:rsidR="00EF7547" w:rsidRDefault="00EF7547" w:rsidP="00EF7547">
      <w:pPr>
        <w:pStyle w:val="Standard"/>
        <w:jc w:val="both"/>
      </w:pPr>
    </w:p>
    <w:p w14:paraId="5AC6FC3D" w14:textId="2CE567AC" w:rsidR="00025B2B" w:rsidRPr="00AA09AA" w:rsidRDefault="00025B2B" w:rsidP="00EF7547">
      <w:pPr>
        <w:pStyle w:val="Standard"/>
        <w:numPr>
          <w:ilvl w:val="0"/>
          <w:numId w:val="27"/>
        </w:numPr>
        <w:ind w:left="426" w:hanging="426"/>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w:t>
      </w:r>
      <w:r w:rsidRPr="00AA09AA">
        <w:rPr>
          <w:rFonts w:ascii="Arial" w:eastAsia="Arial" w:hAnsi="Arial" w:cs="Arial"/>
          <w:sz w:val="22"/>
          <w:szCs w:val="22"/>
          <w:shd w:val="clear" w:color="auto" w:fill="FFFFFF"/>
        </w:rPr>
        <w:lastRenderedPageBreak/>
        <w:t xml:space="preserve">on your </w:t>
      </w:r>
      <w:proofErr w:type="gramStart"/>
      <w:r w:rsidRPr="00AA09AA">
        <w:rPr>
          <w:rFonts w:ascii="Arial" w:eastAsia="Arial" w:hAnsi="Arial" w:cs="Arial"/>
          <w:sz w:val="22"/>
          <w:szCs w:val="22"/>
          <w:shd w:val="clear" w:color="auto" w:fill="FFFFFF"/>
        </w:rPr>
        <w:t>particular structure</w:t>
      </w:r>
      <w:proofErr w:type="gramEnd"/>
      <w:r w:rsidRPr="00AA09AA">
        <w:rPr>
          <w:rFonts w:ascii="Arial" w:eastAsia="Arial" w:hAnsi="Arial" w:cs="Arial"/>
          <w:sz w:val="22"/>
          <w:szCs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7C70B05" w14:textId="77777777" w:rsidR="00AE3817" w:rsidRPr="00AA09AA" w:rsidRDefault="00AE3817" w:rsidP="00EF7547">
      <w:pPr>
        <w:pStyle w:val="Standard"/>
        <w:ind w:left="426" w:hanging="426"/>
        <w:jc w:val="both"/>
      </w:pPr>
    </w:p>
    <w:p w14:paraId="1EC7898D" w14:textId="0BC7A728" w:rsidR="00025B2B" w:rsidRPr="00AA09AA" w:rsidRDefault="00025B2B" w:rsidP="00EF7547">
      <w:pPr>
        <w:pStyle w:val="Standard"/>
        <w:numPr>
          <w:ilvl w:val="0"/>
          <w:numId w:val="21"/>
        </w:numPr>
        <w:ind w:left="426" w:hanging="426"/>
        <w:jc w:val="both"/>
      </w:pPr>
      <w:r w:rsidRPr="00AA09AA">
        <w:rPr>
          <w:rFonts w:ascii="Arial" w:eastAsia="Arial" w:hAnsi="Arial" w:cs="Arial"/>
          <w:i/>
          <w:color w:val="000000"/>
          <w:sz w:val="22"/>
          <w:szCs w:val="22"/>
        </w:rPr>
        <w:t xml:space="preserve">All subcontractors are required to complete their own </w:t>
      </w:r>
      <w:r w:rsidRPr="00AA09AA">
        <w:rPr>
          <w:rFonts w:ascii="Arial" w:eastAsia="Arial" w:hAnsi="Arial" w:cs="Arial"/>
          <w:i/>
          <w:sz w:val="22"/>
          <w:szCs w:val="22"/>
        </w:rPr>
        <w:t>p</w:t>
      </w:r>
      <w:r w:rsidRPr="00AA09AA">
        <w:rPr>
          <w:rFonts w:ascii="Arial" w:eastAsia="Arial" w:hAnsi="Arial" w:cs="Arial"/>
          <w:i/>
          <w:color w:val="000000"/>
          <w:sz w:val="22"/>
          <w:szCs w:val="22"/>
        </w:rPr>
        <w:t xml:space="preserve">art 1 and </w:t>
      </w:r>
      <w:r w:rsidRPr="00AA09AA">
        <w:rPr>
          <w:rFonts w:ascii="Arial" w:eastAsia="Arial" w:hAnsi="Arial" w:cs="Arial"/>
          <w:i/>
          <w:sz w:val="22"/>
          <w:szCs w:val="22"/>
        </w:rPr>
        <w:t>p</w:t>
      </w:r>
      <w:r w:rsidRPr="00AA09AA">
        <w:rPr>
          <w:rFonts w:ascii="Arial" w:eastAsia="Arial" w:hAnsi="Arial" w:cs="Arial"/>
          <w:i/>
          <w:color w:val="000000"/>
          <w:sz w:val="22"/>
          <w:szCs w:val="22"/>
        </w:rPr>
        <w:t>art 2</w:t>
      </w:r>
      <w:r w:rsidRPr="00AA09AA">
        <w:rPr>
          <w:rStyle w:val="FootnoteReference"/>
          <w:rFonts w:ascii="Arial" w:eastAsia="Arial" w:hAnsi="Arial" w:cs="Arial"/>
          <w:i/>
          <w:color w:val="000000"/>
          <w:sz w:val="22"/>
          <w:szCs w:val="22"/>
        </w:rPr>
        <w:footnoteReference w:id="2"/>
      </w:r>
      <w:r w:rsidRPr="00AA09AA">
        <w:rPr>
          <w:rFonts w:ascii="Arial" w:eastAsia="Arial" w:hAnsi="Arial" w:cs="Arial"/>
          <w:i/>
          <w:color w:val="000000"/>
          <w:sz w:val="22"/>
          <w:szCs w:val="22"/>
        </w:rPr>
        <w:t>.</w:t>
      </w:r>
    </w:p>
    <w:p w14:paraId="7A52324B" w14:textId="77777777" w:rsidR="00AE3817" w:rsidRPr="00AA09AA" w:rsidRDefault="00AE3817" w:rsidP="00EF7547">
      <w:pPr>
        <w:pStyle w:val="Standard"/>
        <w:ind w:left="426" w:hanging="426"/>
        <w:jc w:val="both"/>
      </w:pPr>
    </w:p>
    <w:p w14:paraId="31BB6B88" w14:textId="77777777" w:rsidR="00025B2B" w:rsidRPr="00AA09AA" w:rsidRDefault="00025B2B" w:rsidP="00D83A09">
      <w:pPr>
        <w:pStyle w:val="Standard"/>
        <w:numPr>
          <w:ilvl w:val="0"/>
          <w:numId w:val="21"/>
        </w:numPr>
        <w:ind w:left="426" w:hanging="426"/>
        <w:jc w:val="both"/>
      </w:pPr>
      <w:r w:rsidRPr="00AA09AA">
        <w:rPr>
          <w:rFonts w:ascii="Arial" w:eastAsia="Arial" w:hAnsi="Arial" w:cs="Arial"/>
          <w:i/>
          <w:color w:val="000000"/>
          <w:sz w:val="22"/>
          <w:szCs w:val="22"/>
        </w:rPr>
        <w:t xml:space="preserve">For answers to </w:t>
      </w:r>
      <w:r w:rsidRPr="00AA09AA">
        <w:rPr>
          <w:rFonts w:ascii="Arial" w:eastAsia="Arial" w:hAnsi="Arial" w:cs="Arial"/>
          <w:i/>
          <w:sz w:val="22"/>
          <w:szCs w:val="22"/>
        </w:rPr>
        <w:t>p</w:t>
      </w:r>
      <w:r w:rsidRPr="00AA09AA">
        <w:rPr>
          <w:rFonts w:ascii="Arial" w:eastAsia="Arial" w:hAnsi="Arial" w:cs="Arial"/>
          <w:i/>
          <w:color w:val="000000"/>
          <w:sz w:val="22"/>
          <w:szCs w:val="22"/>
        </w:rPr>
        <w:t xml:space="preserve">art 3 – If you are bidding on behalf of a group, for example, a consortium, or you intend to use subcontractors, you should complete </w:t>
      </w:r>
      <w:proofErr w:type="gramStart"/>
      <w:r w:rsidRPr="00AA09AA">
        <w:rPr>
          <w:rFonts w:ascii="Arial" w:eastAsia="Arial" w:hAnsi="Arial" w:cs="Arial"/>
          <w:i/>
          <w:color w:val="000000"/>
          <w:sz w:val="22"/>
          <w:szCs w:val="22"/>
        </w:rPr>
        <w:t>all of</w:t>
      </w:r>
      <w:proofErr w:type="gramEnd"/>
      <w:r w:rsidRPr="00AA09AA">
        <w:rPr>
          <w:rFonts w:ascii="Arial" w:eastAsia="Arial" w:hAnsi="Arial" w:cs="Arial"/>
          <w:i/>
          <w:color w:val="000000"/>
          <w:sz w:val="22"/>
          <w:szCs w:val="22"/>
        </w:rPr>
        <w:t xml:space="preserve"> the questions on behalf of the consortium and/ or any subcontractors, providing one composite response and declaration</w:t>
      </w:r>
      <w:r w:rsidRPr="00AA09AA">
        <w:rPr>
          <w:rFonts w:ascii="Arial" w:eastAsia="Arial" w:hAnsi="Arial" w:cs="Arial"/>
          <w:color w:val="000000"/>
          <w:sz w:val="22"/>
          <w:szCs w:val="22"/>
        </w:rPr>
        <w:t>.</w:t>
      </w:r>
    </w:p>
    <w:p w14:paraId="6542CD03" w14:textId="77777777" w:rsidR="00AE3817" w:rsidRDefault="00AE3817" w:rsidP="00EF7547">
      <w:pPr>
        <w:pStyle w:val="Standard"/>
        <w:ind w:left="426" w:hanging="426"/>
        <w:jc w:val="both"/>
        <w:rPr>
          <w:rFonts w:ascii="Arial" w:eastAsia="Arial" w:hAnsi="Arial" w:cs="Arial"/>
          <w:color w:val="000000"/>
          <w:sz w:val="22"/>
          <w:szCs w:val="22"/>
        </w:rPr>
      </w:pPr>
    </w:p>
    <w:p w14:paraId="7E190C61" w14:textId="3E8A9354" w:rsidR="00025B2B" w:rsidRDefault="00025B2B" w:rsidP="00EF7547">
      <w:pPr>
        <w:pStyle w:val="Standard"/>
        <w:ind w:left="426"/>
        <w:jc w:val="both"/>
        <w:rPr>
          <w:rFonts w:ascii="Arial" w:eastAsia="Arial" w:hAnsi="Arial" w:cs="Arial"/>
          <w:color w:val="000000"/>
          <w:sz w:val="22"/>
          <w:szCs w:val="22"/>
        </w:rPr>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290228F" w14:textId="77777777" w:rsidR="00AE3817" w:rsidRDefault="00AE3817" w:rsidP="00EF7547">
      <w:pPr>
        <w:pStyle w:val="Standard"/>
        <w:ind w:left="426" w:hanging="426"/>
        <w:jc w:val="both"/>
      </w:pPr>
    </w:p>
    <w:p w14:paraId="21FCEC7C" w14:textId="4DDBCB9E" w:rsidR="00025B2B" w:rsidRDefault="00025B2B" w:rsidP="00EF7547">
      <w:pPr>
        <w:pStyle w:val="Standard"/>
        <w:numPr>
          <w:ilvl w:val="0"/>
          <w:numId w:val="21"/>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1"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2"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CF5E131" w14:textId="77777777" w:rsidR="00025B2B" w:rsidRDefault="00025B2B" w:rsidP="00025B2B">
      <w:pPr>
        <w:pStyle w:val="Standard"/>
        <w:spacing w:after="120"/>
        <w:ind w:right="-199"/>
        <w:jc w:val="both"/>
        <w:rPr>
          <w:sz w:val="22"/>
          <w:szCs w:val="22"/>
        </w:rPr>
      </w:pPr>
    </w:p>
    <w:p w14:paraId="1FCCDBC3" w14:textId="77777777" w:rsidR="00025B2B" w:rsidRDefault="00025B2B" w:rsidP="00025B2B">
      <w:pPr>
        <w:rPr>
          <w:rFonts w:cs="Mangal"/>
          <w:szCs w:val="21"/>
        </w:rPr>
        <w:sectPr w:rsidR="00025B2B" w:rsidSect="00025B2B">
          <w:headerReference w:type="default" r:id="rId13"/>
          <w:footerReference w:type="default" r:id="rId14"/>
          <w:pgSz w:w="11906" w:h="16838"/>
          <w:pgMar w:top="709" w:right="1797" w:bottom="777" w:left="1700" w:header="0" w:footer="720" w:gutter="0"/>
          <w:pgNumType w:start="1"/>
          <w:cols w:space="0"/>
        </w:sectPr>
      </w:pPr>
    </w:p>
    <w:p w14:paraId="11177BD8" w14:textId="77777777" w:rsidR="00025B2B" w:rsidRDefault="00025B2B" w:rsidP="00025B2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025B2B" w14:paraId="31AB11B5" w14:textId="77777777" w:rsidTr="00334A54">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CF6C331" w14:textId="77777777" w:rsidR="00025B2B" w:rsidRDefault="00025B2B" w:rsidP="00334A54">
            <w:pPr>
              <w:pStyle w:val="Standard"/>
              <w:spacing w:after="120"/>
              <w:ind w:right="-199"/>
              <w:jc w:val="both"/>
            </w:pPr>
            <w:r>
              <w:rPr>
                <w:rFonts w:ascii="Arial" w:eastAsia="Arial" w:hAnsi="Arial" w:cs="Arial"/>
                <w:b/>
                <w:color w:val="000000"/>
                <w:sz w:val="22"/>
                <w:szCs w:val="22"/>
              </w:rPr>
              <w:t>Part 1: Your information and the bidding model.</w:t>
            </w:r>
          </w:p>
        </w:tc>
      </w:tr>
      <w:tr w:rsidR="00025B2B" w14:paraId="60237668"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D31D9B" w14:textId="102E36F9" w:rsidR="00025B2B" w:rsidRDefault="00025B2B" w:rsidP="00334A54">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025B2B" w14:paraId="65F6243C"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6F56" w14:textId="77777777" w:rsidR="00025B2B" w:rsidRDefault="00025B2B" w:rsidP="00334A54">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450B3A8E" w14:textId="66863E70" w:rsidR="00025B2B" w:rsidRDefault="00025B2B" w:rsidP="00025B2B">
      <w:pPr>
        <w:pStyle w:val="Standard"/>
        <w:ind w:left="705"/>
        <w:jc w:val="both"/>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025B2B" w14:paraId="79A293D8"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D2311A" w14:textId="77777777" w:rsidR="00025B2B" w:rsidRDefault="00025B2B" w:rsidP="00334A54">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29247" w14:textId="77777777" w:rsidR="00025B2B" w:rsidRDefault="00025B2B" w:rsidP="00334A54">
            <w:pPr>
              <w:pStyle w:val="Standard"/>
              <w:spacing w:after="120"/>
              <w:ind w:right="-199"/>
              <w:jc w:val="both"/>
            </w:pPr>
            <w:r>
              <w:rPr>
                <w:rFonts w:ascii="Arial" w:eastAsia="Arial" w:hAnsi="Arial" w:cs="Arial"/>
                <w:b/>
                <w:color w:val="000000"/>
                <w:sz w:val="22"/>
                <w:szCs w:val="22"/>
              </w:rPr>
              <w:t>Your information</w:t>
            </w:r>
          </w:p>
        </w:tc>
      </w:tr>
      <w:tr w:rsidR="00025B2B" w14:paraId="6E89A2DC"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EAE71"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471152"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7062C3"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09EC7F4F"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9D1D3" w14:textId="77777777" w:rsidR="00025B2B" w:rsidRDefault="00025B2B" w:rsidP="00334A54">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367E4" w14:textId="77777777" w:rsidR="00025B2B" w:rsidRDefault="00025B2B" w:rsidP="00334A54">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25604E" w14:textId="77777777" w:rsidR="00025B2B" w:rsidRDefault="00025B2B" w:rsidP="00334A54">
            <w:pPr>
              <w:pStyle w:val="Standard"/>
              <w:spacing w:after="120"/>
              <w:ind w:right="-199"/>
              <w:jc w:val="both"/>
              <w:rPr>
                <w:color w:val="000000"/>
                <w:sz w:val="22"/>
                <w:szCs w:val="22"/>
              </w:rPr>
            </w:pPr>
          </w:p>
        </w:tc>
      </w:tr>
      <w:tr w:rsidR="00025B2B" w14:paraId="3A5C567E"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AD8D" w14:textId="77777777" w:rsidR="00025B2B" w:rsidRDefault="00025B2B" w:rsidP="00334A54">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C860" w14:textId="77777777" w:rsidR="00025B2B" w:rsidRDefault="00025B2B" w:rsidP="00334A54">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5CFA8" w14:textId="77777777" w:rsidR="00025B2B" w:rsidRDefault="00025B2B" w:rsidP="00334A54">
            <w:pPr>
              <w:pStyle w:val="Standard"/>
              <w:spacing w:after="120"/>
              <w:ind w:right="-199"/>
              <w:jc w:val="both"/>
              <w:rPr>
                <w:color w:val="000000"/>
                <w:sz w:val="22"/>
                <w:szCs w:val="22"/>
              </w:rPr>
            </w:pPr>
          </w:p>
        </w:tc>
      </w:tr>
      <w:tr w:rsidR="00025B2B" w14:paraId="5B95F5EA"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F005C" w14:textId="77777777" w:rsidR="00025B2B" w:rsidRDefault="00025B2B" w:rsidP="00334A54">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D8211" w14:textId="77777777" w:rsidR="00025B2B" w:rsidRDefault="00025B2B" w:rsidP="00334A54">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3AC4F" w14:textId="77777777" w:rsidR="00025B2B" w:rsidRDefault="00025B2B" w:rsidP="00334A54">
            <w:pPr>
              <w:pStyle w:val="Standard"/>
              <w:spacing w:after="120"/>
              <w:ind w:right="-199"/>
              <w:jc w:val="both"/>
              <w:rPr>
                <w:color w:val="000000"/>
                <w:sz w:val="22"/>
                <w:szCs w:val="22"/>
              </w:rPr>
            </w:pPr>
          </w:p>
        </w:tc>
      </w:tr>
      <w:tr w:rsidR="00025B2B" w14:paraId="7FB6110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7FA16" w14:textId="77777777" w:rsidR="00025B2B" w:rsidRDefault="00025B2B" w:rsidP="00334A54">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1DCF0" w14:textId="77777777" w:rsidR="00025B2B" w:rsidRDefault="00025B2B" w:rsidP="00334A54">
            <w:pPr>
              <w:pStyle w:val="Standard"/>
              <w:jc w:val="both"/>
            </w:pPr>
            <w:r>
              <w:rPr>
                <w:rFonts w:ascii="Arial" w:eastAsia="Arial" w:hAnsi="Arial" w:cs="Arial"/>
                <w:color w:val="000000"/>
                <w:sz w:val="22"/>
                <w:szCs w:val="22"/>
              </w:rPr>
              <w:t>Trading status</w:t>
            </w:r>
          </w:p>
          <w:p w14:paraId="3C55867B" w14:textId="77777777" w:rsidR="00025B2B" w:rsidRDefault="00025B2B" w:rsidP="00334A54">
            <w:pPr>
              <w:pStyle w:val="Standard"/>
              <w:jc w:val="both"/>
            </w:pPr>
            <w:r>
              <w:rPr>
                <w:rFonts w:ascii="Arial" w:eastAsia="Arial" w:hAnsi="Arial" w:cs="Arial"/>
                <w:color w:val="000000"/>
                <w:sz w:val="22"/>
                <w:szCs w:val="22"/>
              </w:rPr>
              <w:t>a) - public limited company</w:t>
            </w:r>
          </w:p>
          <w:p w14:paraId="3814E55D" w14:textId="77777777" w:rsidR="00025B2B" w:rsidRDefault="00025B2B" w:rsidP="00334A54">
            <w:pPr>
              <w:pStyle w:val="Standard"/>
              <w:jc w:val="both"/>
            </w:pPr>
            <w:r>
              <w:rPr>
                <w:rFonts w:ascii="Arial" w:eastAsia="Arial" w:hAnsi="Arial" w:cs="Arial"/>
                <w:color w:val="000000"/>
                <w:sz w:val="22"/>
                <w:szCs w:val="22"/>
              </w:rPr>
              <w:t>b) - private limited company</w:t>
            </w:r>
          </w:p>
          <w:p w14:paraId="14B001F8" w14:textId="77777777" w:rsidR="00025B2B" w:rsidRDefault="00025B2B" w:rsidP="00334A54">
            <w:pPr>
              <w:pStyle w:val="Standard"/>
              <w:jc w:val="both"/>
            </w:pPr>
            <w:r>
              <w:rPr>
                <w:rFonts w:ascii="Arial" w:eastAsia="Arial" w:hAnsi="Arial" w:cs="Arial"/>
                <w:color w:val="000000"/>
                <w:sz w:val="22"/>
                <w:szCs w:val="22"/>
              </w:rPr>
              <w:t>c) - limited liability partnership</w:t>
            </w:r>
          </w:p>
          <w:p w14:paraId="3F485120" w14:textId="77777777" w:rsidR="00025B2B" w:rsidRDefault="00025B2B" w:rsidP="00334A54">
            <w:pPr>
              <w:pStyle w:val="Standard"/>
              <w:jc w:val="both"/>
            </w:pPr>
            <w:r>
              <w:rPr>
                <w:rFonts w:ascii="Arial" w:eastAsia="Arial" w:hAnsi="Arial" w:cs="Arial"/>
                <w:color w:val="000000"/>
                <w:sz w:val="22"/>
                <w:szCs w:val="22"/>
              </w:rPr>
              <w:t>d) - other partnership</w:t>
            </w:r>
          </w:p>
          <w:p w14:paraId="545CFDC8" w14:textId="77777777" w:rsidR="00025B2B" w:rsidRDefault="00025B2B" w:rsidP="00334A54">
            <w:pPr>
              <w:pStyle w:val="Standard"/>
              <w:jc w:val="both"/>
            </w:pPr>
            <w:r>
              <w:rPr>
                <w:rFonts w:ascii="Arial" w:eastAsia="Arial" w:hAnsi="Arial" w:cs="Arial"/>
                <w:color w:val="000000"/>
                <w:sz w:val="22"/>
                <w:szCs w:val="22"/>
              </w:rPr>
              <w:t>e) - sole trader</w:t>
            </w:r>
          </w:p>
          <w:p w14:paraId="0E80D499" w14:textId="77777777" w:rsidR="00025B2B" w:rsidRDefault="00025B2B" w:rsidP="00334A54">
            <w:pPr>
              <w:pStyle w:val="Standard"/>
              <w:jc w:val="both"/>
            </w:pPr>
            <w:r>
              <w:rPr>
                <w:rFonts w:ascii="Arial" w:eastAsia="Arial" w:hAnsi="Arial" w:cs="Arial"/>
                <w:color w:val="000000"/>
                <w:sz w:val="22"/>
                <w:szCs w:val="22"/>
              </w:rPr>
              <w:t>f) - third sector</w:t>
            </w:r>
          </w:p>
          <w:p w14:paraId="7F68BD7B" w14:textId="77777777" w:rsidR="00025B2B" w:rsidRDefault="00025B2B" w:rsidP="00334A54">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A17F5" w14:textId="77777777" w:rsidR="00025B2B" w:rsidRDefault="00025B2B" w:rsidP="00334A54">
            <w:pPr>
              <w:pStyle w:val="Standard"/>
              <w:spacing w:after="120"/>
              <w:ind w:right="-199"/>
              <w:jc w:val="both"/>
              <w:rPr>
                <w:color w:val="000000"/>
                <w:sz w:val="22"/>
                <w:szCs w:val="22"/>
              </w:rPr>
            </w:pPr>
          </w:p>
        </w:tc>
      </w:tr>
      <w:tr w:rsidR="00025B2B" w14:paraId="05F1C32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B74F13" w14:textId="77777777" w:rsidR="00025B2B" w:rsidRDefault="00025B2B" w:rsidP="00334A54">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613B2F" w14:textId="77777777" w:rsidR="00025B2B" w:rsidRDefault="00025B2B" w:rsidP="00334A54">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84527" w14:textId="77777777" w:rsidR="00025B2B" w:rsidRDefault="00025B2B" w:rsidP="00334A54">
            <w:pPr>
              <w:pStyle w:val="Standard"/>
              <w:spacing w:after="120"/>
              <w:ind w:right="-199"/>
              <w:jc w:val="both"/>
              <w:rPr>
                <w:color w:val="000000"/>
                <w:sz w:val="22"/>
                <w:szCs w:val="22"/>
              </w:rPr>
            </w:pPr>
          </w:p>
        </w:tc>
      </w:tr>
      <w:tr w:rsidR="00025B2B" w14:paraId="5EAC001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8B524" w14:textId="77777777" w:rsidR="00025B2B" w:rsidRDefault="00025B2B" w:rsidP="00334A54">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A9F739" w14:textId="77777777" w:rsidR="00025B2B" w:rsidRDefault="00025B2B" w:rsidP="00334A54">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E3B0C" w14:textId="77777777" w:rsidR="00025B2B" w:rsidRDefault="00025B2B" w:rsidP="00334A54">
            <w:pPr>
              <w:pStyle w:val="Standard"/>
              <w:spacing w:after="120"/>
              <w:ind w:right="-199"/>
              <w:jc w:val="both"/>
              <w:rPr>
                <w:color w:val="000000"/>
                <w:sz w:val="22"/>
                <w:szCs w:val="22"/>
              </w:rPr>
            </w:pPr>
          </w:p>
        </w:tc>
      </w:tr>
      <w:tr w:rsidR="00025B2B" w14:paraId="620BE447"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8B7BA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433C1" w14:textId="77777777" w:rsidR="00025B2B" w:rsidRDefault="00025B2B" w:rsidP="00334A54">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2246A" w14:textId="77777777" w:rsidR="00025B2B" w:rsidRDefault="00025B2B" w:rsidP="00334A54">
            <w:pPr>
              <w:pStyle w:val="Standard"/>
              <w:spacing w:after="120"/>
              <w:ind w:right="-199"/>
              <w:jc w:val="both"/>
              <w:rPr>
                <w:color w:val="000000"/>
                <w:sz w:val="22"/>
                <w:szCs w:val="22"/>
              </w:rPr>
            </w:pPr>
          </w:p>
        </w:tc>
      </w:tr>
      <w:tr w:rsidR="00025B2B" w14:paraId="695BAA3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1559A"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7DDEAB" w14:textId="77777777" w:rsidR="00025B2B" w:rsidRDefault="00025B2B" w:rsidP="00334A54">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D42B59" w14:textId="14D1BBB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F8FDE61" w14:textId="5F71729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D532268" w14:textId="1FF56908" w:rsidR="00025B2B" w:rsidRDefault="00025B2B" w:rsidP="00334A54">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b/>
                  <w:sz w:val="28"/>
                  <w:szCs w:val="28"/>
                </w:rPr>
                <w:id w:val="-4496218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AC9706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E409E"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1ED86" w14:textId="592E9D1C" w:rsidR="00025B2B" w:rsidRDefault="00025B2B" w:rsidP="00334A54">
            <w:pPr>
              <w:pStyle w:val="Standard"/>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g</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szCs w:val="22"/>
              </w:rPr>
              <w:t>provide</w:t>
            </w:r>
            <w:proofErr w:type="gramEnd"/>
          </w:p>
          <w:p w14:paraId="56A21EE5" w14:textId="77777777" w:rsidR="00025B2B" w:rsidRDefault="00025B2B" w:rsidP="00334A54">
            <w:pPr>
              <w:pStyle w:val="Standard"/>
              <w:jc w:val="both"/>
            </w:pPr>
            <w:r>
              <w:rPr>
                <w:rFonts w:ascii="Arial" w:eastAsia="Arial" w:hAnsi="Arial" w:cs="Arial"/>
                <w:color w:val="000000"/>
                <w:sz w:val="22"/>
                <w:szCs w:val="22"/>
              </w:rPr>
              <w:t>- the website address,</w:t>
            </w:r>
          </w:p>
          <w:p w14:paraId="248822A4" w14:textId="77777777" w:rsidR="00025B2B" w:rsidRDefault="00025B2B" w:rsidP="00334A54">
            <w:pPr>
              <w:pStyle w:val="Standard"/>
              <w:jc w:val="both"/>
            </w:pPr>
            <w:r>
              <w:rPr>
                <w:rFonts w:ascii="Arial" w:eastAsia="Arial" w:hAnsi="Arial" w:cs="Arial"/>
                <w:color w:val="000000"/>
                <w:sz w:val="22"/>
                <w:szCs w:val="22"/>
              </w:rPr>
              <w:t>- issuing body</w:t>
            </w:r>
          </w:p>
          <w:p w14:paraId="15A5B330" w14:textId="77777777" w:rsidR="00025B2B" w:rsidRDefault="00025B2B" w:rsidP="00334A54">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80877"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988DFF3"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21F2"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5046D" w14:textId="77777777" w:rsidR="00025B2B" w:rsidRDefault="00025B2B" w:rsidP="00334A54">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0279654" w14:textId="77777777" w:rsidR="00025B2B" w:rsidRDefault="00025B2B" w:rsidP="00334A54">
            <w:pPr>
              <w:pStyle w:val="Standard"/>
              <w:jc w:val="both"/>
            </w:pPr>
            <w:r>
              <w:rPr>
                <w:rFonts w:ascii="Arial" w:eastAsia="Arial" w:hAnsi="Arial" w:cs="Arial"/>
                <w:color w:val="000000"/>
                <w:sz w:val="22"/>
                <w:szCs w:val="22"/>
              </w:rPr>
              <w:lastRenderedPageBreak/>
              <w:t>a) possess a particular authorisation, or</w:t>
            </w:r>
          </w:p>
          <w:p w14:paraId="09BEC7FF" w14:textId="77777777" w:rsidR="00025B2B" w:rsidRDefault="00025B2B" w:rsidP="00334A54">
            <w:pPr>
              <w:pStyle w:val="Standard"/>
              <w:jc w:val="both"/>
            </w:pPr>
            <w:r>
              <w:rPr>
                <w:rFonts w:ascii="Arial" w:eastAsia="Arial" w:hAnsi="Arial" w:cs="Arial"/>
                <w:color w:val="000000"/>
                <w:sz w:val="22"/>
                <w:szCs w:val="22"/>
              </w:rPr>
              <w:t>b) be a member of a particular organisation,</w:t>
            </w:r>
          </w:p>
          <w:p w14:paraId="770B2CF2" w14:textId="77777777" w:rsidR="00025B2B" w:rsidRDefault="00025B2B" w:rsidP="00334A54">
            <w:pPr>
              <w:pStyle w:val="Standard"/>
              <w:jc w:val="both"/>
              <w:rPr>
                <w:rFonts w:ascii="Arial" w:eastAsia="Arial" w:hAnsi="Arial" w:cs="Arial"/>
                <w:color w:val="000000"/>
                <w:sz w:val="22"/>
                <w:szCs w:val="22"/>
              </w:rPr>
            </w:pPr>
          </w:p>
          <w:p w14:paraId="53A71ECB" w14:textId="32ED78DD" w:rsidR="00025B2B" w:rsidRPr="00A973B0" w:rsidRDefault="00025B2B" w:rsidP="00A973B0">
            <w:pPr>
              <w:pStyle w:val="Standard"/>
              <w:spacing w:after="120"/>
              <w:jc w:val="both"/>
            </w:pPr>
            <w:r>
              <w:rPr>
                <w:rFonts w:ascii="Arial" w:eastAsia="Arial" w:hAnsi="Arial" w:cs="Arial"/>
                <w:color w:val="000000"/>
                <w:sz w:val="22"/>
                <w:szCs w:val="22"/>
              </w:rPr>
              <w:t>to provide the 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530C2" w14:textId="6DDF93AD"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83C593E" w14:textId="085EEB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EndPr/>
              <w:sdtContent>
                <w:r w:rsidR="003156F3">
                  <w:rPr>
                    <w:rFonts w:ascii="MS Gothic" w:eastAsia="MS Gothic" w:hAnsi="MS Gothic" w:cs="Arial" w:hint="eastAsia"/>
                    <w:b/>
                    <w:sz w:val="28"/>
                    <w:szCs w:val="28"/>
                  </w:rPr>
                  <w:t>☐</w:t>
                </w:r>
              </w:sdtContent>
            </w:sdt>
          </w:p>
          <w:p w14:paraId="1E388667" w14:textId="77777777" w:rsidR="00025B2B" w:rsidRDefault="00025B2B" w:rsidP="00334A54">
            <w:pPr>
              <w:pStyle w:val="Standard"/>
              <w:jc w:val="both"/>
              <w:rPr>
                <w:rFonts w:ascii="Arial" w:eastAsia="Arial" w:hAnsi="Arial" w:cs="Arial"/>
                <w:sz w:val="22"/>
                <w:szCs w:val="22"/>
              </w:rPr>
            </w:pPr>
          </w:p>
        </w:tc>
      </w:tr>
      <w:tr w:rsidR="00025B2B" w14:paraId="0EC27FB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478DF"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9DC5C6" w14:textId="0CF8A9B4" w:rsidR="00025B2B" w:rsidRDefault="00025B2B" w:rsidP="00334A54">
            <w:pPr>
              <w:pStyle w:val="Standard"/>
              <w:spacing w:after="120"/>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h</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B910B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5C098B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A5D68" w14:textId="77777777" w:rsidR="00025B2B" w:rsidRDefault="00025B2B" w:rsidP="00334A54">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E3506" w14:textId="77777777" w:rsidR="00025B2B" w:rsidRDefault="00025B2B" w:rsidP="00334A54">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61D503A4" w14:textId="77777777" w:rsidR="00025B2B" w:rsidRDefault="00025B2B" w:rsidP="00334A54">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43F989F6" w14:textId="77777777" w:rsidR="00025B2B" w:rsidRDefault="00025B2B" w:rsidP="00334A54">
            <w:pPr>
              <w:pStyle w:val="Standard"/>
              <w:spacing w:after="120"/>
              <w:jc w:val="both"/>
            </w:pPr>
            <w:r>
              <w:rPr>
                <w:rFonts w:ascii="Arial" w:eastAsia="Arial" w:hAnsi="Arial" w:cs="Arial"/>
                <w:color w:val="000000"/>
                <w:sz w:val="22"/>
                <w:szCs w:val="22"/>
              </w:rPr>
              <w:t>b) Sheltered Workshop.</w:t>
            </w:r>
          </w:p>
          <w:p w14:paraId="572E84F9" w14:textId="77777777" w:rsidR="00025B2B" w:rsidRDefault="00025B2B" w:rsidP="00334A54">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B01FC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EBEC0C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EB85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37724" w14:textId="77777777" w:rsidR="00025B2B" w:rsidRDefault="00025B2B" w:rsidP="00334A54">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E7220" w14:textId="565E2E6B"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84D0B7D" w14:textId="498DCAB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A6E543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5A02E" w14:textId="77777777" w:rsidR="00025B2B" w:rsidRDefault="00025B2B" w:rsidP="00334A54">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EC60D" w14:textId="77777777" w:rsidR="00025B2B" w:rsidRDefault="00025B2B" w:rsidP="00334A54">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9D0A32F" w14:textId="77777777" w:rsidR="00025B2B" w:rsidRDefault="00025B2B" w:rsidP="00334A54">
            <w:pPr>
              <w:pStyle w:val="Standard"/>
              <w:ind w:right="181"/>
              <w:jc w:val="both"/>
              <w:rPr>
                <w:rFonts w:ascii="Arial" w:eastAsia="Arial" w:hAnsi="Arial" w:cs="Arial"/>
                <w:sz w:val="22"/>
                <w:szCs w:val="22"/>
              </w:rPr>
            </w:pPr>
          </w:p>
          <w:p w14:paraId="14112056" w14:textId="77777777" w:rsidR="00025B2B" w:rsidRDefault="00025B2B" w:rsidP="00334A54">
            <w:pPr>
              <w:pStyle w:val="Standard"/>
              <w:ind w:right="181"/>
              <w:jc w:val="both"/>
            </w:pPr>
            <w:r>
              <w:rPr>
                <w:rFonts w:ascii="Arial" w:eastAsia="Arial" w:hAnsi="Arial" w:cs="Arial"/>
                <w:sz w:val="22"/>
                <w:szCs w:val="22"/>
              </w:rPr>
              <w:t>- Name</w:t>
            </w:r>
          </w:p>
          <w:p w14:paraId="70124A0C" w14:textId="77777777" w:rsidR="00025B2B" w:rsidRDefault="00025B2B" w:rsidP="00334A54">
            <w:pPr>
              <w:pStyle w:val="Standard"/>
              <w:ind w:right="181"/>
              <w:jc w:val="both"/>
            </w:pPr>
            <w:r>
              <w:rPr>
                <w:rFonts w:ascii="Arial" w:eastAsia="Arial" w:hAnsi="Arial" w:cs="Arial"/>
                <w:sz w:val="22"/>
                <w:szCs w:val="22"/>
              </w:rPr>
              <w:t>- Date of birth</w:t>
            </w:r>
          </w:p>
          <w:p w14:paraId="08AFA127" w14:textId="77777777" w:rsidR="00025B2B" w:rsidRDefault="00025B2B" w:rsidP="00334A54">
            <w:pPr>
              <w:pStyle w:val="Standard"/>
              <w:ind w:right="181"/>
              <w:jc w:val="both"/>
            </w:pPr>
            <w:r>
              <w:rPr>
                <w:rFonts w:ascii="Arial" w:eastAsia="Arial" w:hAnsi="Arial" w:cs="Arial"/>
                <w:sz w:val="22"/>
                <w:szCs w:val="22"/>
              </w:rPr>
              <w:t>- Nationality</w:t>
            </w:r>
          </w:p>
          <w:p w14:paraId="54C61322" w14:textId="77777777" w:rsidR="00025B2B" w:rsidRDefault="00025B2B" w:rsidP="00334A54">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4DD8E182" w14:textId="77777777" w:rsidR="00025B2B" w:rsidRDefault="00025B2B" w:rsidP="00334A54">
            <w:pPr>
              <w:pStyle w:val="Standard"/>
              <w:ind w:right="181"/>
              <w:jc w:val="both"/>
            </w:pPr>
            <w:r>
              <w:rPr>
                <w:rFonts w:ascii="Arial" w:eastAsia="Arial" w:hAnsi="Arial" w:cs="Arial"/>
                <w:sz w:val="22"/>
                <w:szCs w:val="22"/>
              </w:rPr>
              <w:t>- Service address</w:t>
            </w:r>
          </w:p>
          <w:p w14:paraId="1450101F" w14:textId="77777777" w:rsidR="00025B2B" w:rsidRDefault="00025B2B" w:rsidP="00334A54">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5E872B35" w14:textId="77777777" w:rsidR="00025B2B" w:rsidRDefault="00025B2B" w:rsidP="00334A54">
            <w:pPr>
              <w:pStyle w:val="Standard"/>
              <w:ind w:right="181"/>
              <w:jc w:val="both"/>
            </w:pPr>
            <w:r>
              <w:rPr>
                <w:rFonts w:ascii="Arial" w:eastAsia="Arial" w:hAnsi="Arial" w:cs="Arial"/>
                <w:sz w:val="22"/>
                <w:szCs w:val="22"/>
              </w:rPr>
              <w:t>- Which conditions for being a PSC are met:</w:t>
            </w:r>
          </w:p>
          <w:p w14:paraId="02918811" w14:textId="77777777" w:rsidR="00025B2B" w:rsidRDefault="00025B2B" w:rsidP="00334A54">
            <w:pPr>
              <w:pStyle w:val="Standard"/>
              <w:ind w:left="720" w:right="181"/>
              <w:jc w:val="both"/>
            </w:pPr>
            <w:r>
              <w:rPr>
                <w:rFonts w:ascii="Arial" w:eastAsia="Arial" w:hAnsi="Arial" w:cs="Arial"/>
                <w:sz w:val="22"/>
                <w:szCs w:val="22"/>
              </w:rPr>
              <w:t>- Over 25% up to (and including) 50%</w:t>
            </w:r>
          </w:p>
          <w:p w14:paraId="241DB8AA" w14:textId="77777777" w:rsidR="00025B2B" w:rsidRDefault="00025B2B" w:rsidP="00334A54">
            <w:pPr>
              <w:pStyle w:val="Standard"/>
              <w:ind w:left="720" w:right="181"/>
              <w:jc w:val="both"/>
            </w:pPr>
            <w:r>
              <w:rPr>
                <w:rFonts w:ascii="Arial" w:eastAsia="Arial" w:hAnsi="Arial" w:cs="Arial"/>
                <w:sz w:val="22"/>
                <w:szCs w:val="22"/>
              </w:rPr>
              <w:lastRenderedPageBreak/>
              <w:t>- More than 50% and less than 75%</w:t>
            </w:r>
          </w:p>
          <w:p w14:paraId="234205FD" w14:textId="77777777" w:rsidR="00025B2B" w:rsidRDefault="00025B2B" w:rsidP="00334A54">
            <w:pPr>
              <w:pStyle w:val="Standard"/>
              <w:ind w:left="720" w:right="181"/>
              <w:jc w:val="both"/>
            </w:pPr>
            <w:r>
              <w:rPr>
                <w:rFonts w:ascii="Arial" w:eastAsia="Arial" w:hAnsi="Arial" w:cs="Arial"/>
                <w:sz w:val="22"/>
                <w:szCs w:val="22"/>
              </w:rPr>
              <w:t>- 75% or more</w:t>
            </w:r>
          </w:p>
          <w:p w14:paraId="36EC762E" w14:textId="77777777" w:rsidR="00025B2B" w:rsidRDefault="00025B2B" w:rsidP="00334A54">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E9030"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86BD12D"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250A0"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FBC0E7" w14:textId="77777777" w:rsidR="00025B2B" w:rsidRDefault="00025B2B" w:rsidP="00334A54">
            <w:pPr>
              <w:pStyle w:val="Standard"/>
              <w:jc w:val="both"/>
            </w:pPr>
            <w:r>
              <w:rPr>
                <w:rFonts w:ascii="Arial" w:eastAsia="Arial" w:hAnsi="Arial" w:cs="Arial"/>
                <w:color w:val="000000"/>
                <w:sz w:val="22"/>
                <w:szCs w:val="22"/>
              </w:rPr>
              <w:t>Details of your immediate parent company:</w:t>
            </w:r>
          </w:p>
          <w:p w14:paraId="6B2408ED" w14:textId="77777777" w:rsidR="00025B2B" w:rsidRDefault="00025B2B" w:rsidP="00334A54">
            <w:pPr>
              <w:pStyle w:val="Standard"/>
              <w:jc w:val="both"/>
            </w:pPr>
            <w:r>
              <w:rPr>
                <w:rFonts w:ascii="Arial" w:eastAsia="Arial" w:hAnsi="Arial" w:cs="Arial"/>
                <w:color w:val="000000"/>
                <w:sz w:val="22"/>
                <w:szCs w:val="22"/>
              </w:rPr>
              <w:t>- Full name of immediate parent company,</w:t>
            </w:r>
          </w:p>
          <w:p w14:paraId="60774FF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5C44089A"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390AF388" w14:textId="77777777" w:rsidR="00025B2B" w:rsidRDefault="00025B2B" w:rsidP="00334A54">
            <w:pPr>
              <w:pStyle w:val="Standard"/>
              <w:jc w:val="both"/>
            </w:pPr>
            <w:r>
              <w:rPr>
                <w:rFonts w:ascii="Arial" w:eastAsia="Arial" w:hAnsi="Arial" w:cs="Arial"/>
                <w:color w:val="000000"/>
                <w:sz w:val="22"/>
                <w:szCs w:val="22"/>
              </w:rPr>
              <w:t>- VAT number (if applicable),</w:t>
            </w:r>
          </w:p>
          <w:p w14:paraId="742D7E59" w14:textId="77777777" w:rsidR="00025B2B" w:rsidRDefault="00025B2B" w:rsidP="00334A54">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50349"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555FE1C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47407"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411BA" w14:textId="77777777" w:rsidR="00025B2B" w:rsidRDefault="00025B2B" w:rsidP="00334A54">
            <w:pPr>
              <w:pStyle w:val="Standard"/>
              <w:spacing w:before="100" w:after="120"/>
              <w:jc w:val="both"/>
            </w:pPr>
            <w:r>
              <w:rPr>
                <w:rFonts w:ascii="Arial" w:eastAsia="Arial" w:hAnsi="Arial" w:cs="Arial"/>
                <w:color w:val="000000"/>
                <w:sz w:val="22"/>
                <w:szCs w:val="22"/>
              </w:rPr>
              <w:t>Details of ultimate parent company:</w:t>
            </w:r>
          </w:p>
          <w:p w14:paraId="2EC8D69A" w14:textId="77777777" w:rsidR="00025B2B" w:rsidRDefault="00025B2B" w:rsidP="00334A54">
            <w:pPr>
              <w:pStyle w:val="Standard"/>
              <w:jc w:val="both"/>
            </w:pPr>
            <w:r>
              <w:rPr>
                <w:rFonts w:ascii="Arial" w:eastAsia="Arial" w:hAnsi="Arial" w:cs="Arial"/>
                <w:color w:val="000000"/>
                <w:sz w:val="22"/>
                <w:szCs w:val="22"/>
              </w:rPr>
              <w:t>- Full name of ultimate parent company,</w:t>
            </w:r>
          </w:p>
          <w:p w14:paraId="69DD971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74FAB362"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50C0A8DE" w14:textId="77777777" w:rsidR="00025B2B" w:rsidRDefault="00025B2B" w:rsidP="00334A54">
            <w:pPr>
              <w:pStyle w:val="Standard"/>
              <w:jc w:val="both"/>
            </w:pPr>
            <w:r>
              <w:rPr>
                <w:rFonts w:ascii="Arial" w:eastAsia="Arial" w:hAnsi="Arial" w:cs="Arial"/>
                <w:color w:val="000000"/>
                <w:sz w:val="22"/>
                <w:szCs w:val="22"/>
              </w:rPr>
              <w:t>- VAT number (if applicable),</w:t>
            </w:r>
          </w:p>
          <w:p w14:paraId="0A1B26A4" w14:textId="77777777" w:rsidR="00025B2B" w:rsidRDefault="00025B2B" w:rsidP="00334A54">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A61AD3"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05CB47D" w14:textId="77777777" w:rsidTr="00334A54">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64472" w14:textId="77777777" w:rsidR="00025B2B" w:rsidRDefault="00025B2B" w:rsidP="00334A54">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1F84E88B" w14:textId="77777777" w:rsidR="00025B2B" w:rsidRDefault="00025B2B" w:rsidP="00025B2B">
      <w:pPr>
        <w:pStyle w:val="Standard"/>
        <w:spacing w:after="120"/>
        <w:ind w:right="-199"/>
        <w:jc w:val="both"/>
        <w:rPr>
          <w:sz w:val="22"/>
          <w:szCs w:val="22"/>
        </w:rPr>
      </w:pPr>
    </w:p>
    <w:p w14:paraId="48D9DAC3" w14:textId="77777777" w:rsidR="00025B2B" w:rsidRDefault="00025B2B" w:rsidP="00025B2B">
      <w:pPr>
        <w:pStyle w:val="Standard"/>
        <w:spacing w:after="120"/>
        <w:ind w:right="-199"/>
        <w:jc w:val="both"/>
        <w:rPr>
          <w:sz w:val="22"/>
          <w:szCs w:val="22"/>
        </w:rPr>
      </w:pPr>
    </w:p>
    <w:p w14:paraId="68AA4281" w14:textId="34FF5F04" w:rsidR="008B055E" w:rsidRDefault="008B055E" w:rsidP="00025B2B">
      <w:pPr>
        <w:pStyle w:val="Standard"/>
        <w:spacing w:after="120"/>
        <w:ind w:right="-199"/>
        <w:jc w:val="both"/>
        <w:rPr>
          <w:sz w:val="22"/>
          <w:szCs w:val="22"/>
        </w:rPr>
      </w:pPr>
      <w:r>
        <w:rPr>
          <w:sz w:val="22"/>
          <w:szCs w:val="22"/>
        </w:rPr>
        <w:br w:type="page"/>
      </w:r>
    </w:p>
    <w:p w14:paraId="43ECDFF7" w14:textId="77777777" w:rsidR="00025B2B" w:rsidRDefault="00025B2B" w:rsidP="00025B2B">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2129"/>
        <w:gridCol w:w="3690"/>
        <w:gridCol w:w="3631"/>
      </w:tblGrid>
      <w:tr w:rsidR="00025B2B" w14:paraId="5E10F0A9" w14:textId="77777777" w:rsidTr="00334A54">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C63CA2" w14:textId="77777777" w:rsidR="00025B2B" w:rsidRDefault="00025B2B" w:rsidP="00334A54">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025B2B" w14:paraId="214D58C3"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ED6D1E" w14:textId="77777777" w:rsidR="00025B2B" w:rsidRDefault="00025B2B" w:rsidP="00334A54">
            <w:pPr>
              <w:pStyle w:val="Standard"/>
              <w:spacing w:after="120"/>
              <w:ind w:right="-199"/>
              <w:jc w:val="both"/>
            </w:pPr>
            <w:r>
              <w:rPr>
                <w:rFonts w:ascii="Arial" w:eastAsia="Arial" w:hAnsi="Arial" w:cs="Arial"/>
                <w:b/>
                <w:color w:val="000000"/>
                <w:sz w:val="22"/>
                <w:szCs w:val="22"/>
              </w:rPr>
              <w:t>Section 1 (cont.)</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7FFD0E" w14:textId="77777777" w:rsidR="00025B2B" w:rsidRDefault="00025B2B" w:rsidP="00334A54">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1BBDCD" w14:textId="77777777" w:rsidR="00025B2B" w:rsidRDefault="00025B2B" w:rsidP="00334A54">
            <w:pPr>
              <w:pStyle w:val="Standard"/>
              <w:spacing w:after="120"/>
              <w:ind w:right="-199"/>
              <w:jc w:val="both"/>
              <w:rPr>
                <w:color w:val="000000"/>
                <w:sz w:val="22"/>
                <w:szCs w:val="22"/>
              </w:rPr>
            </w:pPr>
          </w:p>
        </w:tc>
      </w:tr>
      <w:tr w:rsidR="00025B2B" w14:paraId="22298B07"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52EAE9"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0ABDB8"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1D03DB"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281CA0A2"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7544D" w14:textId="77777777" w:rsidR="00025B2B" w:rsidRDefault="00025B2B" w:rsidP="00334A54">
            <w:pPr>
              <w:pStyle w:val="Standard"/>
              <w:spacing w:after="120"/>
              <w:ind w:right="-199"/>
              <w:jc w:val="both"/>
            </w:pPr>
            <w:r>
              <w:rPr>
                <w:rFonts w:ascii="Arial" w:eastAsia="Arial" w:hAnsi="Arial" w:cs="Arial"/>
                <w:color w:val="000000"/>
                <w:sz w:val="22"/>
                <w:szCs w:val="22"/>
              </w:rPr>
              <w:t>1.2</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F9CFC3" w14:textId="77777777" w:rsidR="00025B2B" w:rsidRDefault="00025B2B" w:rsidP="00334A54">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1DA431C0" w14:textId="77777777" w:rsidR="00025B2B" w:rsidRDefault="00025B2B" w:rsidP="00334A54">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3F155849" w14:textId="77777777" w:rsidR="00025B2B" w:rsidRDefault="00025B2B" w:rsidP="00334A54">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30E8B193" w14:textId="77777777" w:rsidR="00025B2B" w:rsidRDefault="00025B2B" w:rsidP="00C4230B">
            <w:pPr>
              <w:pStyle w:val="Standard"/>
              <w:numPr>
                <w:ilvl w:val="0"/>
                <w:numId w:val="53"/>
              </w:numPr>
              <w:spacing w:after="120"/>
              <w:ind w:left="0" w:firstLine="0"/>
            </w:pPr>
            <w:r>
              <w:rPr>
                <w:rFonts w:ascii="Arial" w:eastAsia="Arial" w:hAnsi="Arial" w:cs="Arial"/>
                <w:color w:val="000000"/>
                <w:sz w:val="22"/>
                <w:szCs w:val="22"/>
              </w:rPr>
              <w:t>The name of the group/consortium.</w:t>
            </w:r>
          </w:p>
          <w:p w14:paraId="69F1320F"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51A6B99"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name of the lead member in the group/consortium.</w:t>
            </w:r>
          </w:p>
          <w:p w14:paraId="419EB9FA"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01518D28"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0E923" w14:textId="77777777" w:rsidR="00025B2B" w:rsidRDefault="00025B2B" w:rsidP="00334A54">
            <w:pPr>
              <w:pStyle w:val="Standard"/>
              <w:spacing w:after="120"/>
              <w:ind w:right="-199"/>
              <w:jc w:val="both"/>
              <w:rPr>
                <w:color w:val="000000"/>
                <w:sz w:val="22"/>
                <w:szCs w:val="22"/>
              </w:rPr>
            </w:pPr>
          </w:p>
        </w:tc>
      </w:tr>
      <w:tr w:rsidR="00025B2B" w14:paraId="23FA7316"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3FAD" w14:textId="77777777" w:rsidR="00025B2B" w:rsidRDefault="00025B2B" w:rsidP="00334A54">
            <w:pPr>
              <w:pStyle w:val="Standard"/>
              <w:spacing w:after="120"/>
              <w:ind w:right="-199"/>
              <w:jc w:val="both"/>
            </w:pPr>
            <w:r>
              <w:rPr>
                <w:rFonts w:ascii="Arial" w:eastAsia="Arial" w:hAnsi="Arial" w:cs="Arial"/>
                <w:color w:val="000000"/>
                <w:sz w:val="22"/>
                <w:szCs w:val="22"/>
              </w:rPr>
              <w:t>1.3</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5FB22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041A36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7AD6C9B7" w14:textId="7BC30B9E" w:rsidR="00025B2B" w:rsidRPr="002845D6" w:rsidRDefault="004C0898" w:rsidP="004C0898">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6"/>
            </w:r>
          </w:p>
          <w:p w14:paraId="1D056F70"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Name</w:t>
            </w:r>
          </w:p>
          <w:p w14:paraId="7490DC33"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Registration number</w:t>
            </w:r>
          </w:p>
          <w:p w14:paraId="745C796D"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lastRenderedPageBreak/>
              <w:t>- Registered or head office address,</w:t>
            </w:r>
          </w:p>
          <w:p w14:paraId="1AAB2FD4"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Trading status</w:t>
            </w:r>
          </w:p>
          <w:p w14:paraId="34569AC7" w14:textId="77777777" w:rsidR="00025B2B" w:rsidRPr="002845D6" w:rsidRDefault="00025B2B" w:rsidP="00C4230B">
            <w:pPr>
              <w:pStyle w:val="Standard"/>
              <w:numPr>
                <w:ilvl w:val="0"/>
                <w:numId w:val="54"/>
              </w:numPr>
              <w:jc w:val="both"/>
            </w:pPr>
            <w:r w:rsidRPr="002845D6">
              <w:rPr>
                <w:rFonts w:ascii="Arial" w:eastAsia="Arial" w:hAnsi="Arial" w:cs="Arial"/>
                <w:color w:val="000000"/>
                <w:sz w:val="22"/>
                <w:szCs w:val="22"/>
              </w:rPr>
              <w:t>Public limited company</w:t>
            </w:r>
          </w:p>
          <w:p w14:paraId="797C980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Private limited company</w:t>
            </w:r>
          </w:p>
          <w:p w14:paraId="3BE27A80"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Limited liability partnership</w:t>
            </w:r>
          </w:p>
          <w:p w14:paraId="7A824E7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Other partnership</w:t>
            </w:r>
          </w:p>
          <w:p w14:paraId="740A61B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Sole trader</w:t>
            </w:r>
          </w:p>
          <w:p w14:paraId="4D535B7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Third sector</w:t>
            </w:r>
          </w:p>
          <w:p w14:paraId="11E87757" w14:textId="77777777" w:rsidR="00025B2B" w:rsidRPr="002845D6" w:rsidRDefault="00025B2B" w:rsidP="00025B2B">
            <w:pPr>
              <w:pStyle w:val="Standard"/>
              <w:numPr>
                <w:ilvl w:val="0"/>
                <w:numId w:val="36"/>
              </w:numPr>
              <w:spacing w:after="120"/>
              <w:jc w:val="both"/>
            </w:pPr>
            <w:r w:rsidRPr="002845D6">
              <w:rPr>
                <w:rFonts w:ascii="Arial" w:eastAsia="Arial" w:hAnsi="Arial" w:cs="Arial"/>
                <w:color w:val="000000"/>
                <w:sz w:val="22"/>
                <w:szCs w:val="22"/>
              </w:rPr>
              <w:t>Other (please specify your trading status)</w:t>
            </w:r>
          </w:p>
          <w:p w14:paraId="1E37044C"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VAT number</w:t>
            </w:r>
          </w:p>
          <w:p w14:paraId="3FAC9A39"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SME (Yes/No)</w:t>
            </w:r>
          </w:p>
          <w:p w14:paraId="5BA5428A"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xml:space="preserve">- The role each subcontractor will take in providing the works and /or supplies </w:t>
            </w:r>
            <w:proofErr w:type="gramStart"/>
            <w:r w:rsidRPr="002845D6">
              <w:rPr>
                <w:rFonts w:ascii="Arial" w:eastAsia="Arial" w:hAnsi="Arial" w:cs="Arial"/>
                <w:color w:val="000000"/>
                <w:sz w:val="22"/>
                <w:szCs w:val="22"/>
              </w:rPr>
              <w:t>e.g.</w:t>
            </w:r>
            <w:proofErr w:type="gramEnd"/>
            <w:r w:rsidRPr="002845D6">
              <w:rPr>
                <w:rFonts w:ascii="Arial" w:eastAsia="Arial" w:hAnsi="Arial" w:cs="Arial"/>
                <w:color w:val="000000"/>
                <w:sz w:val="22"/>
                <w:szCs w:val="22"/>
              </w:rPr>
              <w:t xml:space="preserve"> key deliverables - if known</w:t>
            </w:r>
          </w:p>
          <w:p w14:paraId="6DF68D0F"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268E6BFE"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Is the subcontractor being relied upon to meet the selection criteria (</w:t>
            </w:r>
            <w:proofErr w:type="gramStart"/>
            <w:r w:rsidRPr="002845D6">
              <w:rPr>
                <w:rFonts w:ascii="Arial" w:eastAsia="Arial" w:hAnsi="Arial" w:cs="Arial"/>
                <w:color w:val="000000"/>
                <w:sz w:val="22"/>
                <w:szCs w:val="22"/>
              </w:rPr>
              <w:t>i.e.</w:t>
            </w:r>
            <w:proofErr w:type="gramEnd"/>
            <w:r w:rsidRPr="002845D6">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D1A659" w14:textId="77777777" w:rsidR="00025B2B" w:rsidRPr="002845D6" w:rsidRDefault="00025B2B" w:rsidP="00334A54">
            <w:pPr>
              <w:pStyle w:val="Standard"/>
              <w:spacing w:after="120"/>
              <w:ind w:right="-199"/>
              <w:jc w:val="both"/>
              <w:rPr>
                <w:color w:val="000000"/>
                <w:sz w:val="22"/>
                <w:szCs w:val="22"/>
              </w:rPr>
            </w:pPr>
          </w:p>
          <w:p w14:paraId="45E76B37" w14:textId="77777777" w:rsidR="00025B2B" w:rsidRPr="002845D6" w:rsidRDefault="00025B2B" w:rsidP="00334A54">
            <w:pPr>
              <w:pStyle w:val="Standard"/>
              <w:jc w:val="both"/>
              <w:rPr>
                <w:sz w:val="22"/>
                <w:szCs w:val="22"/>
              </w:rPr>
            </w:pPr>
          </w:p>
          <w:p w14:paraId="5A08F060" w14:textId="77777777" w:rsidR="00025B2B" w:rsidRPr="002845D6" w:rsidRDefault="00025B2B" w:rsidP="00334A54">
            <w:pPr>
              <w:pStyle w:val="Standard"/>
              <w:jc w:val="both"/>
              <w:rPr>
                <w:sz w:val="22"/>
                <w:szCs w:val="22"/>
              </w:rPr>
            </w:pPr>
          </w:p>
        </w:tc>
      </w:tr>
    </w:tbl>
    <w:p w14:paraId="2BBBFC08" w14:textId="77777777" w:rsidR="00025B2B" w:rsidRDefault="00025B2B" w:rsidP="00025B2B">
      <w:pPr>
        <w:pStyle w:val="Standard"/>
        <w:spacing w:after="120"/>
        <w:jc w:val="both"/>
        <w:rPr>
          <w:rFonts w:ascii="Arial" w:eastAsia="Arial" w:hAnsi="Arial" w:cs="Arial"/>
          <w:color w:val="000000"/>
          <w:sz w:val="22"/>
          <w:szCs w:val="22"/>
        </w:rPr>
      </w:pPr>
    </w:p>
    <w:p w14:paraId="20C3D55B" w14:textId="77777777" w:rsidR="008B0ED9" w:rsidRDefault="008B0ED9" w:rsidP="00025B2B">
      <w:pPr>
        <w:pStyle w:val="Standard"/>
        <w:spacing w:after="120"/>
        <w:jc w:val="both"/>
        <w:rPr>
          <w:rFonts w:ascii="Arial" w:eastAsia="Arial" w:hAnsi="Arial" w:cs="Arial"/>
          <w:color w:val="000000"/>
          <w:sz w:val="22"/>
          <w:szCs w:val="22"/>
        </w:rPr>
      </w:pPr>
    </w:p>
    <w:p w14:paraId="1A259EA5" w14:textId="269C418F" w:rsidR="008B055E" w:rsidRDefault="008B055E"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538BC757" w14:textId="77777777" w:rsidR="008B0ED9" w:rsidRDefault="008B0ED9" w:rsidP="00025B2B">
      <w:pPr>
        <w:pStyle w:val="Standard"/>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025B2B" w14:paraId="2896CA39" w14:textId="77777777" w:rsidTr="00334A54">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C09812" w14:textId="77777777" w:rsidR="00025B2B" w:rsidRDefault="00025B2B" w:rsidP="00334A54">
            <w:pPr>
              <w:pStyle w:val="Standard"/>
              <w:spacing w:before="100" w:after="120"/>
              <w:jc w:val="both"/>
            </w:pPr>
            <w:r>
              <w:rPr>
                <w:rFonts w:ascii="Arial" w:eastAsia="Arial" w:hAnsi="Arial" w:cs="Arial"/>
                <w:b/>
                <w:color w:val="000000"/>
                <w:sz w:val="22"/>
                <w:szCs w:val="22"/>
              </w:rPr>
              <w:t>Part 2: Exclusion Grounds</w:t>
            </w:r>
          </w:p>
        </w:tc>
      </w:tr>
      <w:tr w:rsidR="00025B2B" w14:paraId="06039D82" w14:textId="77777777" w:rsidTr="00334A54">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8C4D3"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025B2B" w14:paraId="533D6182"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BE494F" w14:textId="77777777" w:rsidR="00025B2B" w:rsidRDefault="00025B2B" w:rsidP="00334A54">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0F47AC" w14:textId="77777777" w:rsidR="00025B2B" w:rsidRDefault="00025B2B" w:rsidP="00334A54">
            <w:pPr>
              <w:pStyle w:val="Standard"/>
              <w:spacing w:before="100" w:after="120"/>
              <w:jc w:val="both"/>
            </w:pPr>
            <w:r>
              <w:rPr>
                <w:rFonts w:ascii="Arial" w:eastAsia="Arial" w:hAnsi="Arial" w:cs="Arial"/>
                <w:b/>
                <w:color w:val="000000"/>
                <w:sz w:val="22"/>
                <w:szCs w:val="22"/>
              </w:rPr>
              <w:t>Grounds for mandatory exclusion</w:t>
            </w:r>
          </w:p>
        </w:tc>
      </w:tr>
      <w:tr w:rsidR="00025B2B" w14:paraId="433EDCDD"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D291C3"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2EE85D"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9521D0"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CABBE6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BDBE1" w14:textId="77777777" w:rsidR="00025B2B" w:rsidRDefault="00025B2B" w:rsidP="00334A54">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F3F86" w14:textId="77777777" w:rsidR="00025B2B" w:rsidRDefault="00025B2B" w:rsidP="00334A54">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AD4CA07" w14:textId="408D6F9C" w:rsidR="00025B2B" w:rsidRDefault="00025B2B" w:rsidP="00C4230B">
            <w:pPr>
              <w:pStyle w:val="Standard"/>
              <w:numPr>
                <w:ilvl w:val="0"/>
                <w:numId w:val="55"/>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105739ED" w14:textId="77777777"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7D55E23B" w14:textId="0DC9B54C"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sidR="00A973B0">
              <w:rPr>
                <w:rFonts w:ascii="Arial" w:eastAsia="Arial" w:hAnsi="Arial" w:cs="Arial"/>
                <w:color w:val="000000"/>
                <w:sz w:val="22"/>
                <w:szCs w:val="22"/>
              </w:rPr>
              <w:t>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D4E6EB"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040ABB1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3767E"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D57ECA" w14:textId="77777777" w:rsidR="00025B2B" w:rsidRDefault="00025B2B" w:rsidP="00334A54">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DDC02" w14:textId="60778345"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C9DFD49" w14:textId="4612CF4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9EA2B4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7B4ED"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4A696" w14:textId="77777777" w:rsidR="00025B2B" w:rsidRDefault="00025B2B" w:rsidP="00334A54">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7B511" w14:textId="32C5936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60A0839" w14:textId="40B2FF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D47982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8B21F3"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A25B58" w14:textId="77777777" w:rsidR="00025B2B" w:rsidRDefault="00025B2B" w:rsidP="00334A54">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7004E" w14:textId="38B96A73"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5F39929" w14:textId="07F3728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1C385B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4FD5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7BF1B" w14:textId="77777777" w:rsidR="00025B2B" w:rsidRDefault="00025B2B" w:rsidP="00334A54">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B5A1C" w14:textId="588DCE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F0C9BD9" w14:textId="699595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D0CC0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EE561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96D32" w14:textId="77777777" w:rsidR="00025B2B" w:rsidRDefault="00025B2B" w:rsidP="00334A54">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F03E2" w14:textId="6A3A9552"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A94E471" w14:textId="0DCE496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C1463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2ABB8"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F27880"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5AB5A" w14:textId="38855F5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48B8844" w14:textId="548A6A3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7F77A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3BB6150"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AE1F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BB4CC"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3B785" w14:textId="14F5183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B64591C" w14:textId="2A3C7F0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5AC570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10140" w14:textId="77777777" w:rsidR="00025B2B" w:rsidRDefault="00025B2B" w:rsidP="00334A54">
            <w:pPr>
              <w:pStyle w:val="Standard"/>
              <w:spacing w:before="100" w:after="120"/>
              <w:jc w:val="both"/>
            </w:pPr>
            <w:r>
              <w:rPr>
                <w:rFonts w:ascii="Arial" w:eastAsia="Arial" w:hAnsi="Arial" w:cs="Arial"/>
                <w:color w:val="000000"/>
                <w:sz w:val="22"/>
                <w:szCs w:val="22"/>
              </w:rPr>
              <w:lastRenderedPageBreak/>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996CC" w14:textId="66B10F5B" w:rsidR="00025B2B" w:rsidRDefault="00025B2B" w:rsidP="00334A54">
            <w:pPr>
              <w:pStyle w:val="Standard"/>
              <w:keepLines/>
              <w:spacing w:after="120"/>
              <w:jc w:val="both"/>
            </w:pPr>
            <w:r>
              <w:rPr>
                <w:rFonts w:ascii="Arial" w:eastAsia="Arial" w:hAnsi="Arial" w:cs="Arial"/>
                <w:b/>
                <w:color w:val="000000"/>
                <w:sz w:val="22"/>
                <w:szCs w:val="22"/>
              </w:rPr>
              <w:t xml:space="preserve">If you have answered </w:t>
            </w:r>
            <w:r w:rsidR="009F6C1D">
              <w:rPr>
                <w:rFonts w:ascii="Arial" w:eastAsia="Arial" w:hAnsi="Arial" w:cs="Arial"/>
                <w:b/>
                <w:color w:val="000000"/>
                <w:sz w:val="22"/>
                <w:szCs w:val="22"/>
              </w:rPr>
              <w:t>'Yes'</w:t>
            </w:r>
            <w:r>
              <w:rPr>
                <w:rFonts w:ascii="Arial" w:eastAsia="Arial" w:hAnsi="Arial" w:cs="Arial"/>
                <w:b/>
                <w:color w:val="000000"/>
                <w:sz w:val="22"/>
                <w:szCs w:val="22"/>
              </w:rPr>
              <w:t xml:space="preserve"> to any part of question 2.1(a), please provide further details, </w:t>
            </w:r>
            <w:r>
              <w:rPr>
                <w:rFonts w:ascii="Arial" w:eastAsia="Arial" w:hAnsi="Arial" w:cs="Arial"/>
                <w:color w:val="000000"/>
                <w:sz w:val="22"/>
                <w:szCs w:val="22"/>
              </w:rPr>
              <w:t>including:</w:t>
            </w:r>
          </w:p>
          <w:p w14:paraId="334AB97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date of conviction and the jurisdiction,</w:t>
            </w:r>
          </w:p>
          <w:p w14:paraId="54BA149F"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which of the grounds listed the conviction was for,</w:t>
            </w:r>
          </w:p>
          <w:p w14:paraId="01B6046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reasons for conviction,</w:t>
            </w:r>
          </w:p>
          <w:p w14:paraId="3ED3F228"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identity of who has been convicted.</w:t>
            </w:r>
          </w:p>
          <w:p w14:paraId="63FDC358" w14:textId="77777777" w:rsidR="00025B2B" w:rsidRDefault="00025B2B" w:rsidP="00334A54">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93BFD8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2D79255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1B9A4E8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3554E"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E549B2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331CE" w14:textId="77777777" w:rsidR="00025B2B" w:rsidRDefault="00025B2B" w:rsidP="00334A54">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A79E" w14:textId="77777777" w:rsidR="00025B2B" w:rsidRDefault="00025B2B" w:rsidP="00334A54">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2D34EF" w14:textId="77777777" w:rsidR="00025B2B" w:rsidRDefault="00025B2B" w:rsidP="00334A54">
            <w:pPr>
              <w:pStyle w:val="Standard"/>
              <w:spacing w:after="120"/>
              <w:jc w:val="both"/>
              <w:rPr>
                <w:rFonts w:ascii="Arial" w:eastAsia="Arial" w:hAnsi="Arial" w:cs="Arial"/>
                <w:color w:val="000000"/>
                <w:sz w:val="22"/>
                <w:szCs w:val="22"/>
              </w:rPr>
            </w:pPr>
          </w:p>
        </w:tc>
      </w:tr>
    </w:tbl>
    <w:p w14:paraId="0ED1EBD6" w14:textId="77777777" w:rsidR="00025B2B" w:rsidRDefault="00025B2B" w:rsidP="00025B2B">
      <w:pPr>
        <w:pStyle w:val="Standard"/>
        <w:spacing w:before="100" w:after="120"/>
        <w:jc w:val="both"/>
        <w:rPr>
          <w:rFonts w:ascii="Arial" w:eastAsia="Arial" w:hAnsi="Arial" w:cs="Arial"/>
          <w:color w:val="000000"/>
          <w:sz w:val="22"/>
          <w:szCs w:val="22"/>
        </w:rPr>
      </w:pPr>
    </w:p>
    <w:p w14:paraId="2651262B" w14:textId="77777777" w:rsidR="00025B2B" w:rsidRDefault="00025B2B" w:rsidP="00025B2B">
      <w:pPr>
        <w:pStyle w:val="Standard"/>
        <w:jc w:val="both"/>
        <w:rPr>
          <w:rFonts w:ascii="Arial" w:eastAsia="Arial" w:hAnsi="Arial" w:cs="Arial"/>
          <w:sz w:val="22"/>
          <w:szCs w:val="22"/>
        </w:rPr>
      </w:pPr>
    </w:p>
    <w:p w14:paraId="123206A8" w14:textId="77777777" w:rsidR="00025B2B" w:rsidRDefault="00025B2B" w:rsidP="00025B2B">
      <w:pPr>
        <w:spacing w:after="0"/>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025B2B" w14:paraId="1D7B4803"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361600" w14:textId="77777777" w:rsidR="00025B2B" w:rsidRDefault="00025B2B" w:rsidP="00334A54">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F6D5F7" w14:textId="77777777" w:rsidR="00025B2B" w:rsidRDefault="00025B2B" w:rsidP="00334A54">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025B2B" w14:paraId="486095BB" w14:textId="77777777" w:rsidTr="00334A54">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6D4827"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6A75DB81"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1D86686B" w14:textId="6422FB4A" w:rsidR="00025B2B" w:rsidRDefault="00B067DD" w:rsidP="00B067DD">
            <w:pPr>
              <w:pStyle w:val="Standard"/>
              <w:jc w:val="both"/>
            </w:pPr>
            <w:r w:rsidRPr="00B067DD">
              <w:rPr>
                <w:rFonts w:ascii="Arial" w:eastAsia="Arial" w:hAnsi="Arial" w:cs="Arial"/>
                <w:sz w:val="22"/>
                <w:szCs w:val="22"/>
              </w:rPr>
              <w:t>completing these questions.</w:t>
            </w:r>
          </w:p>
        </w:tc>
      </w:tr>
      <w:tr w:rsidR="00025B2B" w14:paraId="1DC357F8"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5CFE00"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892263"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F90861"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2860DF19"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279B1" w14:textId="3BC1A588"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
          <w:p w14:paraId="61D368C5"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735DF" w14:textId="77777777" w:rsidR="00025B2B" w:rsidRDefault="00025B2B" w:rsidP="00334A54">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408A597E" w14:textId="77777777" w:rsidR="00025B2B" w:rsidRDefault="00025B2B" w:rsidP="00334A54">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6981A6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43AB7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3BA8B0D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94413A" w14:textId="75D5A9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F973F36" w14:textId="52B49D1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4A31B88"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B8BD0" w14:textId="5EBE217A"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F7A35" w14:textId="2F929EAB" w:rsidR="00025B2B" w:rsidRDefault="00025B2B" w:rsidP="00334A54">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32D046A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Country concerned,</w:t>
            </w:r>
          </w:p>
          <w:p w14:paraId="7B344B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proofErr w:type="gramEnd"/>
          </w:p>
          <w:p w14:paraId="204B6DC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08BF418A"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C4201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613D0" w14:textId="77777777" w:rsidR="00025B2B" w:rsidRDefault="00025B2B" w:rsidP="00334A54">
            <w:pPr>
              <w:pStyle w:val="Standard"/>
              <w:keepLines/>
              <w:spacing w:after="120"/>
              <w:ind w:left="720"/>
              <w:jc w:val="both"/>
              <w:rPr>
                <w:rFonts w:ascii="Arial" w:eastAsia="Arial" w:hAnsi="Arial" w:cs="Arial"/>
                <w:color w:val="000000"/>
                <w:sz w:val="22"/>
                <w:szCs w:val="22"/>
              </w:rPr>
            </w:pPr>
          </w:p>
        </w:tc>
      </w:tr>
      <w:tr w:rsidR="00025B2B" w14:paraId="6613B861"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40BBE" w14:textId="7507BA15"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361F8"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26127" w14:textId="46C7781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805EAF7" w14:textId="229693A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918BB2" w14:textId="77777777" w:rsidTr="00334A54">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5595A" w14:textId="77777777" w:rsidR="00025B2B" w:rsidRDefault="00025B2B" w:rsidP="00334A54">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BA8CF68" w14:textId="77777777" w:rsidR="00025B2B" w:rsidRDefault="00025B2B" w:rsidP="00025B2B">
      <w:pPr>
        <w:pStyle w:val="Standard"/>
        <w:spacing w:after="120"/>
        <w:jc w:val="both"/>
        <w:rPr>
          <w:color w:val="000000"/>
          <w:sz w:val="22"/>
          <w:szCs w:val="22"/>
        </w:rPr>
      </w:pPr>
    </w:p>
    <w:p w14:paraId="562994E8" w14:textId="77777777" w:rsidR="00025B2B" w:rsidRDefault="00025B2B" w:rsidP="00025B2B">
      <w:pPr>
        <w:pStyle w:val="Standard"/>
        <w:spacing w:after="120"/>
        <w:jc w:val="both"/>
        <w:rPr>
          <w:sz w:val="22"/>
          <w:szCs w:val="22"/>
        </w:rPr>
      </w:pPr>
    </w:p>
    <w:p w14:paraId="1442771A" w14:textId="77777777" w:rsidR="00025B2B" w:rsidRDefault="00025B2B" w:rsidP="00025B2B">
      <w:pPr>
        <w:pStyle w:val="Standard"/>
        <w:spacing w:after="120"/>
        <w:jc w:val="both"/>
        <w:rPr>
          <w:sz w:val="22"/>
          <w:szCs w:val="22"/>
        </w:rPr>
      </w:pPr>
    </w:p>
    <w:p w14:paraId="54DFECB9" w14:textId="77777777" w:rsidR="00025B2B" w:rsidRDefault="00025B2B" w:rsidP="00025B2B">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025B2B" w14:paraId="5B4C7253"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894B9A" w14:textId="77777777" w:rsidR="00025B2B" w:rsidRDefault="00025B2B" w:rsidP="00334A54">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2616FC" w14:textId="77777777" w:rsidR="00025B2B" w:rsidRDefault="00025B2B" w:rsidP="00334A54">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025B2B" w14:paraId="62D4F885" w14:textId="77777777" w:rsidTr="00334A54">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22E58" w14:textId="77777777" w:rsidR="00B067DD" w:rsidRPr="00B067DD" w:rsidRDefault="00B067DD" w:rsidP="00B067DD">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1ECABD82" w14:textId="2538C9AD" w:rsidR="00025B2B" w:rsidRDefault="00B067DD" w:rsidP="00B067DD">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025B2B" w14:paraId="7A925045"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EED6C"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F6F950"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C74AED"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5FE322C"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E4FBD" w14:textId="77777777" w:rsidR="00025B2B" w:rsidRDefault="00025B2B" w:rsidP="00334A54">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1C74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0526297D"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 xml:space="preserve">in the world, have any of the </w:t>
            </w:r>
            <w:proofErr w:type="gramStart"/>
            <w:r w:rsidRPr="00B067DD">
              <w:rPr>
                <w:rFonts w:ascii="Arial" w:eastAsia="Arial" w:hAnsi="Arial" w:cs="Arial"/>
                <w:color w:val="000000"/>
                <w:sz w:val="22"/>
                <w:szCs w:val="22"/>
              </w:rPr>
              <w:t>situations</w:t>
            </w:r>
            <w:proofErr w:type="gramEnd"/>
          </w:p>
          <w:p w14:paraId="24125337"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57E5FC6C" w14:textId="6E0F1E4C" w:rsidR="00025B2B" w:rsidRDefault="00B067DD" w:rsidP="00B067DD">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119141" w14:textId="77777777" w:rsidR="00025B2B" w:rsidRDefault="00025B2B" w:rsidP="00334A54">
            <w:pPr>
              <w:pStyle w:val="Standard"/>
              <w:tabs>
                <w:tab w:val="left" w:pos="743"/>
              </w:tabs>
              <w:spacing w:before="100" w:after="120"/>
              <w:jc w:val="both"/>
              <w:rPr>
                <w:rFonts w:ascii="Arial" w:eastAsia="Arial" w:hAnsi="Arial" w:cs="Arial"/>
                <w:color w:val="000000"/>
                <w:sz w:val="22"/>
                <w:szCs w:val="22"/>
              </w:rPr>
            </w:pPr>
          </w:p>
        </w:tc>
      </w:tr>
      <w:tr w:rsidR="00025B2B" w14:paraId="19C2D1E4"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7875E" w14:textId="77777777" w:rsidR="00025B2B" w:rsidRDefault="00025B2B" w:rsidP="00334A54">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7E33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5743F42B"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64FAEAE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207EC065" w14:textId="0911FB6E" w:rsidR="00025B2B" w:rsidRDefault="00B067DD" w:rsidP="00B067DD">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A7975E" w14:textId="03571E0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D66BF39" w14:textId="198D810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C2549F0"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AC5C2" w14:textId="77777777" w:rsidR="00025B2B" w:rsidRDefault="00025B2B" w:rsidP="00334A54">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18A93" w14:textId="77777777" w:rsidR="00025B2B" w:rsidRDefault="00025B2B" w:rsidP="00334A54">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2735" w14:textId="469279F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422F531" w14:textId="38554E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13D8DAE"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2872E" w14:textId="77777777" w:rsidR="00025B2B" w:rsidRDefault="00025B2B" w:rsidP="00334A54">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8C774" w14:textId="77777777" w:rsidR="00025B2B" w:rsidRDefault="00025B2B" w:rsidP="00334A54">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87B85" w14:textId="51FD9354"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AD750A4" w14:textId="22810079"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3CC5BC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1077B" w14:textId="77777777" w:rsidR="00025B2B" w:rsidRDefault="00025B2B" w:rsidP="00334A54">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8C72A" w14:textId="77777777" w:rsidR="00025B2B" w:rsidRDefault="00025B2B" w:rsidP="00334A54">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42B2" w14:textId="2F18800B"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A344F21" w14:textId="675AF65A"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BF6BF2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E91937" w14:textId="77777777" w:rsidR="00025B2B" w:rsidRDefault="00025B2B" w:rsidP="00334A54">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79107F" w14:textId="77777777" w:rsidR="00025B2B" w:rsidRDefault="00025B2B" w:rsidP="00334A54">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AB6D8" w14:textId="492028A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7C56D15" w14:textId="46E37AF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04E17E5"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0F4288" w14:textId="77777777" w:rsidR="00025B2B" w:rsidRDefault="00025B2B" w:rsidP="00334A54">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84AAD" w14:textId="77777777" w:rsidR="00025B2B" w:rsidRDefault="00025B2B" w:rsidP="00334A54">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D59E91" w14:textId="46AC5D3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3312B12" w14:textId="4A494E4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2A76623"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79B89" w14:textId="77777777" w:rsidR="00025B2B" w:rsidRDefault="00025B2B" w:rsidP="00334A54">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6AD76" w14:textId="77777777" w:rsidR="00025B2B" w:rsidRDefault="00025B2B" w:rsidP="00334A54">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0967C7" w14:textId="0DBF58D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CDF03F4" w14:textId="381CF29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09295A"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5EC8F" w14:textId="77777777" w:rsidR="00025B2B" w:rsidRDefault="00025B2B" w:rsidP="00334A54">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10B5B" w14:textId="77777777" w:rsidR="00025B2B" w:rsidRDefault="00025B2B" w:rsidP="00334A54">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D9813" w14:textId="76D85E8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52FC79A" w14:textId="311E6E8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BED4C5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42355" w14:textId="77777777" w:rsidR="00025B2B" w:rsidRDefault="00025B2B" w:rsidP="00334A54">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C5237" w14:textId="77777777" w:rsidR="00025B2B" w:rsidRDefault="00025B2B" w:rsidP="00334A54">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AD5C2" w14:textId="2161E6B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2E73BC8" w14:textId="6A185B9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55678799"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97440E" w14:textId="77777777" w:rsidR="00025B2B" w:rsidRDefault="00025B2B" w:rsidP="00334A54">
            <w:pPr>
              <w:pStyle w:val="Standard"/>
              <w:jc w:val="both"/>
            </w:pPr>
            <w:r>
              <w:rPr>
                <w:rFonts w:ascii="Arial" w:eastAsia="Arial" w:hAnsi="Arial" w:cs="Arial"/>
                <w:color w:val="000000"/>
                <w:sz w:val="22"/>
                <w:szCs w:val="22"/>
              </w:rPr>
              <w:t>4.1(j)</w:t>
            </w:r>
          </w:p>
          <w:p w14:paraId="4B1AB6BC" w14:textId="77777777" w:rsidR="00025B2B" w:rsidRDefault="00025B2B" w:rsidP="00334A54">
            <w:pPr>
              <w:pStyle w:val="Standard"/>
              <w:jc w:val="both"/>
              <w:rPr>
                <w:rFonts w:ascii="Arial" w:eastAsia="Arial" w:hAnsi="Arial" w:cs="Arial"/>
                <w:color w:val="000000"/>
                <w:sz w:val="22"/>
                <w:szCs w:val="22"/>
              </w:rPr>
            </w:pPr>
          </w:p>
          <w:p w14:paraId="5AE1287B" w14:textId="77777777" w:rsidR="00025B2B" w:rsidRDefault="00025B2B" w:rsidP="00334A54">
            <w:pPr>
              <w:pStyle w:val="Standard"/>
              <w:jc w:val="both"/>
              <w:rPr>
                <w:rFonts w:ascii="Arial" w:eastAsia="Arial" w:hAnsi="Arial" w:cs="Arial"/>
                <w:color w:val="000000"/>
                <w:sz w:val="22"/>
                <w:szCs w:val="22"/>
              </w:rPr>
            </w:pPr>
          </w:p>
          <w:p w14:paraId="0ADADCE4" w14:textId="77777777" w:rsidR="00025B2B" w:rsidRDefault="00025B2B" w:rsidP="00334A54">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0958C104" w14:textId="77777777" w:rsidR="00025B2B" w:rsidRDefault="00025B2B" w:rsidP="00334A54">
            <w:pPr>
              <w:pStyle w:val="Standard"/>
              <w:jc w:val="both"/>
              <w:rPr>
                <w:rFonts w:ascii="Arial" w:eastAsia="Arial" w:hAnsi="Arial" w:cs="Arial"/>
                <w:color w:val="000000"/>
                <w:sz w:val="22"/>
                <w:szCs w:val="22"/>
              </w:rPr>
            </w:pPr>
          </w:p>
          <w:p w14:paraId="2CF1740C" w14:textId="77777777" w:rsidR="00025B2B" w:rsidRDefault="00025B2B" w:rsidP="00334A54">
            <w:pPr>
              <w:pStyle w:val="Standard"/>
              <w:jc w:val="both"/>
              <w:rPr>
                <w:rFonts w:ascii="Arial" w:eastAsia="Arial" w:hAnsi="Arial" w:cs="Arial"/>
                <w:color w:val="000000"/>
                <w:sz w:val="22"/>
                <w:szCs w:val="22"/>
              </w:rPr>
            </w:pPr>
          </w:p>
          <w:p w14:paraId="45FDAFAC" w14:textId="77777777" w:rsidR="00025B2B" w:rsidRDefault="00025B2B" w:rsidP="00334A54">
            <w:pPr>
              <w:pStyle w:val="Standard"/>
              <w:jc w:val="both"/>
              <w:rPr>
                <w:rFonts w:ascii="Arial" w:eastAsia="Arial" w:hAnsi="Arial" w:cs="Arial"/>
                <w:color w:val="000000"/>
                <w:sz w:val="22"/>
                <w:szCs w:val="22"/>
              </w:rPr>
            </w:pPr>
          </w:p>
          <w:p w14:paraId="304945FB" w14:textId="77777777" w:rsidR="00025B2B" w:rsidRDefault="00025B2B" w:rsidP="00334A54">
            <w:pPr>
              <w:pStyle w:val="Standard"/>
              <w:jc w:val="both"/>
              <w:rPr>
                <w:rFonts w:ascii="Arial" w:eastAsia="Arial" w:hAnsi="Arial" w:cs="Arial"/>
                <w:color w:val="000000"/>
                <w:sz w:val="22"/>
                <w:szCs w:val="22"/>
              </w:rPr>
            </w:pPr>
          </w:p>
          <w:p w14:paraId="769C1ED0" w14:textId="77777777" w:rsidR="00025B2B" w:rsidRDefault="00025B2B" w:rsidP="00334A54">
            <w:pPr>
              <w:pStyle w:val="Standard"/>
              <w:jc w:val="both"/>
              <w:rPr>
                <w:rFonts w:ascii="Arial" w:eastAsia="Arial" w:hAnsi="Arial" w:cs="Arial"/>
                <w:sz w:val="22"/>
                <w:szCs w:val="22"/>
              </w:rPr>
            </w:pPr>
          </w:p>
          <w:p w14:paraId="5E5716B5" w14:textId="77777777" w:rsidR="00025B2B" w:rsidRDefault="00025B2B" w:rsidP="00334A54">
            <w:pPr>
              <w:pStyle w:val="Standard"/>
              <w:jc w:val="both"/>
            </w:pPr>
            <w:r>
              <w:rPr>
                <w:rFonts w:ascii="Arial" w:eastAsia="Arial" w:hAnsi="Arial" w:cs="Arial"/>
                <w:color w:val="000000"/>
                <w:sz w:val="22"/>
                <w:szCs w:val="22"/>
              </w:rPr>
              <w:t>4.1(j) - (ii)</w:t>
            </w:r>
          </w:p>
          <w:p w14:paraId="4E0F156A" w14:textId="77777777" w:rsidR="00025B2B" w:rsidRDefault="00025B2B" w:rsidP="00334A54">
            <w:pPr>
              <w:pStyle w:val="Standard"/>
              <w:jc w:val="both"/>
              <w:rPr>
                <w:rFonts w:ascii="Arial" w:eastAsia="Arial" w:hAnsi="Arial" w:cs="Arial"/>
                <w:color w:val="000000"/>
                <w:sz w:val="22"/>
                <w:szCs w:val="22"/>
              </w:rPr>
            </w:pPr>
          </w:p>
          <w:p w14:paraId="33B5606C" w14:textId="77777777" w:rsidR="00025B2B" w:rsidRDefault="00025B2B" w:rsidP="00334A54">
            <w:pPr>
              <w:pStyle w:val="Standard"/>
              <w:jc w:val="both"/>
              <w:rPr>
                <w:rFonts w:ascii="Arial" w:eastAsia="Arial" w:hAnsi="Arial" w:cs="Arial"/>
                <w:color w:val="000000"/>
                <w:sz w:val="22"/>
                <w:szCs w:val="22"/>
              </w:rPr>
            </w:pPr>
          </w:p>
          <w:p w14:paraId="5040CBB3" w14:textId="77777777" w:rsidR="00025B2B" w:rsidRDefault="00025B2B" w:rsidP="00334A54">
            <w:pPr>
              <w:pStyle w:val="Standard"/>
              <w:jc w:val="both"/>
            </w:pPr>
            <w:r>
              <w:rPr>
                <w:rFonts w:ascii="Arial" w:eastAsia="Arial" w:hAnsi="Arial" w:cs="Arial"/>
                <w:color w:val="000000"/>
                <w:sz w:val="22"/>
                <w:szCs w:val="22"/>
              </w:rPr>
              <w:t>4.1(j) –(iii)</w:t>
            </w:r>
          </w:p>
          <w:p w14:paraId="60D38245" w14:textId="77777777" w:rsidR="00025B2B" w:rsidRDefault="00025B2B" w:rsidP="00334A54">
            <w:pPr>
              <w:pStyle w:val="Standard"/>
              <w:jc w:val="both"/>
              <w:rPr>
                <w:rFonts w:ascii="Arial" w:eastAsia="Arial" w:hAnsi="Arial" w:cs="Arial"/>
                <w:color w:val="000000"/>
                <w:sz w:val="22"/>
                <w:szCs w:val="22"/>
              </w:rPr>
            </w:pPr>
          </w:p>
          <w:p w14:paraId="2D396EA7" w14:textId="77777777" w:rsidR="00025B2B" w:rsidRDefault="00025B2B" w:rsidP="00334A54">
            <w:pPr>
              <w:pStyle w:val="Standard"/>
              <w:jc w:val="both"/>
              <w:rPr>
                <w:rFonts w:ascii="Arial" w:eastAsia="Arial" w:hAnsi="Arial" w:cs="Arial"/>
                <w:sz w:val="22"/>
                <w:szCs w:val="22"/>
              </w:rPr>
            </w:pPr>
          </w:p>
          <w:p w14:paraId="0F56D17D" w14:textId="77777777" w:rsidR="00025B2B" w:rsidRDefault="00025B2B" w:rsidP="00334A54">
            <w:pPr>
              <w:pStyle w:val="Standard"/>
              <w:jc w:val="both"/>
              <w:rPr>
                <w:rFonts w:ascii="Arial" w:eastAsia="Arial" w:hAnsi="Arial" w:cs="Arial"/>
                <w:sz w:val="22"/>
                <w:szCs w:val="22"/>
              </w:rPr>
            </w:pPr>
          </w:p>
          <w:p w14:paraId="10AF7391" w14:textId="77777777" w:rsidR="00025B2B" w:rsidRDefault="00025B2B" w:rsidP="00334A54">
            <w:pPr>
              <w:pStyle w:val="Standard"/>
              <w:jc w:val="both"/>
            </w:pPr>
            <w:r>
              <w:rPr>
                <w:rFonts w:ascii="Arial" w:eastAsia="Arial" w:hAnsi="Arial" w:cs="Arial"/>
                <w:color w:val="000000"/>
                <w:sz w:val="22"/>
                <w:szCs w:val="22"/>
              </w:rPr>
              <w:lastRenderedPageBreak/>
              <w:t>4.1(j)-(iv)</w:t>
            </w:r>
          </w:p>
          <w:p w14:paraId="35F13C45" w14:textId="77777777" w:rsidR="00025B2B" w:rsidRDefault="00025B2B" w:rsidP="00334A54">
            <w:pPr>
              <w:pStyle w:val="Standard"/>
              <w:jc w:val="both"/>
              <w:rPr>
                <w:rFonts w:ascii="Arial" w:eastAsia="Arial" w:hAnsi="Arial" w:cs="Arial"/>
                <w:color w:val="000000"/>
                <w:sz w:val="22"/>
                <w:szCs w:val="22"/>
              </w:rPr>
            </w:pPr>
          </w:p>
          <w:p w14:paraId="02A1FE8F" w14:textId="77777777" w:rsidR="00025B2B" w:rsidRDefault="00025B2B" w:rsidP="00334A54">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AF5F1C" w14:textId="77777777" w:rsidR="00025B2B" w:rsidRDefault="00025B2B" w:rsidP="00334A54">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31E080A1" w14:textId="77777777" w:rsidR="00025B2B" w:rsidRDefault="00025B2B" w:rsidP="00334A54">
            <w:pPr>
              <w:pStyle w:val="Standard"/>
              <w:jc w:val="both"/>
              <w:rPr>
                <w:rFonts w:ascii="Arial" w:eastAsia="Arial" w:hAnsi="Arial" w:cs="Arial"/>
                <w:color w:val="000000"/>
                <w:sz w:val="22"/>
                <w:szCs w:val="22"/>
              </w:rPr>
            </w:pPr>
          </w:p>
          <w:p w14:paraId="0CB36799" w14:textId="77777777" w:rsidR="00025B2B" w:rsidRDefault="00025B2B" w:rsidP="00334A54">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99A1A85" w14:textId="77777777" w:rsidR="00025B2B" w:rsidRDefault="00025B2B" w:rsidP="00334A54">
            <w:pPr>
              <w:pStyle w:val="Standard"/>
              <w:jc w:val="both"/>
              <w:rPr>
                <w:rFonts w:ascii="Arial" w:eastAsia="Arial" w:hAnsi="Arial" w:cs="Arial"/>
                <w:color w:val="000000"/>
                <w:sz w:val="22"/>
                <w:szCs w:val="22"/>
              </w:rPr>
            </w:pPr>
          </w:p>
          <w:p w14:paraId="07F8342A" w14:textId="03082EB9" w:rsidR="00025B2B" w:rsidRDefault="00025B2B" w:rsidP="00334A54">
            <w:pPr>
              <w:pStyle w:val="Standard"/>
              <w:jc w:val="both"/>
            </w:pPr>
            <w:r>
              <w:rPr>
                <w:rFonts w:ascii="Arial" w:eastAsia="Arial" w:hAnsi="Arial" w:cs="Arial"/>
                <w:color w:val="000000"/>
                <w:sz w:val="22"/>
                <w:szCs w:val="22"/>
              </w:rPr>
              <w:t>You have withheld such information.</w:t>
            </w:r>
          </w:p>
          <w:p w14:paraId="57F5EC8C" w14:textId="77777777" w:rsidR="00025B2B" w:rsidRDefault="00025B2B" w:rsidP="00334A54">
            <w:pPr>
              <w:pStyle w:val="Standard"/>
              <w:jc w:val="both"/>
              <w:rPr>
                <w:rFonts w:ascii="Arial" w:eastAsia="Arial" w:hAnsi="Arial" w:cs="Arial"/>
                <w:color w:val="000000"/>
                <w:sz w:val="22"/>
                <w:szCs w:val="22"/>
              </w:rPr>
            </w:pPr>
          </w:p>
          <w:p w14:paraId="1080A708" w14:textId="77777777" w:rsidR="00025B2B" w:rsidRDefault="00025B2B" w:rsidP="00334A54">
            <w:pPr>
              <w:pStyle w:val="Standard"/>
              <w:jc w:val="both"/>
              <w:rPr>
                <w:rFonts w:ascii="Arial" w:eastAsia="Arial" w:hAnsi="Arial" w:cs="Arial"/>
                <w:color w:val="000000"/>
                <w:sz w:val="22"/>
                <w:szCs w:val="22"/>
              </w:rPr>
            </w:pPr>
          </w:p>
          <w:p w14:paraId="32948E29" w14:textId="77777777" w:rsidR="00025B2B" w:rsidRPr="00F507AE" w:rsidRDefault="00025B2B" w:rsidP="00334A54">
            <w:pPr>
              <w:pStyle w:val="Standard"/>
              <w:jc w:val="both"/>
            </w:pPr>
            <w:r w:rsidRPr="00F507AE">
              <w:rPr>
                <w:rFonts w:ascii="Arial" w:eastAsia="Arial" w:hAnsi="Arial" w:cs="Arial"/>
                <w:sz w:val="22"/>
                <w:szCs w:val="22"/>
              </w:rPr>
              <w:t>You are not able, without delay, to submit documents if/when required.</w:t>
            </w:r>
          </w:p>
          <w:p w14:paraId="081E93D7" w14:textId="77777777" w:rsidR="00025B2B" w:rsidRDefault="00025B2B" w:rsidP="00334A54">
            <w:pPr>
              <w:pStyle w:val="Standard"/>
              <w:jc w:val="both"/>
              <w:rPr>
                <w:rFonts w:ascii="Arial" w:eastAsia="Arial" w:hAnsi="Arial" w:cs="Arial"/>
                <w:color w:val="000000"/>
                <w:sz w:val="22"/>
                <w:szCs w:val="22"/>
              </w:rPr>
            </w:pPr>
          </w:p>
          <w:p w14:paraId="181A4386" w14:textId="77777777" w:rsidR="00025B2B" w:rsidRDefault="00025B2B" w:rsidP="00334A54">
            <w:pPr>
              <w:pStyle w:val="Standard"/>
              <w:jc w:val="both"/>
              <w:rPr>
                <w:rFonts w:ascii="Arial" w:eastAsia="Arial" w:hAnsi="Arial" w:cs="Arial"/>
                <w:sz w:val="22"/>
                <w:szCs w:val="22"/>
              </w:rPr>
            </w:pPr>
          </w:p>
          <w:p w14:paraId="429D29CC" w14:textId="77777777" w:rsidR="00025B2B" w:rsidRDefault="00025B2B" w:rsidP="00334A54">
            <w:pPr>
              <w:pStyle w:val="Standard"/>
              <w:jc w:val="both"/>
            </w:pPr>
            <w:r>
              <w:rPr>
                <w:rFonts w:ascii="Arial" w:eastAsia="Arial" w:hAnsi="Arial" w:cs="Arial"/>
                <w:color w:val="000000"/>
                <w:sz w:val="22"/>
                <w:szCs w:val="22"/>
              </w:rPr>
              <w:lastRenderedPageBreak/>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5940D7" w14:textId="77777777" w:rsidR="00025B2B" w:rsidRDefault="00025B2B" w:rsidP="00334A54">
            <w:pPr>
              <w:pStyle w:val="Standard"/>
              <w:jc w:val="both"/>
              <w:rPr>
                <w:rFonts w:ascii="Arial" w:eastAsia="Arial" w:hAnsi="Arial" w:cs="Arial"/>
                <w:color w:val="000000"/>
                <w:sz w:val="22"/>
                <w:szCs w:val="22"/>
              </w:rPr>
            </w:pPr>
          </w:p>
          <w:p w14:paraId="551947C1" w14:textId="77777777" w:rsidR="00025B2B" w:rsidRDefault="00025B2B" w:rsidP="00334A54">
            <w:pPr>
              <w:pStyle w:val="Standard"/>
              <w:jc w:val="both"/>
              <w:rPr>
                <w:rFonts w:ascii="Arial" w:eastAsia="Arial" w:hAnsi="Arial" w:cs="Arial"/>
                <w:color w:val="000000"/>
                <w:sz w:val="22"/>
                <w:szCs w:val="22"/>
              </w:rPr>
            </w:pPr>
          </w:p>
          <w:p w14:paraId="45E2942D" w14:textId="77777777" w:rsidR="00025B2B" w:rsidRDefault="00025B2B" w:rsidP="00334A54">
            <w:pPr>
              <w:pStyle w:val="Standard"/>
              <w:jc w:val="both"/>
              <w:rPr>
                <w:rFonts w:ascii="Arial" w:eastAsia="Arial" w:hAnsi="Arial" w:cs="Arial"/>
                <w:color w:val="000000"/>
                <w:sz w:val="22"/>
                <w:szCs w:val="22"/>
              </w:rPr>
            </w:pPr>
          </w:p>
          <w:p w14:paraId="205B4CC1" w14:textId="726E38D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99C49C0" w14:textId="2A685DF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BC62916" w14:textId="77777777" w:rsidR="00025B2B" w:rsidRDefault="00025B2B" w:rsidP="00334A54">
            <w:pPr>
              <w:pStyle w:val="Standard"/>
              <w:jc w:val="both"/>
              <w:rPr>
                <w:rFonts w:ascii="Menlo Regular" w:eastAsia="Menlo Regular" w:hAnsi="Menlo Regular" w:cs="Menlo Regular"/>
                <w:color w:val="000000"/>
                <w:sz w:val="22"/>
                <w:szCs w:val="22"/>
              </w:rPr>
            </w:pPr>
          </w:p>
          <w:p w14:paraId="40F7F1E8" w14:textId="77777777" w:rsidR="00834D00" w:rsidRDefault="00834D00" w:rsidP="00334A54">
            <w:pPr>
              <w:pStyle w:val="Standard"/>
              <w:jc w:val="both"/>
              <w:rPr>
                <w:rFonts w:ascii="Arial" w:eastAsia="Arial" w:hAnsi="Arial" w:cs="Arial"/>
                <w:color w:val="000000"/>
                <w:sz w:val="22"/>
                <w:szCs w:val="22"/>
              </w:rPr>
            </w:pPr>
          </w:p>
          <w:p w14:paraId="29E648FD" w14:textId="336925F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28AD114" w14:textId="6AF0CF29"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283A477" w14:textId="77777777" w:rsidR="00025B2B" w:rsidRDefault="00025B2B" w:rsidP="00334A54">
            <w:pPr>
              <w:pStyle w:val="Standard"/>
              <w:jc w:val="both"/>
              <w:rPr>
                <w:rFonts w:ascii="Arial" w:eastAsia="Arial" w:hAnsi="Arial" w:cs="Arial"/>
                <w:color w:val="000000"/>
                <w:sz w:val="22"/>
                <w:szCs w:val="22"/>
              </w:rPr>
            </w:pPr>
          </w:p>
          <w:p w14:paraId="2F49258D" w14:textId="7EDFFE0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432652C" w14:textId="27BA42C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C5FFF62" w14:textId="77777777" w:rsidR="00025B2B" w:rsidRDefault="00025B2B" w:rsidP="00334A54">
            <w:pPr>
              <w:pStyle w:val="Standard"/>
              <w:jc w:val="both"/>
              <w:rPr>
                <w:rFonts w:ascii="Menlo Regular" w:eastAsia="Menlo Regular" w:hAnsi="Menlo Regular" w:cs="Menlo Regular"/>
                <w:color w:val="000000"/>
                <w:sz w:val="22"/>
                <w:szCs w:val="22"/>
              </w:rPr>
            </w:pPr>
          </w:p>
          <w:p w14:paraId="49D5277F" w14:textId="2794A75E" w:rsidR="00025B2B" w:rsidRDefault="00025B2B" w:rsidP="00334A54">
            <w:pPr>
              <w:pStyle w:val="Standard"/>
              <w:jc w:val="both"/>
              <w:rPr>
                <w:rFonts w:ascii="Arial" w:eastAsia="Arial" w:hAnsi="Arial" w:cs="Arial"/>
                <w:sz w:val="22"/>
                <w:szCs w:val="22"/>
              </w:rPr>
            </w:pPr>
          </w:p>
          <w:p w14:paraId="0CE57BAC" w14:textId="77777777" w:rsidR="00BD316C" w:rsidRDefault="00BD316C" w:rsidP="00334A54">
            <w:pPr>
              <w:pStyle w:val="Standard"/>
              <w:jc w:val="both"/>
              <w:rPr>
                <w:rFonts w:ascii="Arial" w:eastAsia="Arial" w:hAnsi="Arial" w:cs="Arial"/>
                <w:sz w:val="22"/>
                <w:szCs w:val="22"/>
              </w:rPr>
            </w:pPr>
          </w:p>
          <w:p w14:paraId="11590543" w14:textId="370E2F2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F2B91D1" w14:textId="151E8B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85B46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14064A75" w14:textId="77777777" w:rsidTr="00334A54">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9D5CA" w14:textId="77777777" w:rsidR="00025B2B" w:rsidRDefault="00025B2B" w:rsidP="00334A54">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BA515" w14:textId="77777777" w:rsidR="00025B2B" w:rsidRDefault="00025B2B" w:rsidP="00334A54">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8991CD4" w14:textId="77777777" w:rsidR="00025B2B" w:rsidRDefault="00025B2B" w:rsidP="00334A54">
            <w:pPr>
              <w:pStyle w:val="Standard"/>
              <w:jc w:val="both"/>
              <w:rPr>
                <w:rFonts w:ascii="Arial" w:eastAsia="Arial" w:hAnsi="Arial" w:cs="Arial"/>
                <w:color w:val="222222"/>
                <w:sz w:val="22"/>
                <w:szCs w:val="22"/>
              </w:rPr>
            </w:pPr>
          </w:p>
          <w:p w14:paraId="14F3B0C8" w14:textId="77777777" w:rsidR="00025B2B" w:rsidRDefault="00025B2B" w:rsidP="00334A54">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63D1B2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7EAF8FDE" w14:textId="77777777" w:rsidR="00025B2B" w:rsidRDefault="00025B2B" w:rsidP="00025B2B">
            <w:pPr>
              <w:pStyle w:val="Standard"/>
              <w:widowControl w:val="0"/>
              <w:numPr>
                <w:ilvl w:val="0"/>
                <w:numId w:val="12"/>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4351" w14:textId="77777777" w:rsidR="00025B2B" w:rsidRDefault="00025B2B" w:rsidP="00334A54">
            <w:pPr>
              <w:pStyle w:val="Standard"/>
              <w:spacing w:after="120"/>
              <w:jc w:val="both"/>
            </w:pPr>
            <w:r>
              <w:rPr>
                <w:rFonts w:ascii="Arial" w:eastAsia="Arial" w:hAnsi="Arial" w:cs="Arial"/>
                <w:color w:val="000000"/>
                <w:sz w:val="22"/>
                <w:szCs w:val="22"/>
              </w:rPr>
              <w:br/>
            </w:r>
          </w:p>
          <w:p w14:paraId="20364415" w14:textId="77777777" w:rsidR="00025B2B" w:rsidRDefault="00025B2B" w:rsidP="00334A54">
            <w:pPr>
              <w:pStyle w:val="Standard"/>
              <w:spacing w:after="120"/>
              <w:jc w:val="both"/>
              <w:rPr>
                <w:rFonts w:ascii="Arial" w:eastAsia="Arial" w:hAnsi="Arial" w:cs="Arial"/>
                <w:color w:val="000000"/>
                <w:sz w:val="22"/>
                <w:szCs w:val="22"/>
              </w:rPr>
            </w:pPr>
          </w:p>
          <w:p w14:paraId="5CDEA24F" w14:textId="77777777" w:rsidR="00025B2B" w:rsidRDefault="00025B2B" w:rsidP="00334A54">
            <w:pPr>
              <w:pStyle w:val="Standard"/>
              <w:jc w:val="both"/>
              <w:rPr>
                <w:rFonts w:ascii="Arial" w:eastAsia="Arial" w:hAnsi="Arial" w:cs="Arial"/>
                <w:color w:val="000000"/>
                <w:sz w:val="22"/>
                <w:szCs w:val="22"/>
              </w:rPr>
            </w:pPr>
          </w:p>
          <w:p w14:paraId="640591E1" w14:textId="77777777" w:rsidR="00025B2B" w:rsidRDefault="00025B2B" w:rsidP="00334A54">
            <w:pPr>
              <w:pStyle w:val="Standard"/>
              <w:jc w:val="both"/>
              <w:rPr>
                <w:rFonts w:ascii="Arial" w:eastAsia="Arial" w:hAnsi="Arial" w:cs="Arial"/>
                <w:color w:val="000000"/>
                <w:sz w:val="22"/>
                <w:szCs w:val="22"/>
              </w:rPr>
            </w:pPr>
          </w:p>
          <w:p w14:paraId="44BA5521" w14:textId="77777777" w:rsidR="00025B2B" w:rsidRDefault="00025B2B" w:rsidP="00334A54">
            <w:pPr>
              <w:pStyle w:val="Standard"/>
              <w:jc w:val="both"/>
              <w:rPr>
                <w:rFonts w:ascii="Arial" w:eastAsia="Arial" w:hAnsi="Arial" w:cs="Arial"/>
                <w:color w:val="000000"/>
                <w:sz w:val="22"/>
                <w:szCs w:val="22"/>
              </w:rPr>
            </w:pPr>
          </w:p>
          <w:p w14:paraId="3B60BE83" w14:textId="77777777" w:rsidR="00025B2B" w:rsidRDefault="00025B2B" w:rsidP="00334A54">
            <w:pPr>
              <w:pStyle w:val="Standard"/>
              <w:jc w:val="both"/>
              <w:rPr>
                <w:rFonts w:ascii="Arial" w:eastAsia="Arial" w:hAnsi="Arial" w:cs="Arial"/>
                <w:color w:val="000000"/>
                <w:sz w:val="22"/>
                <w:szCs w:val="22"/>
              </w:rPr>
            </w:pPr>
          </w:p>
          <w:p w14:paraId="0979742C" w14:textId="77777777" w:rsidR="00025B2B" w:rsidRDefault="00025B2B" w:rsidP="00334A54">
            <w:pPr>
              <w:pStyle w:val="Standard"/>
              <w:jc w:val="both"/>
              <w:rPr>
                <w:rFonts w:ascii="Arial" w:eastAsia="Arial" w:hAnsi="Arial" w:cs="Arial"/>
                <w:color w:val="000000"/>
                <w:sz w:val="22"/>
                <w:szCs w:val="22"/>
              </w:rPr>
            </w:pPr>
          </w:p>
          <w:p w14:paraId="136A6187" w14:textId="77777777" w:rsidR="00025B2B" w:rsidRDefault="00025B2B" w:rsidP="00334A54">
            <w:pPr>
              <w:pStyle w:val="Standard"/>
              <w:jc w:val="both"/>
              <w:rPr>
                <w:rFonts w:ascii="Arial" w:eastAsia="Arial" w:hAnsi="Arial" w:cs="Arial"/>
                <w:color w:val="000000"/>
                <w:sz w:val="22"/>
                <w:szCs w:val="22"/>
              </w:rPr>
            </w:pPr>
          </w:p>
          <w:p w14:paraId="00913EDD" w14:textId="5C14F21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F255343" w14:textId="37AAB961"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E522038" w14:textId="77777777" w:rsidR="00BD316C" w:rsidRDefault="00BD316C" w:rsidP="00BD316C">
            <w:pPr>
              <w:pStyle w:val="Standard"/>
              <w:ind w:left="703"/>
              <w:jc w:val="both"/>
              <w:rPr>
                <w:rFonts w:ascii="Arial" w:eastAsia="Arial" w:hAnsi="Arial" w:cs="Arial"/>
                <w:sz w:val="22"/>
                <w:szCs w:val="22"/>
              </w:rPr>
            </w:pPr>
          </w:p>
          <w:p w14:paraId="35F82D46" w14:textId="5AC623A4" w:rsidR="00025B2B" w:rsidRDefault="00025B2B" w:rsidP="00334A54">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CEDA602" w14:textId="169F4D8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tc>
      </w:tr>
      <w:tr w:rsidR="00025B2B" w14:paraId="024D57D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86DD84" w14:textId="58AC41C7" w:rsidR="00025B2B" w:rsidRDefault="00025B2B" w:rsidP="00334A54">
            <w:pPr>
              <w:pStyle w:val="Standard"/>
              <w:spacing w:after="120"/>
              <w:jc w:val="both"/>
            </w:pPr>
            <w:r>
              <w:rPr>
                <w:rFonts w:ascii="Arial" w:eastAsia="Arial" w:hAnsi="Arial" w:cs="Arial"/>
                <w:color w:val="000000"/>
                <w:sz w:val="22"/>
                <w:szCs w:val="22"/>
              </w:rPr>
              <w:t>4.</w:t>
            </w:r>
            <w:r w:rsidR="00B067DD">
              <w:rPr>
                <w:rFonts w:ascii="Arial" w:eastAsia="Arial" w:hAnsi="Arial" w:cs="Arial"/>
                <w:color w:val="000000"/>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CF13D" w14:textId="77777777" w:rsidR="00025B2B" w:rsidRDefault="00025B2B" w:rsidP="00334A54">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F744C" w14:textId="77777777" w:rsidR="00025B2B" w:rsidRDefault="00025B2B" w:rsidP="00334A54">
            <w:pPr>
              <w:pStyle w:val="Standard"/>
              <w:spacing w:after="120"/>
              <w:jc w:val="both"/>
              <w:rPr>
                <w:rFonts w:ascii="Arial" w:eastAsia="Arial" w:hAnsi="Arial" w:cs="Arial"/>
                <w:color w:val="000000"/>
                <w:sz w:val="22"/>
                <w:szCs w:val="22"/>
              </w:rPr>
            </w:pPr>
          </w:p>
        </w:tc>
      </w:tr>
    </w:tbl>
    <w:p w14:paraId="6C305B00" w14:textId="68849C8A" w:rsidR="00B067DD" w:rsidRDefault="00B067DD" w:rsidP="00025B2B">
      <w:pPr>
        <w:pStyle w:val="Standard"/>
        <w:spacing w:after="120"/>
        <w:jc w:val="both"/>
        <w:rPr>
          <w:color w:val="000000"/>
          <w:sz w:val="22"/>
          <w:szCs w:val="22"/>
        </w:rPr>
      </w:pPr>
      <w:bookmarkStart w:id="2" w:name="_heading=h.1ci93xb"/>
      <w:bookmarkEnd w:id="2"/>
      <w:r>
        <w:rPr>
          <w:color w:val="000000"/>
          <w:sz w:val="22"/>
          <w:szCs w:val="22"/>
        </w:rPr>
        <w:br w:type="page"/>
      </w:r>
    </w:p>
    <w:p w14:paraId="1620052B" w14:textId="77777777" w:rsidR="00025B2B" w:rsidRDefault="00025B2B" w:rsidP="00025B2B">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025B2B" w14:paraId="069CEBA7" w14:textId="77777777" w:rsidTr="00334A54">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72F7E5" w14:textId="77777777" w:rsidR="00025B2B" w:rsidRDefault="00025B2B" w:rsidP="00334A54">
            <w:pPr>
              <w:pStyle w:val="Standard"/>
              <w:spacing w:before="100" w:after="120"/>
              <w:jc w:val="both"/>
            </w:pPr>
            <w:r>
              <w:rPr>
                <w:rFonts w:ascii="Arial" w:eastAsia="Arial" w:hAnsi="Arial" w:cs="Arial"/>
                <w:b/>
                <w:color w:val="000000"/>
                <w:sz w:val="22"/>
                <w:szCs w:val="22"/>
              </w:rPr>
              <w:t>Part 3: Selection Questions</w:t>
            </w:r>
          </w:p>
        </w:tc>
      </w:tr>
      <w:tr w:rsidR="00025B2B" w14:paraId="7AE778F6"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0928E1" w14:textId="77777777" w:rsidR="00025B2B" w:rsidRDefault="00025B2B" w:rsidP="00334A54">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7216F4" w14:textId="77777777" w:rsidR="00025B2B" w:rsidRDefault="00025B2B" w:rsidP="00334A54">
            <w:pPr>
              <w:pStyle w:val="Standard"/>
              <w:spacing w:before="100" w:after="120"/>
              <w:jc w:val="both"/>
            </w:pPr>
            <w:r>
              <w:rPr>
                <w:rFonts w:ascii="Arial" w:eastAsia="Arial" w:hAnsi="Arial" w:cs="Arial"/>
                <w:b/>
                <w:color w:val="000000"/>
                <w:sz w:val="22"/>
                <w:szCs w:val="22"/>
              </w:rPr>
              <w:t>Economic and Financial Standing</w:t>
            </w:r>
          </w:p>
        </w:tc>
      </w:tr>
      <w:tr w:rsidR="00025B2B" w14:paraId="0AF5E764"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186BF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F34457"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919460"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3A246569"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AA9DE" w14:textId="77777777" w:rsidR="00025B2B" w:rsidRDefault="00025B2B" w:rsidP="00334A54">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36884" w14:textId="77777777" w:rsidR="00025B2B" w:rsidRDefault="00025B2B" w:rsidP="00334A54">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0D9D52A5"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67782A61"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07FEAC0D"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B15E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7A2CF13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337DA" w14:textId="77777777" w:rsidR="00025B2B" w:rsidRDefault="00025B2B" w:rsidP="00334A54">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925D59" w14:textId="0B02CB68" w:rsidR="00025B2B" w:rsidRDefault="00025B2B" w:rsidP="00334A54">
            <w:pPr>
              <w:pStyle w:val="Standard"/>
              <w:jc w:val="both"/>
            </w:pPr>
            <w:r>
              <w:rPr>
                <w:rFonts w:ascii="Arial" w:eastAsia="Arial" w:hAnsi="Arial" w:cs="Arial"/>
                <w:color w:val="000000"/>
                <w:sz w:val="22"/>
                <w:szCs w:val="22"/>
              </w:rPr>
              <w:t xml:space="preserve">If documentary evidence of economic and financial standing is not available electronically, please </w:t>
            </w:r>
            <w:r w:rsidR="00C573ED">
              <w:rPr>
                <w:rFonts w:ascii="Arial" w:eastAsia="Arial" w:hAnsi="Arial" w:cs="Arial"/>
                <w:color w:val="000000"/>
                <w:sz w:val="22"/>
                <w:szCs w:val="22"/>
              </w:rPr>
              <w:t>confirm if you</w:t>
            </w:r>
            <w:r w:rsidR="000A4D8E">
              <w:rPr>
                <w:rFonts w:ascii="Arial" w:eastAsia="Arial" w:hAnsi="Arial" w:cs="Arial"/>
                <w:color w:val="000000"/>
                <w:sz w:val="22"/>
                <w:szCs w:val="22"/>
              </w:rPr>
              <w:t xml:space="preserve"> can</w:t>
            </w:r>
            <w:r w:rsidR="00C573ED">
              <w:rPr>
                <w:rFonts w:ascii="Arial" w:eastAsia="Arial" w:hAnsi="Arial" w:cs="Arial"/>
                <w:color w:val="000000"/>
                <w:sz w:val="22"/>
                <w:szCs w:val="22"/>
              </w:rPr>
              <w:t xml:space="preserve"> </w:t>
            </w:r>
            <w:r>
              <w:rPr>
                <w:rFonts w:ascii="Arial" w:eastAsia="Arial" w:hAnsi="Arial" w:cs="Arial"/>
                <w:color w:val="000000"/>
                <w:sz w:val="22"/>
                <w:szCs w:val="22"/>
              </w:rPr>
              <w:t>provide a copy of your detailed accounts for the last two years (audited if required by law)</w:t>
            </w:r>
            <w:r w:rsidR="00C573ED">
              <w:rPr>
                <w:rFonts w:ascii="Arial" w:eastAsia="Arial" w:hAnsi="Arial" w:cs="Arial"/>
                <w:color w:val="000000"/>
                <w:sz w:val="22"/>
                <w:szCs w:val="22"/>
              </w:rPr>
              <w:t xml:space="preserve"> if requested.</w:t>
            </w:r>
          </w:p>
          <w:p w14:paraId="5A13C6D1" w14:textId="77777777" w:rsidR="00025B2B" w:rsidRDefault="00025B2B" w:rsidP="00334A54">
            <w:pPr>
              <w:pStyle w:val="Standard"/>
              <w:jc w:val="both"/>
              <w:rPr>
                <w:rFonts w:ascii="Arial" w:eastAsia="Arial" w:hAnsi="Arial" w:cs="Arial"/>
                <w:color w:val="000000"/>
                <w:sz w:val="18"/>
                <w:szCs w:val="18"/>
              </w:rPr>
            </w:pPr>
          </w:p>
          <w:p w14:paraId="43BF3590" w14:textId="6D08AF0E" w:rsidR="00025B2B" w:rsidRDefault="00025B2B" w:rsidP="00334A54">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w:t>
            </w:r>
            <w:r w:rsidR="00C573ED">
              <w:rPr>
                <w:rFonts w:ascii="Arial" w:eastAsia="Arial" w:hAnsi="Arial" w:cs="Arial"/>
                <w:color w:val="000000"/>
                <w:sz w:val="22"/>
                <w:szCs w:val="22"/>
              </w:rPr>
              <w:t xml:space="preserve">confirm if you </w:t>
            </w:r>
            <w:r w:rsidR="000A4D8E">
              <w:rPr>
                <w:rFonts w:ascii="Arial" w:eastAsia="Arial" w:hAnsi="Arial" w:cs="Arial"/>
                <w:color w:val="000000"/>
                <w:sz w:val="22"/>
                <w:szCs w:val="22"/>
              </w:rPr>
              <w:t xml:space="preserve">can </w:t>
            </w:r>
            <w:r>
              <w:rPr>
                <w:rFonts w:ascii="Arial" w:eastAsia="Arial" w:hAnsi="Arial" w:cs="Arial"/>
                <w:color w:val="000000"/>
                <w:sz w:val="22"/>
                <w:szCs w:val="22"/>
              </w:rPr>
              <w:t>provide a copy of their detailed accounts for the last two years (audited if required by law)</w:t>
            </w:r>
            <w:r w:rsidR="00C573ED">
              <w:rPr>
                <w:rFonts w:ascii="Arial" w:eastAsia="Arial" w:hAnsi="Arial" w:cs="Arial"/>
                <w:color w:val="000000"/>
                <w:sz w:val="22"/>
                <w:szCs w:val="22"/>
              </w:rPr>
              <w:t xml:space="preserve"> if requested</w:t>
            </w:r>
            <w:r>
              <w:rPr>
                <w:rFonts w:ascii="Arial" w:eastAsia="Arial" w:hAnsi="Arial" w:cs="Arial"/>
                <w:color w:val="000000"/>
                <w:sz w:val="22"/>
                <w:szCs w:val="22"/>
              </w:rPr>
              <w:t xml:space="preserve">.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D385F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p w14:paraId="51339A3A" w14:textId="77777777" w:rsidR="00C573ED" w:rsidRDefault="00C573ED" w:rsidP="00C573ED">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4742817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3B08287" w14:textId="77777777" w:rsidR="00C573ED" w:rsidRDefault="00C573ED" w:rsidP="00C573ED">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6629487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976B5E6" w14:textId="2588BD51" w:rsidR="00C573ED" w:rsidRDefault="00C573ED" w:rsidP="00334A54">
            <w:pPr>
              <w:pStyle w:val="Standard"/>
              <w:tabs>
                <w:tab w:val="left" w:pos="743"/>
              </w:tabs>
              <w:spacing w:before="100" w:after="120"/>
              <w:jc w:val="both"/>
              <w:rPr>
                <w:rFonts w:ascii="Arial" w:eastAsia="Arial" w:hAnsi="Arial" w:cs="Arial"/>
                <w:b/>
                <w:color w:val="000000"/>
                <w:sz w:val="22"/>
                <w:szCs w:val="22"/>
              </w:rPr>
            </w:pPr>
          </w:p>
        </w:tc>
      </w:tr>
      <w:tr w:rsidR="00025B2B" w14:paraId="1C7F225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E17A8" w14:textId="77777777" w:rsidR="00025B2B" w:rsidRDefault="00025B2B" w:rsidP="00334A54">
            <w:pPr>
              <w:pStyle w:val="Standard"/>
              <w:jc w:val="both"/>
            </w:pPr>
            <w:r>
              <w:rPr>
                <w:rFonts w:ascii="Arial" w:eastAsia="Arial" w:hAnsi="Arial" w:cs="Arial"/>
                <w:color w:val="000000"/>
                <w:sz w:val="22"/>
                <w:szCs w:val="22"/>
              </w:rPr>
              <w:t>5.3</w:t>
            </w:r>
          </w:p>
          <w:p w14:paraId="684E51AF" w14:textId="77777777" w:rsidR="00025B2B" w:rsidRDefault="00025B2B" w:rsidP="00334A54">
            <w:pPr>
              <w:pStyle w:val="Standard"/>
              <w:jc w:val="both"/>
              <w:rPr>
                <w:rFonts w:ascii="Arial" w:eastAsia="Arial" w:hAnsi="Arial" w:cs="Arial"/>
                <w:color w:val="000000"/>
                <w:sz w:val="22"/>
                <w:szCs w:val="22"/>
              </w:rPr>
            </w:pPr>
          </w:p>
          <w:p w14:paraId="1FA0959F" w14:textId="77777777" w:rsidR="00025B2B" w:rsidRDefault="00025B2B" w:rsidP="00334A54">
            <w:pPr>
              <w:pStyle w:val="Standard"/>
              <w:jc w:val="both"/>
              <w:rPr>
                <w:rFonts w:ascii="Arial" w:eastAsia="Arial" w:hAnsi="Arial" w:cs="Arial"/>
                <w:color w:val="000000"/>
                <w:sz w:val="22"/>
                <w:szCs w:val="22"/>
              </w:rPr>
            </w:pPr>
          </w:p>
          <w:p w14:paraId="6E98AF94" w14:textId="77777777" w:rsidR="00025B2B" w:rsidRDefault="00025B2B" w:rsidP="00334A54">
            <w:pPr>
              <w:pStyle w:val="Standard"/>
              <w:jc w:val="both"/>
              <w:rPr>
                <w:rFonts w:ascii="Arial" w:eastAsia="Arial" w:hAnsi="Arial" w:cs="Arial"/>
                <w:color w:val="000000"/>
                <w:sz w:val="22"/>
                <w:szCs w:val="22"/>
              </w:rPr>
            </w:pPr>
          </w:p>
          <w:p w14:paraId="7294B128" w14:textId="77777777" w:rsidR="00025B2B" w:rsidRDefault="00025B2B" w:rsidP="00334A54">
            <w:pPr>
              <w:pStyle w:val="Standard"/>
              <w:jc w:val="both"/>
              <w:rPr>
                <w:rFonts w:ascii="Arial" w:eastAsia="Arial" w:hAnsi="Arial" w:cs="Arial"/>
                <w:color w:val="000000"/>
                <w:sz w:val="22"/>
                <w:szCs w:val="22"/>
              </w:rPr>
            </w:pPr>
          </w:p>
          <w:p w14:paraId="4D5D370E" w14:textId="77777777" w:rsidR="00025B2B" w:rsidRDefault="00025B2B" w:rsidP="00334A54">
            <w:pPr>
              <w:pStyle w:val="Standard"/>
              <w:jc w:val="both"/>
            </w:pPr>
            <w:r>
              <w:rPr>
                <w:rFonts w:ascii="Arial" w:eastAsia="Arial" w:hAnsi="Arial" w:cs="Arial"/>
                <w:color w:val="000000"/>
                <w:sz w:val="22"/>
                <w:szCs w:val="22"/>
              </w:rPr>
              <w:t>5.3(a)</w:t>
            </w:r>
          </w:p>
          <w:p w14:paraId="0C15E0BE" w14:textId="77777777" w:rsidR="00025B2B" w:rsidRDefault="00025B2B" w:rsidP="00334A54">
            <w:pPr>
              <w:pStyle w:val="Standard"/>
              <w:jc w:val="both"/>
              <w:rPr>
                <w:rFonts w:ascii="Arial" w:eastAsia="Arial" w:hAnsi="Arial" w:cs="Arial"/>
                <w:color w:val="000000"/>
                <w:sz w:val="22"/>
                <w:szCs w:val="22"/>
              </w:rPr>
            </w:pPr>
          </w:p>
          <w:p w14:paraId="3E5B8588" w14:textId="77777777" w:rsidR="00025B2B" w:rsidRDefault="00025B2B" w:rsidP="00334A54">
            <w:pPr>
              <w:pStyle w:val="Standard"/>
              <w:jc w:val="both"/>
              <w:rPr>
                <w:rFonts w:ascii="Arial" w:eastAsia="Arial" w:hAnsi="Arial" w:cs="Arial"/>
                <w:color w:val="000000"/>
                <w:sz w:val="22"/>
                <w:szCs w:val="22"/>
              </w:rPr>
            </w:pPr>
          </w:p>
          <w:p w14:paraId="581E8833" w14:textId="77777777" w:rsidR="00025B2B" w:rsidRDefault="00025B2B" w:rsidP="00334A54">
            <w:pPr>
              <w:pStyle w:val="Standard"/>
              <w:jc w:val="both"/>
              <w:rPr>
                <w:rFonts w:ascii="Arial" w:eastAsia="Arial" w:hAnsi="Arial" w:cs="Arial"/>
                <w:color w:val="000000"/>
                <w:sz w:val="22"/>
                <w:szCs w:val="22"/>
              </w:rPr>
            </w:pPr>
          </w:p>
          <w:p w14:paraId="265BE58B" w14:textId="77777777" w:rsidR="00025B2B" w:rsidRDefault="00025B2B" w:rsidP="00334A54">
            <w:pPr>
              <w:pStyle w:val="Standard"/>
              <w:jc w:val="both"/>
              <w:rPr>
                <w:rFonts w:ascii="Arial" w:eastAsia="Arial" w:hAnsi="Arial" w:cs="Arial"/>
                <w:color w:val="000000"/>
                <w:sz w:val="22"/>
                <w:szCs w:val="22"/>
              </w:rPr>
            </w:pPr>
          </w:p>
          <w:p w14:paraId="2E81D73F" w14:textId="77777777" w:rsidR="00025B2B" w:rsidRDefault="00025B2B" w:rsidP="00334A54">
            <w:pPr>
              <w:pStyle w:val="Standard"/>
              <w:jc w:val="both"/>
              <w:rPr>
                <w:rFonts w:ascii="Arial" w:eastAsia="Arial" w:hAnsi="Arial" w:cs="Arial"/>
                <w:color w:val="000000"/>
                <w:sz w:val="22"/>
                <w:szCs w:val="22"/>
              </w:rPr>
            </w:pPr>
          </w:p>
          <w:p w14:paraId="462B45E2" w14:textId="77777777" w:rsidR="00025B2B" w:rsidRDefault="00025B2B" w:rsidP="00334A54">
            <w:pPr>
              <w:pStyle w:val="Standard"/>
              <w:jc w:val="both"/>
              <w:rPr>
                <w:rFonts w:ascii="Arial" w:eastAsia="Arial" w:hAnsi="Arial" w:cs="Arial"/>
                <w:color w:val="000000"/>
                <w:sz w:val="22"/>
                <w:szCs w:val="22"/>
              </w:rPr>
            </w:pPr>
          </w:p>
          <w:p w14:paraId="0524B936" w14:textId="77777777" w:rsidR="00025B2B" w:rsidRDefault="00025B2B" w:rsidP="00334A54">
            <w:pPr>
              <w:pStyle w:val="Standard"/>
              <w:jc w:val="both"/>
              <w:rPr>
                <w:rFonts w:ascii="Arial" w:eastAsia="Arial" w:hAnsi="Arial" w:cs="Arial"/>
                <w:color w:val="000000"/>
                <w:sz w:val="22"/>
                <w:szCs w:val="22"/>
              </w:rPr>
            </w:pPr>
          </w:p>
          <w:p w14:paraId="331C620F" w14:textId="77777777" w:rsidR="00025B2B" w:rsidRDefault="00025B2B" w:rsidP="00334A54">
            <w:pPr>
              <w:pStyle w:val="Standard"/>
              <w:jc w:val="both"/>
            </w:pPr>
            <w:r>
              <w:rPr>
                <w:rFonts w:ascii="Arial" w:eastAsia="Arial" w:hAnsi="Arial" w:cs="Arial"/>
                <w:color w:val="000000"/>
                <w:sz w:val="22"/>
                <w:szCs w:val="22"/>
              </w:rPr>
              <w:t>5.3(b)</w:t>
            </w:r>
          </w:p>
          <w:p w14:paraId="62EAA5CD" w14:textId="77777777" w:rsidR="00025B2B" w:rsidRDefault="00025B2B" w:rsidP="00334A54">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E786D5" w14:textId="02AE9FFD" w:rsidR="00025B2B" w:rsidRDefault="00025B2B" w:rsidP="00334A54">
            <w:pPr>
              <w:pStyle w:val="Standard"/>
              <w:jc w:val="both"/>
            </w:pPr>
            <w:r>
              <w:rPr>
                <w:rFonts w:ascii="Arial" w:eastAsia="Arial" w:hAnsi="Arial" w:cs="Arial"/>
                <w:color w:val="000000"/>
                <w:sz w:val="22"/>
                <w:szCs w:val="22"/>
              </w:rPr>
              <w:t>If you are not able to provide a response to questions 5.1 or 5.2, please</w:t>
            </w:r>
            <w:r w:rsidR="00C573ED">
              <w:rPr>
                <w:rFonts w:ascii="Arial" w:eastAsia="Arial" w:hAnsi="Arial" w:cs="Arial"/>
                <w:color w:val="000000"/>
                <w:sz w:val="22"/>
                <w:szCs w:val="22"/>
              </w:rPr>
              <w:t xml:space="preserve"> confirm if you </w:t>
            </w:r>
            <w:r w:rsidR="000A4D8E">
              <w:rPr>
                <w:rFonts w:ascii="Arial" w:eastAsia="Arial" w:hAnsi="Arial" w:cs="Arial"/>
                <w:color w:val="000000"/>
                <w:sz w:val="22"/>
                <w:szCs w:val="22"/>
              </w:rPr>
              <w:t xml:space="preserve">can </w:t>
            </w:r>
            <w:r>
              <w:rPr>
                <w:rFonts w:ascii="Arial" w:eastAsia="Arial" w:hAnsi="Arial" w:cs="Arial"/>
                <w:color w:val="000000"/>
                <w:sz w:val="22"/>
                <w:szCs w:val="22"/>
              </w:rPr>
              <w:t>provide any of the following alternatives</w:t>
            </w:r>
            <w:r w:rsidR="00C573ED">
              <w:rPr>
                <w:rFonts w:ascii="Arial" w:eastAsia="Arial" w:hAnsi="Arial" w:cs="Arial"/>
                <w:color w:val="000000"/>
                <w:sz w:val="22"/>
                <w:szCs w:val="22"/>
              </w:rPr>
              <w:t xml:space="preserve"> if requested</w:t>
            </w:r>
            <w:r>
              <w:rPr>
                <w:rFonts w:ascii="Arial" w:eastAsia="Arial" w:hAnsi="Arial" w:cs="Arial"/>
                <w:color w:val="000000"/>
                <w:sz w:val="22"/>
                <w:szCs w:val="22"/>
              </w:rPr>
              <w:t>.</w:t>
            </w:r>
          </w:p>
          <w:p w14:paraId="732C7FA7" w14:textId="77777777" w:rsidR="00025B2B" w:rsidRDefault="00025B2B" w:rsidP="00334A54">
            <w:pPr>
              <w:pStyle w:val="Standard"/>
              <w:jc w:val="both"/>
              <w:rPr>
                <w:rFonts w:ascii="Arial" w:eastAsia="Arial" w:hAnsi="Arial" w:cs="Arial"/>
                <w:color w:val="000000"/>
                <w:sz w:val="18"/>
                <w:szCs w:val="18"/>
              </w:rPr>
            </w:pPr>
          </w:p>
          <w:p w14:paraId="0D2A278D" w14:textId="77777777" w:rsidR="00025B2B" w:rsidRDefault="00025B2B" w:rsidP="00334A54">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53C05B2" w14:textId="77777777" w:rsidR="00025B2B" w:rsidRDefault="00025B2B" w:rsidP="00334A54">
            <w:pPr>
              <w:pStyle w:val="Standard"/>
              <w:jc w:val="both"/>
              <w:rPr>
                <w:rFonts w:ascii="Arial" w:eastAsia="Arial" w:hAnsi="Arial" w:cs="Arial"/>
                <w:color w:val="000000"/>
                <w:sz w:val="18"/>
                <w:szCs w:val="18"/>
              </w:rPr>
            </w:pPr>
          </w:p>
          <w:p w14:paraId="0AB33D5B" w14:textId="77777777" w:rsidR="00025B2B" w:rsidRDefault="00025B2B" w:rsidP="00334A54">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9D921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p w14:paraId="3086893D" w14:textId="77777777" w:rsidR="00C573ED" w:rsidRDefault="00C573ED" w:rsidP="00C573ED">
            <w:pPr>
              <w:pStyle w:val="Standard"/>
              <w:ind w:left="705"/>
              <w:jc w:val="both"/>
              <w:rPr>
                <w:rFonts w:ascii="Arial" w:eastAsia="Arial" w:hAnsi="Arial" w:cs="Arial"/>
                <w:sz w:val="22"/>
                <w:szCs w:val="22"/>
              </w:rPr>
            </w:pPr>
          </w:p>
          <w:p w14:paraId="66EC3E97" w14:textId="77777777" w:rsidR="00C573ED" w:rsidRDefault="00C573ED" w:rsidP="00C573ED">
            <w:pPr>
              <w:pStyle w:val="Standard"/>
              <w:ind w:left="705"/>
              <w:jc w:val="both"/>
              <w:rPr>
                <w:rFonts w:ascii="Arial" w:eastAsia="Arial" w:hAnsi="Arial" w:cs="Arial"/>
                <w:sz w:val="22"/>
                <w:szCs w:val="22"/>
              </w:rPr>
            </w:pPr>
          </w:p>
          <w:p w14:paraId="07B5F12B" w14:textId="77777777" w:rsidR="00C573ED" w:rsidRDefault="00C573ED" w:rsidP="00C573ED">
            <w:pPr>
              <w:pStyle w:val="Standard"/>
              <w:ind w:left="705"/>
              <w:jc w:val="both"/>
              <w:rPr>
                <w:rFonts w:ascii="Arial" w:eastAsia="Arial" w:hAnsi="Arial" w:cs="Arial"/>
                <w:sz w:val="22"/>
                <w:szCs w:val="22"/>
              </w:rPr>
            </w:pPr>
          </w:p>
          <w:p w14:paraId="10B91850" w14:textId="77777777" w:rsidR="00C573ED" w:rsidRDefault="00C573ED" w:rsidP="00C573ED">
            <w:pPr>
              <w:pStyle w:val="Standard"/>
              <w:ind w:left="705"/>
              <w:jc w:val="both"/>
              <w:rPr>
                <w:rFonts w:ascii="Arial" w:eastAsia="Arial" w:hAnsi="Arial" w:cs="Arial"/>
                <w:sz w:val="22"/>
                <w:szCs w:val="22"/>
              </w:rPr>
            </w:pPr>
          </w:p>
          <w:p w14:paraId="17DBE7D0" w14:textId="77777777" w:rsidR="00C573ED" w:rsidRDefault="00C573ED" w:rsidP="00C573ED">
            <w:pPr>
              <w:pStyle w:val="Standard"/>
              <w:ind w:left="705"/>
              <w:jc w:val="both"/>
              <w:rPr>
                <w:rFonts w:ascii="Arial" w:eastAsia="Arial" w:hAnsi="Arial" w:cs="Arial"/>
                <w:sz w:val="22"/>
                <w:szCs w:val="22"/>
              </w:rPr>
            </w:pPr>
          </w:p>
          <w:p w14:paraId="1950D546" w14:textId="6411BF11" w:rsidR="00C573ED" w:rsidRDefault="00C573ED" w:rsidP="00C573ED">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9521459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D12A16A" w14:textId="77777777" w:rsidR="00C573ED" w:rsidRDefault="00C573ED" w:rsidP="00C573ED">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2632291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04AECE5" w14:textId="77777777" w:rsidR="00C573ED" w:rsidRDefault="00C573ED" w:rsidP="00334A54">
            <w:pPr>
              <w:pStyle w:val="Standard"/>
              <w:tabs>
                <w:tab w:val="left" w:pos="743"/>
              </w:tabs>
              <w:spacing w:before="100" w:after="120"/>
              <w:jc w:val="both"/>
              <w:rPr>
                <w:rFonts w:ascii="Arial" w:eastAsia="Arial" w:hAnsi="Arial" w:cs="Arial"/>
                <w:b/>
                <w:color w:val="000000"/>
                <w:sz w:val="22"/>
                <w:szCs w:val="22"/>
              </w:rPr>
            </w:pPr>
          </w:p>
          <w:p w14:paraId="07ED6455" w14:textId="77777777" w:rsidR="00C573ED" w:rsidRDefault="00C573ED" w:rsidP="00334A54">
            <w:pPr>
              <w:pStyle w:val="Standard"/>
              <w:tabs>
                <w:tab w:val="left" w:pos="743"/>
              </w:tabs>
              <w:spacing w:before="100" w:after="120"/>
              <w:jc w:val="both"/>
              <w:rPr>
                <w:rFonts w:ascii="Arial" w:eastAsia="Arial" w:hAnsi="Arial" w:cs="Arial"/>
                <w:b/>
                <w:color w:val="000000"/>
                <w:sz w:val="22"/>
                <w:szCs w:val="22"/>
              </w:rPr>
            </w:pPr>
          </w:p>
          <w:p w14:paraId="0970B4FB" w14:textId="77777777" w:rsidR="00C573ED" w:rsidRDefault="00C573ED" w:rsidP="00334A54">
            <w:pPr>
              <w:pStyle w:val="Standard"/>
              <w:tabs>
                <w:tab w:val="left" w:pos="743"/>
              </w:tabs>
              <w:spacing w:before="100" w:after="120"/>
              <w:jc w:val="both"/>
              <w:rPr>
                <w:rFonts w:ascii="Arial" w:eastAsia="Arial" w:hAnsi="Arial" w:cs="Arial"/>
                <w:b/>
                <w:color w:val="000000"/>
                <w:sz w:val="22"/>
                <w:szCs w:val="22"/>
              </w:rPr>
            </w:pPr>
          </w:p>
          <w:p w14:paraId="3ED5BE4C" w14:textId="77777777" w:rsidR="00C573ED" w:rsidRDefault="00C573ED" w:rsidP="00C573ED">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615207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8F23F7B" w14:textId="77777777" w:rsidR="00C573ED" w:rsidRDefault="00C573ED" w:rsidP="00C573ED">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7926861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9458EAC" w14:textId="0E666656" w:rsidR="00C573ED" w:rsidRDefault="00C573ED" w:rsidP="00334A54">
            <w:pPr>
              <w:pStyle w:val="Standard"/>
              <w:tabs>
                <w:tab w:val="left" w:pos="743"/>
              </w:tabs>
              <w:spacing w:before="100" w:after="120"/>
              <w:jc w:val="both"/>
              <w:rPr>
                <w:rFonts w:ascii="Arial" w:eastAsia="Arial" w:hAnsi="Arial" w:cs="Arial"/>
                <w:b/>
                <w:color w:val="000000"/>
                <w:sz w:val="22"/>
                <w:szCs w:val="22"/>
              </w:rPr>
            </w:pPr>
          </w:p>
        </w:tc>
      </w:tr>
      <w:tr w:rsidR="00025B2B" w14:paraId="4EDD6893"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4625A" w14:textId="77777777" w:rsidR="00025B2B" w:rsidRDefault="00025B2B" w:rsidP="00334A54">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E0A3C" w14:textId="77777777" w:rsidR="00025B2B" w:rsidRDefault="00025B2B" w:rsidP="00334A54">
            <w:pPr>
              <w:pStyle w:val="Standard"/>
              <w:spacing w:after="120"/>
              <w:jc w:val="both"/>
            </w:pPr>
            <w:r>
              <w:rPr>
                <w:rFonts w:ascii="Arial" w:eastAsia="Arial" w:hAnsi="Arial" w:cs="Arial"/>
                <w:color w:val="000000"/>
                <w:sz w:val="22"/>
                <w:szCs w:val="22"/>
              </w:rPr>
              <w:t xml:space="preserve">Where we have specified a minimum level of economic and financial standing and/ or a minimum financial threshold within the evaluation criteria for this procurement, please self-certify by </w:t>
            </w:r>
            <w:r>
              <w:rPr>
                <w:rFonts w:ascii="Arial" w:eastAsia="Arial" w:hAnsi="Arial" w:cs="Arial"/>
                <w:color w:val="000000"/>
                <w:sz w:val="22"/>
                <w:szCs w:val="22"/>
              </w:rPr>
              <w:lastRenderedPageBreak/>
              <w:t>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B7D16" w14:textId="2332FC0F"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2A6DF0" w14:textId="578F38A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7C86BD4"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834D00" w14:paraId="06902AED" w14:textId="77777777" w:rsidTr="00BD316C">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23475" w14:textId="63B061ED" w:rsidR="00834D00" w:rsidRDefault="00834D00"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36538" w14:textId="51FE8A5C" w:rsidR="00834D00" w:rsidRDefault="00834D00" w:rsidP="00334A54">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 xml:space="preserve">Where you are relying on another member of your bidding group/consortium or any subcontractors or other security </w:t>
            </w:r>
            <w:proofErr w:type="gramStart"/>
            <w:r w:rsidRPr="00834D00">
              <w:rPr>
                <w:rFonts w:ascii="Arial" w:eastAsia="Arial" w:hAnsi="Arial" w:cs="Arial"/>
                <w:color w:val="000000"/>
                <w:sz w:val="22"/>
                <w:szCs w:val="22"/>
              </w:rPr>
              <w:t>in order to</w:t>
            </w:r>
            <w:proofErr w:type="gramEnd"/>
            <w:r w:rsidRPr="00834D00">
              <w:rPr>
                <w:rFonts w:ascii="Arial" w:eastAsia="Arial" w:hAnsi="Arial" w:cs="Arial"/>
                <w:color w:val="000000"/>
                <w:sz w:val="22"/>
                <w:szCs w:val="22"/>
              </w:rPr>
              <w:t xml:space="preserve">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EBA5C" w14:textId="77777777" w:rsidR="00834D00" w:rsidRDefault="00834D00" w:rsidP="00334A54">
            <w:pPr>
              <w:pStyle w:val="Standard"/>
              <w:ind w:left="705"/>
              <w:jc w:val="both"/>
              <w:rPr>
                <w:rFonts w:ascii="Arial" w:eastAsia="Arial" w:hAnsi="Arial" w:cs="Arial"/>
                <w:sz w:val="22"/>
                <w:szCs w:val="22"/>
              </w:rPr>
            </w:pPr>
          </w:p>
        </w:tc>
      </w:tr>
    </w:tbl>
    <w:p w14:paraId="1F01B0F6" w14:textId="77777777" w:rsidR="00025B2B" w:rsidRDefault="00025B2B" w:rsidP="00025B2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025B2B" w14:paraId="773C3EB1" w14:textId="77777777" w:rsidTr="00767A89">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EE93E1"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ABCF4B" w14:textId="5DFB27E0" w:rsidR="00025B2B" w:rsidRDefault="00584273" w:rsidP="00334A54">
            <w:pPr>
              <w:pStyle w:val="Standard"/>
              <w:spacing w:before="100" w:after="120"/>
              <w:jc w:val="both"/>
            </w:pPr>
            <w:r>
              <w:rPr>
                <w:rFonts w:ascii="Arial" w:eastAsia="Arial" w:hAnsi="Arial" w:cs="Arial"/>
                <w:b/>
                <w:color w:val="000000"/>
                <w:sz w:val="22"/>
                <w:szCs w:val="22"/>
              </w:rPr>
              <w:t>Not Used</w:t>
            </w:r>
          </w:p>
        </w:tc>
      </w:tr>
    </w:tbl>
    <w:p w14:paraId="10B151F1" w14:textId="77777777" w:rsidR="00025B2B" w:rsidRDefault="00025B2B" w:rsidP="00025B2B">
      <w:pPr>
        <w:pStyle w:val="Standard"/>
        <w:spacing w:after="120"/>
        <w:jc w:val="both"/>
        <w:rPr>
          <w:rFonts w:ascii="Arial" w:eastAsia="Arial" w:hAnsi="Arial" w:cs="Arial"/>
          <w:color w:val="000000"/>
          <w:sz w:val="22"/>
          <w:szCs w:val="22"/>
        </w:rPr>
      </w:pPr>
    </w:p>
    <w:p w14:paraId="68E7C29B" w14:textId="1BCF9C46" w:rsidR="00BD316C" w:rsidRDefault="00BD316C"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06AAEA8C" w14:textId="77777777" w:rsidR="00025B2B" w:rsidRDefault="00025B2B" w:rsidP="00025B2B">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1278"/>
        <w:gridCol w:w="8322"/>
      </w:tblGrid>
      <w:tr w:rsidR="00025B2B" w14:paraId="2B38CCB6"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21AF0B"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832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4500B5" w14:textId="77777777" w:rsidR="00025B2B" w:rsidRDefault="00025B2B" w:rsidP="00334A54">
            <w:pPr>
              <w:pStyle w:val="Standard"/>
              <w:spacing w:before="100" w:after="120"/>
              <w:jc w:val="both"/>
            </w:pPr>
            <w:r>
              <w:rPr>
                <w:rFonts w:ascii="Arial" w:eastAsia="Arial" w:hAnsi="Arial" w:cs="Arial"/>
                <w:b/>
                <w:color w:val="000000"/>
                <w:sz w:val="22"/>
                <w:szCs w:val="22"/>
              </w:rPr>
              <w:t>Additional Questions including Project Specific Questions</w:t>
            </w:r>
          </w:p>
        </w:tc>
      </w:tr>
    </w:tbl>
    <w:tbl>
      <w:tblPr>
        <w:tblStyle w:val="TableGrid"/>
        <w:tblW w:w="9498" w:type="dxa"/>
        <w:tblInd w:w="-714" w:type="dxa"/>
        <w:tblLook w:val="04A0" w:firstRow="1" w:lastRow="0" w:firstColumn="1" w:lastColumn="0" w:noHBand="0" w:noVBand="1"/>
      </w:tblPr>
      <w:tblGrid>
        <w:gridCol w:w="2269"/>
        <w:gridCol w:w="3969"/>
        <w:gridCol w:w="3260"/>
      </w:tblGrid>
      <w:tr w:rsidR="00133165" w14:paraId="0D2E676B" w14:textId="77777777" w:rsidTr="00133165">
        <w:tc>
          <w:tcPr>
            <w:tcW w:w="9498" w:type="dxa"/>
            <w:gridSpan w:val="3"/>
          </w:tcPr>
          <w:p w14:paraId="78591959" w14:textId="77777777" w:rsidR="00133165" w:rsidRDefault="00133165" w:rsidP="003E2D26">
            <w:pPr>
              <w:pStyle w:val="Normal1"/>
              <w:spacing w:after="160" w:line="259" w:lineRule="auto"/>
              <w:jc w:val="both"/>
              <w:rPr>
                <w:rFonts w:ascii="Arial" w:hAnsi="Arial" w:cs="Arial"/>
                <w:b/>
              </w:rPr>
            </w:pPr>
            <w:r>
              <w:rPr>
                <w:rFonts w:ascii="Arial" w:hAnsi="Arial" w:cs="Arial"/>
                <w:b/>
              </w:rPr>
              <w:t>Please select the Category(s) you wish to apply for with an 'x' in the table below.</w:t>
            </w:r>
          </w:p>
        </w:tc>
      </w:tr>
      <w:tr w:rsidR="00133165" w14:paraId="318FF340" w14:textId="77777777" w:rsidTr="00133165">
        <w:tc>
          <w:tcPr>
            <w:tcW w:w="2269" w:type="dxa"/>
          </w:tcPr>
          <w:p w14:paraId="48421F8E" w14:textId="77777777" w:rsidR="00133165" w:rsidRDefault="00133165" w:rsidP="003E2D26">
            <w:pPr>
              <w:pStyle w:val="Normal1"/>
              <w:spacing w:after="160" w:line="259" w:lineRule="auto"/>
              <w:jc w:val="center"/>
              <w:rPr>
                <w:rFonts w:ascii="Arial" w:hAnsi="Arial" w:cs="Arial"/>
                <w:b/>
              </w:rPr>
            </w:pPr>
            <w:r>
              <w:rPr>
                <w:rFonts w:ascii="Arial" w:hAnsi="Arial" w:cs="Arial"/>
                <w:b/>
              </w:rPr>
              <w:t>Category Number</w:t>
            </w:r>
          </w:p>
        </w:tc>
        <w:tc>
          <w:tcPr>
            <w:tcW w:w="3969" w:type="dxa"/>
          </w:tcPr>
          <w:p w14:paraId="2BC16075" w14:textId="77777777" w:rsidR="00133165" w:rsidRDefault="00133165" w:rsidP="003E2D26">
            <w:pPr>
              <w:pStyle w:val="Normal1"/>
              <w:spacing w:after="160" w:line="259" w:lineRule="auto"/>
              <w:jc w:val="center"/>
              <w:rPr>
                <w:rFonts w:ascii="Arial" w:hAnsi="Arial" w:cs="Arial"/>
                <w:b/>
              </w:rPr>
            </w:pPr>
            <w:r>
              <w:rPr>
                <w:rFonts w:ascii="Arial" w:hAnsi="Arial" w:cs="Arial"/>
                <w:b/>
              </w:rPr>
              <w:t>Category Name</w:t>
            </w:r>
          </w:p>
        </w:tc>
        <w:tc>
          <w:tcPr>
            <w:tcW w:w="3260" w:type="dxa"/>
          </w:tcPr>
          <w:p w14:paraId="349E2220" w14:textId="77777777" w:rsidR="00133165" w:rsidRDefault="00133165" w:rsidP="003E2D26">
            <w:pPr>
              <w:pStyle w:val="Normal1"/>
              <w:spacing w:after="160" w:line="259" w:lineRule="auto"/>
              <w:jc w:val="center"/>
              <w:rPr>
                <w:rFonts w:ascii="Arial" w:hAnsi="Arial" w:cs="Arial"/>
                <w:b/>
              </w:rPr>
            </w:pPr>
          </w:p>
        </w:tc>
      </w:tr>
      <w:tr w:rsidR="00133165" w14:paraId="20A95E73" w14:textId="77777777" w:rsidTr="00133165">
        <w:tc>
          <w:tcPr>
            <w:tcW w:w="2269" w:type="dxa"/>
          </w:tcPr>
          <w:p w14:paraId="7A73BEFB" w14:textId="77777777" w:rsidR="00133165" w:rsidRPr="00493C05" w:rsidRDefault="00133165" w:rsidP="003E2D26">
            <w:pPr>
              <w:pStyle w:val="Normal1"/>
              <w:spacing w:after="160" w:line="259" w:lineRule="auto"/>
              <w:jc w:val="center"/>
              <w:rPr>
                <w:rFonts w:ascii="Arial" w:hAnsi="Arial" w:cs="Arial"/>
                <w:szCs w:val="22"/>
              </w:rPr>
            </w:pPr>
            <w:r w:rsidRPr="00493C05">
              <w:rPr>
                <w:rFonts w:ascii="Arial" w:hAnsi="Arial" w:cs="Arial"/>
                <w:szCs w:val="22"/>
              </w:rPr>
              <w:t>1</w:t>
            </w:r>
          </w:p>
        </w:tc>
        <w:tc>
          <w:tcPr>
            <w:tcW w:w="3969" w:type="dxa"/>
          </w:tcPr>
          <w:p w14:paraId="45729021" w14:textId="77777777" w:rsidR="00133165" w:rsidRPr="00493C05" w:rsidRDefault="00133165" w:rsidP="003E2D26">
            <w:pPr>
              <w:pStyle w:val="Normal1"/>
              <w:spacing w:after="160" w:line="259" w:lineRule="auto"/>
              <w:rPr>
                <w:rFonts w:ascii="Arial" w:hAnsi="Arial" w:cs="Arial"/>
                <w:szCs w:val="22"/>
              </w:rPr>
            </w:pPr>
            <w:r>
              <w:rPr>
                <w:rFonts w:ascii="Arial" w:hAnsi="Arial" w:cs="Arial"/>
                <w:szCs w:val="22"/>
              </w:rPr>
              <w:t>Local Bus Services</w:t>
            </w:r>
          </w:p>
        </w:tc>
        <w:tc>
          <w:tcPr>
            <w:tcW w:w="3260" w:type="dxa"/>
            <w:vAlign w:val="center"/>
          </w:tcPr>
          <w:p w14:paraId="57102006" w14:textId="77777777" w:rsidR="00133165" w:rsidRDefault="00133165" w:rsidP="003E2D26">
            <w:pPr>
              <w:pStyle w:val="Normal1"/>
              <w:spacing w:after="160" w:line="259" w:lineRule="auto"/>
              <w:jc w:val="center"/>
              <w:rPr>
                <w:rFonts w:ascii="Arial" w:hAnsi="Arial" w:cs="Arial"/>
                <w:b/>
              </w:rPr>
            </w:pPr>
          </w:p>
        </w:tc>
      </w:tr>
      <w:tr w:rsidR="00133165" w14:paraId="602C0B08" w14:textId="77777777" w:rsidTr="00133165">
        <w:tc>
          <w:tcPr>
            <w:tcW w:w="2269" w:type="dxa"/>
          </w:tcPr>
          <w:p w14:paraId="1C991435" w14:textId="77777777" w:rsidR="00133165" w:rsidRPr="00493C05" w:rsidRDefault="00133165" w:rsidP="003E2D26">
            <w:pPr>
              <w:pStyle w:val="Normal1"/>
              <w:spacing w:after="160" w:line="259" w:lineRule="auto"/>
              <w:jc w:val="center"/>
              <w:rPr>
                <w:rFonts w:ascii="Arial" w:hAnsi="Arial" w:cs="Arial"/>
                <w:szCs w:val="22"/>
              </w:rPr>
            </w:pPr>
            <w:r w:rsidRPr="00493C05">
              <w:rPr>
                <w:rFonts w:ascii="Arial" w:hAnsi="Arial" w:cs="Arial"/>
                <w:szCs w:val="22"/>
              </w:rPr>
              <w:t>2</w:t>
            </w:r>
          </w:p>
        </w:tc>
        <w:tc>
          <w:tcPr>
            <w:tcW w:w="3969" w:type="dxa"/>
          </w:tcPr>
          <w:p w14:paraId="37A8F219" w14:textId="77777777" w:rsidR="00133165" w:rsidRPr="00493C05" w:rsidRDefault="00133165" w:rsidP="003E2D26">
            <w:pPr>
              <w:pStyle w:val="Normal1"/>
              <w:spacing w:after="160" w:line="259" w:lineRule="auto"/>
              <w:rPr>
                <w:rFonts w:ascii="Arial" w:hAnsi="Arial" w:cs="Arial"/>
                <w:szCs w:val="22"/>
              </w:rPr>
            </w:pPr>
            <w:r>
              <w:rPr>
                <w:rFonts w:ascii="Arial" w:hAnsi="Arial" w:cs="Arial"/>
                <w:szCs w:val="22"/>
              </w:rPr>
              <w:t>School Bus Services</w:t>
            </w:r>
          </w:p>
        </w:tc>
        <w:tc>
          <w:tcPr>
            <w:tcW w:w="3260" w:type="dxa"/>
            <w:vAlign w:val="center"/>
          </w:tcPr>
          <w:p w14:paraId="675C6F70" w14:textId="77777777" w:rsidR="00133165" w:rsidRDefault="00133165" w:rsidP="003E2D26">
            <w:pPr>
              <w:pStyle w:val="Normal1"/>
              <w:spacing w:after="160" w:line="259" w:lineRule="auto"/>
              <w:jc w:val="center"/>
              <w:rPr>
                <w:rFonts w:ascii="Arial" w:hAnsi="Arial" w:cs="Arial"/>
                <w:b/>
              </w:rPr>
            </w:pPr>
          </w:p>
        </w:tc>
      </w:tr>
    </w:tbl>
    <w:p w14:paraId="4D36CEEE" w14:textId="77777777" w:rsidR="00252408" w:rsidRDefault="00252408"/>
    <w:p w14:paraId="4F432285" w14:textId="77777777" w:rsidR="00252408" w:rsidRDefault="00252408"/>
    <w:p w14:paraId="0E17D856" w14:textId="77777777" w:rsidR="00577A22" w:rsidRDefault="00577A22" w:rsidP="00577A22">
      <w:pPr>
        <w:pStyle w:val="Normal1"/>
        <w:spacing w:after="160" w:line="259" w:lineRule="auto"/>
        <w:rPr>
          <w:rFonts w:ascii="Arial" w:hAnsi="Arial" w:cs="Arial"/>
          <w:b/>
        </w:rPr>
      </w:pPr>
      <w:r>
        <w:rPr>
          <w:rFonts w:ascii="Arial" w:hAnsi="Arial" w:cs="Arial"/>
          <w:b/>
        </w:rPr>
        <w:t>Additional Questions</w:t>
      </w:r>
    </w:p>
    <w:p w14:paraId="43D3068D" w14:textId="77777777" w:rsidR="00577A22" w:rsidRDefault="00577A22" w:rsidP="00577A22">
      <w:pPr>
        <w:pStyle w:val="Normal1"/>
        <w:spacing w:line="276" w:lineRule="auto"/>
        <w:ind w:left="-567"/>
        <w:jc w:val="both"/>
        <w:rPr>
          <w:rFonts w:ascii="Arial" w:eastAsia="Arial" w:hAnsi="Arial" w:cs="Arial"/>
          <w:sz w:val="22"/>
        </w:rPr>
      </w:pPr>
      <w:r w:rsidRPr="0018274A">
        <w:rPr>
          <w:rFonts w:ascii="Arial" w:eastAsia="Arial" w:hAnsi="Arial" w:cs="Arial"/>
          <w:sz w:val="22"/>
        </w:rPr>
        <w:t>S</w:t>
      </w:r>
      <w:r>
        <w:rPr>
          <w:rFonts w:ascii="Arial" w:eastAsia="Arial" w:hAnsi="Arial" w:cs="Arial"/>
          <w:sz w:val="22"/>
        </w:rPr>
        <w:t>ervice Providers</w:t>
      </w:r>
      <w:r w:rsidRPr="0018274A">
        <w:rPr>
          <w:rFonts w:ascii="Arial" w:eastAsia="Arial" w:hAnsi="Arial" w:cs="Arial"/>
          <w:sz w:val="22"/>
        </w:rPr>
        <w:t xml:space="preserve"> who self-certify that they meet the requirements to these additional questions will be required to provide evidence </w:t>
      </w:r>
      <w:r>
        <w:rPr>
          <w:rFonts w:ascii="Arial" w:eastAsia="Arial" w:hAnsi="Arial" w:cs="Arial"/>
          <w:sz w:val="22"/>
        </w:rPr>
        <w:t xml:space="preserve">upon request by the Authority. The Authority may request evidence at any time during the lifetime of the DPS. Failure to provide evidence upon request by the Authority may result in non-admittance, </w:t>
      </w:r>
      <w:proofErr w:type="gramStart"/>
      <w:r>
        <w:rPr>
          <w:rFonts w:ascii="Arial" w:eastAsia="Arial" w:hAnsi="Arial" w:cs="Arial"/>
          <w:sz w:val="22"/>
        </w:rPr>
        <w:t>suspension</w:t>
      </w:r>
      <w:proofErr w:type="gramEnd"/>
      <w:r>
        <w:rPr>
          <w:rFonts w:ascii="Arial" w:eastAsia="Arial" w:hAnsi="Arial" w:cs="Arial"/>
          <w:sz w:val="22"/>
        </w:rPr>
        <w:t xml:space="preserve"> or removal from the DPS.</w:t>
      </w:r>
    </w:p>
    <w:p w14:paraId="11AF289E" w14:textId="77777777" w:rsidR="00577A22" w:rsidRDefault="00577A22" w:rsidP="00577A22">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5"/>
        <w:gridCol w:w="6225"/>
        <w:gridCol w:w="2530"/>
        <w:gridCol w:w="17"/>
      </w:tblGrid>
      <w:tr w:rsidR="00577A22" w:rsidRPr="0018274A" w14:paraId="0B13A7B3" w14:textId="77777777" w:rsidTr="00DB0B39">
        <w:trPr>
          <w:gridAfter w:val="1"/>
          <w:wAfter w:w="17" w:type="dxa"/>
          <w:trHeight w:val="400"/>
        </w:trPr>
        <w:tc>
          <w:tcPr>
            <w:tcW w:w="565" w:type="dxa"/>
            <w:tcBorders>
              <w:top w:val="single" w:sz="8" w:space="0" w:color="000000"/>
              <w:bottom w:val="single" w:sz="6" w:space="0" w:color="000000"/>
            </w:tcBorders>
            <w:shd w:val="clear" w:color="auto" w:fill="BFBFBF" w:themeFill="background1" w:themeFillShade="BF"/>
          </w:tcPr>
          <w:p w14:paraId="07B5DD44" w14:textId="71F3A602" w:rsidR="00577A22" w:rsidRPr="004F6296" w:rsidRDefault="00577A22" w:rsidP="003E2D26">
            <w:pPr>
              <w:pStyle w:val="Normal1"/>
              <w:spacing w:before="100"/>
              <w:jc w:val="both"/>
              <w:rPr>
                <w:rFonts w:ascii="Arial" w:eastAsia="Arial" w:hAnsi="Arial" w:cs="Arial"/>
                <w:b/>
                <w:sz w:val="20"/>
              </w:rPr>
            </w:pPr>
            <w:r w:rsidRPr="009C25B2">
              <w:rPr>
                <w:rFonts w:ascii="Arial" w:eastAsia="Arial" w:hAnsi="Arial" w:cs="Arial"/>
                <w:b/>
                <w:sz w:val="22"/>
                <w:szCs w:val="28"/>
              </w:rPr>
              <w:t>7.1</w:t>
            </w:r>
          </w:p>
        </w:tc>
        <w:tc>
          <w:tcPr>
            <w:tcW w:w="8772" w:type="dxa"/>
            <w:gridSpan w:val="2"/>
            <w:tcBorders>
              <w:top w:val="single" w:sz="8" w:space="0" w:color="000000"/>
              <w:bottom w:val="single" w:sz="6" w:space="0" w:color="000000"/>
            </w:tcBorders>
            <w:shd w:val="clear" w:color="auto" w:fill="BFBFBF" w:themeFill="background1" w:themeFillShade="BF"/>
          </w:tcPr>
          <w:p w14:paraId="66F61F17" w14:textId="77777777" w:rsidR="00577A22" w:rsidRPr="004F6296" w:rsidRDefault="00577A22" w:rsidP="00577A22">
            <w:pPr>
              <w:pStyle w:val="Standard"/>
              <w:spacing w:before="100" w:after="120"/>
              <w:jc w:val="both"/>
              <w:rPr>
                <w:rFonts w:ascii="Arial" w:eastAsia="Arial" w:hAnsi="Arial" w:cs="Arial"/>
                <w:b/>
                <w:sz w:val="20"/>
              </w:rPr>
            </w:pPr>
            <w:r w:rsidRPr="00577A22">
              <w:rPr>
                <w:rFonts w:ascii="Arial" w:eastAsia="Arial" w:hAnsi="Arial" w:cs="Arial"/>
                <w:b/>
                <w:color w:val="000000"/>
                <w:sz w:val="22"/>
                <w:szCs w:val="22"/>
              </w:rPr>
              <w:t>Licences</w:t>
            </w:r>
            <w:r>
              <w:rPr>
                <w:rFonts w:ascii="Arial" w:eastAsia="Arial" w:hAnsi="Arial" w:cs="Arial"/>
                <w:b/>
                <w:sz w:val="20"/>
              </w:rPr>
              <w:t xml:space="preserve"> </w:t>
            </w:r>
          </w:p>
        </w:tc>
      </w:tr>
      <w:tr w:rsidR="00577A22" w:rsidRPr="0018274A" w14:paraId="47C13C5D" w14:textId="77777777" w:rsidTr="003E2D26">
        <w:tblPrEx>
          <w:tblLook w:val="0600" w:firstRow="0" w:lastRow="0" w:firstColumn="0" w:lastColumn="0" w:noHBand="1" w:noVBand="1"/>
        </w:tblPrEx>
        <w:trPr>
          <w:cantSplit/>
        </w:trPr>
        <w:tc>
          <w:tcPr>
            <w:tcW w:w="565" w:type="dxa"/>
          </w:tcPr>
          <w:p w14:paraId="0C15388D" w14:textId="77777777" w:rsidR="00577A22" w:rsidRDefault="00577A22" w:rsidP="003E2D26">
            <w:pPr>
              <w:pStyle w:val="Normal1"/>
              <w:widowControl w:val="0"/>
              <w:jc w:val="both"/>
              <w:rPr>
                <w:rFonts w:ascii="Arial" w:hAnsi="Arial" w:cs="Arial"/>
                <w:sz w:val="20"/>
              </w:rPr>
            </w:pPr>
            <w:r>
              <w:rPr>
                <w:rFonts w:ascii="Arial" w:hAnsi="Arial" w:cs="Arial"/>
                <w:sz w:val="20"/>
              </w:rPr>
              <w:t>a.</w:t>
            </w:r>
          </w:p>
        </w:tc>
        <w:tc>
          <w:tcPr>
            <w:tcW w:w="6237" w:type="dxa"/>
          </w:tcPr>
          <w:p w14:paraId="25272761" w14:textId="77777777" w:rsidR="00577A22" w:rsidRPr="007775FD" w:rsidRDefault="00577A22" w:rsidP="003E2D26">
            <w:pPr>
              <w:rPr>
                <w:rFonts w:cs="Arial"/>
                <w:color w:val="auto"/>
                <w:sz w:val="20"/>
                <w:szCs w:val="20"/>
              </w:rPr>
            </w:pPr>
            <w:r w:rsidRPr="007775FD">
              <w:rPr>
                <w:rFonts w:cs="Arial"/>
                <w:color w:val="auto"/>
                <w:sz w:val="20"/>
                <w:szCs w:val="20"/>
              </w:rPr>
              <w:t xml:space="preserve">Do you hold a PSV/PCV International/Standard 'O' Licence? </w:t>
            </w:r>
          </w:p>
          <w:p w14:paraId="6A1E89E1" w14:textId="77777777" w:rsidR="00577A22" w:rsidRPr="007775FD" w:rsidRDefault="00577A22" w:rsidP="003E2D26">
            <w:pPr>
              <w:rPr>
                <w:rFonts w:cs="Arial"/>
                <w:color w:val="auto"/>
                <w:sz w:val="20"/>
                <w:szCs w:val="20"/>
              </w:rPr>
            </w:pPr>
          </w:p>
          <w:p w14:paraId="309C6E2E" w14:textId="478F84F0" w:rsidR="00577A22" w:rsidRPr="007775FD" w:rsidRDefault="00577A22" w:rsidP="003E2D26">
            <w:pPr>
              <w:rPr>
                <w:rFonts w:cs="Arial"/>
                <w:color w:val="auto"/>
                <w:sz w:val="20"/>
                <w:szCs w:val="20"/>
              </w:rPr>
            </w:pPr>
            <w:r w:rsidRPr="007775FD">
              <w:rPr>
                <w:rFonts w:cs="Arial"/>
                <w:color w:val="auto"/>
                <w:sz w:val="20"/>
                <w:szCs w:val="20"/>
              </w:rPr>
              <w:t xml:space="preserve">If you answered 'No" to </w:t>
            </w:r>
            <w:r w:rsidR="00577CA4">
              <w:rPr>
                <w:rFonts w:cs="Arial"/>
                <w:color w:val="auto"/>
                <w:sz w:val="20"/>
                <w:szCs w:val="20"/>
              </w:rPr>
              <w:t>7.</w:t>
            </w:r>
            <w:r w:rsidRPr="007775FD">
              <w:rPr>
                <w:rFonts w:cs="Arial"/>
                <w:color w:val="auto"/>
                <w:sz w:val="20"/>
                <w:szCs w:val="20"/>
              </w:rPr>
              <w:t xml:space="preserve">1(a) please move onto section </w:t>
            </w:r>
            <w:r w:rsidR="00577CA4">
              <w:rPr>
                <w:rFonts w:cs="Arial"/>
                <w:color w:val="auto"/>
                <w:sz w:val="20"/>
                <w:szCs w:val="20"/>
              </w:rPr>
              <w:t>7.</w:t>
            </w:r>
            <w:r w:rsidRPr="007775FD">
              <w:rPr>
                <w:rFonts w:cs="Arial"/>
                <w:color w:val="auto"/>
                <w:sz w:val="20"/>
                <w:szCs w:val="20"/>
              </w:rPr>
              <w:t>1(c)</w:t>
            </w:r>
          </w:p>
        </w:tc>
        <w:tc>
          <w:tcPr>
            <w:tcW w:w="2552" w:type="dxa"/>
            <w:gridSpan w:val="2"/>
          </w:tcPr>
          <w:p w14:paraId="7C3BB4B2" w14:textId="77777777" w:rsidR="00577A22" w:rsidRPr="007775FD" w:rsidRDefault="00577A22" w:rsidP="003E2D26">
            <w:pPr>
              <w:pStyle w:val="Normal1"/>
              <w:widowControl w:val="0"/>
              <w:jc w:val="both"/>
              <w:rPr>
                <w:rFonts w:ascii="Arial" w:eastAsia="Arial" w:hAnsi="Arial" w:cs="Arial"/>
                <w:sz w:val="20"/>
              </w:rPr>
            </w:pPr>
            <w:r w:rsidRPr="007775FD">
              <w:rPr>
                <w:rFonts w:ascii="Arial" w:eastAsia="Arial" w:hAnsi="Arial" w:cs="Arial"/>
                <w:sz w:val="20"/>
              </w:rPr>
              <w:t>Yes</w:t>
            </w:r>
          </w:p>
          <w:p w14:paraId="199016A3" w14:textId="77777777" w:rsidR="00577A22" w:rsidRPr="007775FD" w:rsidRDefault="00577A22" w:rsidP="003E2D26">
            <w:pPr>
              <w:pStyle w:val="Normal1"/>
              <w:widowControl w:val="0"/>
              <w:jc w:val="both"/>
              <w:rPr>
                <w:rFonts w:ascii="Arial" w:eastAsia="Arial" w:hAnsi="Arial" w:cs="Arial"/>
                <w:sz w:val="20"/>
              </w:rPr>
            </w:pPr>
            <w:r w:rsidRPr="007775FD">
              <w:rPr>
                <w:rFonts w:ascii="Arial" w:eastAsia="Arial" w:hAnsi="Arial" w:cs="Arial"/>
                <w:sz w:val="20"/>
              </w:rPr>
              <w:t>No</w:t>
            </w:r>
          </w:p>
        </w:tc>
      </w:tr>
      <w:tr w:rsidR="00577A22" w:rsidRPr="0018274A" w14:paraId="78AD14D8" w14:textId="77777777" w:rsidTr="003E2D26">
        <w:tblPrEx>
          <w:tblLook w:val="0600" w:firstRow="0" w:lastRow="0" w:firstColumn="0" w:lastColumn="0" w:noHBand="1" w:noVBand="1"/>
        </w:tblPrEx>
        <w:trPr>
          <w:cantSplit/>
        </w:trPr>
        <w:tc>
          <w:tcPr>
            <w:tcW w:w="565" w:type="dxa"/>
          </w:tcPr>
          <w:p w14:paraId="5B358AC2" w14:textId="77777777" w:rsidR="00577A22" w:rsidRDefault="00577A22" w:rsidP="003E2D26">
            <w:pPr>
              <w:pStyle w:val="Normal1"/>
              <w:widowControl w:val="0"/>
              <w:jc w:val="both"/>
              <w:rPr>
                <w:rFonts w:ascii="Arial" w:hAnsi="Arial" w:cs="Arial"/>
                <w:sz w:val="20"/>
              </w:rPr>
            </w:pPr>
            <w:r>
              <w:rPr>
                <w:rFonts w:ascii="Arial" w:hAnsi="Arial" w:cs="Arial"/>
                <w:sz w:val="20"/>
              </w:rPr>
              <w:t>b.</w:t>
            </w:r>
          </w:p>
        </w:tc>
        <w:tc>
          <w:tcPr>
            <w:tcW w:w="6237" w:type="dxa"/>
          </w:tcPr>
          <w:p w14:paraId="30191F8D" w14:textId="129BE9FB" w:rsidR="00577A22" w:rsidRPr="007775FD" w:rsidRDefault="00577A22" w:rsidP="003E2D26">
            <w:pPr>
              <w:rPr>
                <w:rFonts w:cs="Arial"/>
                <w:color w:val="auto"/>
                <w:sz w:val="20"/>
                <w:szCs w:val="20"/>
              </w:rPr>
            </w:pPr>
            <w:r w:rsidRPr="007775FD">
              <w:rPr>
                <w:rFonts w:cs="Arial"/>
                <w:color w:val="auto"/>
                <w:sz w:val="20"/>
                <w:szCs w:val="20"/>
              </w:rPr>
              <w:t xml:space="preserve">If you answered "Yes" to </w:t>
            </w:r>
            <w:r w:rsidR="00577CA4">
              <w:rPr>
                <w:rFonts w:cs="Arial"/>
                <w:color w:val="auto"/>
                <w:sz w:val="20"/>
                <w:szCs w:val="20"/>
              </w:rPr>
              <w:t>7.</w:t>
            </w:r>
            <w:r w:rsidRPr="007775FD">
              <w:rPr>
                <w:rFonts w:cs="Arial"/>
                <w:color w:val="auto"/>
                <w:sz w:val="20"/>
                <w:szCs w:val="20"/>
              </w:rPr>
              <w:t>1(a) please provide Licence Number(s).</w:t>
            </w:r>
          </w:p>
          <w:p w14:paraId="4EDC2D5A" w14:textId="77777777" w:rsidR="00577A22" w:rsidRPr="007775FD" w:rsidRDefault="00577A22" w:rsidP="003E2D26">
            <w:pPr>
              <w:rPr>
                <w:rFonts w:cs="Arial"/>
                <w:color w:val="auto"/>
                <w:sz w:val="20"/>
                <w:szCs w:val="20"/>
              </w:rPr>
            </w:pPr>
          </w:p>
          <w:p w14:paraId="6FC4BA52" w14:textId="77777777" w:rsidR="00577A22" w:rsidRPr="007775FD" w:rsidRDefault="00577A22" w:rsidP="003E2D26">
            <w:pPr>
              <w:rPr>
                <w:rFonts w:cs="Arial"/>
                <w:color w:val="auto"/>
                <w:sz w:val="20"/>
                <w:szCs w:val="20"/>
              </w:rPr>
            </w:pPr>
          </w:p>
        </w:tc>
        <w:tc>
          <w:tcPr>
            <w:tcW w:w="2552" w:type="dxa"/>
            <w:gridSpan w:val="2"/>
          </w:tcPr>
          <w:p w14:paraId="692CD9D1" w14:textId="77777777" w:rsidR="00577A22" w:rsidRPr="007775FD" w:rsidRDefault="00577A22" w:rsidP="003E2D26">
            <w:pPr>
              <w:pStyle w:val="Normal1"/>
              <w:widowControl w:val="0"/>
              <w:jc w:val="both"/>
              <w:rPr>
                <w:rFonts w:ascii="Arial" w:eastAsia="Arial" w:hAnsi="Arial" w:cs="Arial"/>
                <w:sz w:val="20"/>
              </w:rPr>
            </w:pPr>
            <w:r w:rsidRPr="007775FD">
              <w:rPr>
                <w:rFonts w:ascii="Arial" w:eastAsia="Arial" w:hAnsi="Arial" w:cs="Arial"/>
                <w:sz w:val="20"/>
              </w:rPr>
              <w:t>[insert number(s)]</w:t>
            </w:r>
          </w:p>
        </w:tc>
      </w:tr>
      <w:tr w:rsidR="00577A22" w:rsidRPr="0018274A" w14:paraId="02263386" w14:textId="77777777" w:rsidTr="003E2D26">
        <w:tblPrEx>
          <w:tblLook w:val="0600" w:firstRow="0" w:lastRow="0" w:firstColumn="0" w:lastColumn="0" w:noHBand="1" w:noVBand="1"/>
        </w:tblPrEx>
        <w:trPr>
          <w:cantSplit/>
        </w:trPr>
        <w:tc>
          <w:tcPr>
            <w:tcW w:w="565" w:type="dxa"/>
          </w:tcPr>
          <w:p w14:paraId="23058E38" w14:textId="77777777" w:rsidR="00577A22" w:rsidRDefault="00577A22" w:rsidP="003E2D26">
            <w:pPr>
              <w:pStyle w:val="Normal1"/>
              <w:widowControl w:val="0"/>
              <w:jc w:val="both"/>
              <w:rPr>
                <w:rFonts w:ascii="Arial" w:hAnsi="Arial" w:cs="Arial"/>
                <w:sz w:val="20"/>
              </w:rPr>
            </w:pPr>
            <w:r>
              <w:rPr>
                <w:rFonts w:ascii="Arial" w:hAnsi="Arial" w:cs="Arial"/>
                <w:sz w:val="20"/>
              </w:rPr>
              <w:t>c.</w:t>
            </w:r>
          </w:p>
        </w:tc>
        <w:tc>
          <w:tcPr>
            <w:tcW w:w="6237" w:type="dxa"/>
          </w:tcPr>
          <w:p w14:paraId="272DB59D" w14:textId="77777777" w:rsidR="00577A22" w:rsidRPr="007775FD" w:rsidRDefault="00577A22" w:rsidP="003E2D26">
            <w:pPr>
              <w:rPr>
                <w:rFonts w:cs="Arial"/>
                <w:color w:val="auto"/>
                <w:sz w:val="20"/>
                <w:szCs w:val="20"/>
              </w:rPr>
            </w:pPr>
            <w:r w:rsidRPr="007775FD">
              <w:rPr>
                <w:rFonts w:cs="Arial"/>
                <w:color w:val="auto"/>
                <w:sz w:val="20"/>
                <w:szCs w:val="20"/>
              </w:rPr>
              <w:t xml:space="preserve">Do you hold a PSV/PCV Restricted 'O' Licence? </w:t>
            </w:r>
          </w:p>
          <w:p w14:paraId="1F9D1583" w14:textId="77777777" w:rsidR="00577A22" w:rsidRPr="007775FD" w:rsidRDefault="00577A22" w:rsidP="003E2D26">
            <w:pPr>
              <w:rPr>
                <w:rFonts w:cs="Arial"/>
                <w:color w:val="auto"/>
                <w:sz w:val="20"/>
                <w:szCs w:val="20"/>
              </w:rPr>
            </w:pPr>
          </w:p>
        </w:tc>
        <w:tc>
          <w:tcPr>
            <w:tcW w:w="2552" w:type="dxa"/>
            <w:gridSpan w:val="2"/>
          </w:tcPr>
          <w:p w14:paraId="684F1562" w14:textId="77777777" w:rsidR="00577A22" w:rsidRPr="007775FD" w:rsidRDefault="00577A22" w:rsidP="003E2D26">
            <w:pPr>
              <w:pStyle w:val="Normal1"/>
              <w:widowControl w:val="0"/>
              <w:jc w:val="both"/>
              <w:rPr>
                <w:rFonts w:ascii="Arial" w:eastAsia="Arial" w:hAnsi="Arial" w:cs="Arial"/>
                <w:sz w:val="20"/>
              </w:rPr>
            </w:pPr>
            <w:r w:rsidRPr="007775FD">
              <w:rPr>
                <w:rFonts w:ascii="Arial" w:eastAsia="Arial" w:hAnsi="Arial" w:cs="Arial"/>
                <w:sz w:val="20"/>
              </w:rPr>
              <w:t>Yes</w:t>
            </w:r>
          </w:p>
          <w:p w14:paraId="3CF445CA" w14:textId="77777777" w:rsidR="00577A22" w:rsidRPr="007775FD" w:rsidRDefault="00577A22" w:rsidP="003E2D26">
            <w:pPr>
              <w:pStyle w:val="Normal1"/>
              <w:widowControl w:val="0"/>
              <w:jc w:val="both"/>
              <w:rPr>
                <w:rFonts w:ascii="Arial" w:eastAsia="Arial" w:hAnsi="Arial" w:cs="Arial"/>
                <w:sz w:val="20"/>
              </w:rPr>
            </w:pPr>
            <w:r w:rsidRPr="007775FD">
              <w:rPr>
                <w:rFonts w:ascii="Arial" w:eastAsia="Arial" w:hAnsi="Arial" w:cs="Arial"/>
                <w:sz w:val="20"/>
              </w:rPr>
              <w:t>No</w:t>
            </w:r>
          </w:p>
        </w:tc>
      </w:tr>
      <w:tr w:rsidR="00577A22" w:rsidRPr="0018274A" w14:paraId="7E6E42DB" w14:textId="77777777" w:rsidTr="003E2D26">
        <w:tblPrEx>
          <w:tblLook w:val="0600" w:firstRow="0" w:lastRow="0" w:firstColumn="0" w:lastColumn="0" w:noHBand="1" w:noVBand="1"/>
        </w:tblPrEx>
        <w:trPr>
          <w:cantSplit/>
        </w:trPr>
        <w:tc>
          <w:tcPr>
            <w:tcW w:w="565" w:type="dxa"/>
          </w:tcPr>
          <w:p w14:paraId="0E9346B1"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d.</w:t>
            </w:r>
          </w:p>
        </w:tc>
        <w:tc>
          <w:tcPr>
            <w:tcW w:w="6237" w:type="dxa"/>
          </w:tcPr>
          <w:p w14:paraId="430BB1D2" w14:textId="04FDEC13" w:rsidR="00577A22" w:rsidRPr="007775FD" w:rsidRDefault="00577A22" w:rsidP="003E2D26">
            <w:pPr>
              <w:rPr>
                <w:rFonts w:cs="Arial"/>
                <w:color w:val="auto"/>
                <w:sz w:val="20"/>
                <w:szCs w:val="20"/>
              </w:rPr>
            </w:pPr>
            <w:r w:rsidRPr="007775FD">
              <w:rPr>
                <w:rFonts w:cs="Arial"/>
                <w:color w:val="auto"/>
                <w:sz w:val="20"/>
                <w:szCs w:val="20"/>
              </w:rPr>
              <w:t xml:space="preserve">If you answered "Yes" to </w:t>
            </w:r>
            <w:r w:rsidR="00577CA4">
              <w:rPr>
                <w:rFonts w:cs="Arial"/>
                <w:color w:val="auto"/>
                <w:sz w:val="20"/>
                <w:szCs w:val="20"/>
              </w:rPr>
              <w:t>7.</w:t>
            </w:r>
            <w:r w:rsidRPr="007775FD">
              <w:rPr>
                <w:rFonts w:cs="Arial"/>
                <w:color w:val="auto"/>
                <w:sz w:val="20"/>
                <w:szCs w:val="20"/>
              </w:rPr>
              <w:t>1(c) please provide Licence Number(s).</w:t>
            </w:r>
          </w:p>
          <w:p w14:paraId="32B194A4" w14:textId="77777777" w:rsidR="00577A22" w:rsidRPr="007775FD" w:rsidRDefault="00577A22" w:rsidP="003E2D26">
            <w:pPr>
              <w:rPr>
                <w:rFonts w:cs="Arial"/>
                <w:color w:val="auto"/>
                <w:sz w:val="20"/>
                <w:szCs w:val="20"/>
              </w:rPr>
            </w:pPr>
          </w:p>
          <w:p w14:paraId="61A018C4" w14:textId="77777777" w:rsidR="00577A22" w:rsidRPr="007775FD" w:rsidRDefault="00577A22" w:rsidP="003E2D26">
            <w:pPr>
              <w:rPr>
                <w:rFonts w:cs="Arial"/>
                <w:color w:val="auto"/>
                <w:sz w:val="20"/>
                <w:szCs w:val="20"/>
              </w:rPr>
            </w:pPr>
          </w:p>
        </w:tc>
        <w:tc>
          <w:tcPr>
            <w:tcW w:w="2552" w:type="dxa"/>
            <w:gridSpan w:val="2"/>
          </w:tcPr>
          <w:p w14:paraId="55E2F217" w14:textId="77777777" w:rsidR="00577A22" w:rsidRPr="007775FD" w:rsidRDefault="00577A22" w:rsidP="003E2D26">
            <w:pPr>
              <w:pStyle w:val="Normal1"/>
              <w:widowControl w:val="0"/>
              <w:jc w:val="both"/>
              <w:rPr>
                <w:rFonts w:ascii="Arial" w:eastAsia="Arial" w:hAnsi="Arial" w:cs="Arial"/>
                <w:sz w:val="20"/>
              </w:rPr>
            </w:pPr>
            <w:r w:rsidRPr="007775FD">
              <w:rPr>
                <w:rFonts w:ascii="Arial" w:eastAsia="Arial" w:hAnsi="Arial" w:cs="Arial"/>
                <w:sz w:val="20"/>
              </w:rPr>
              <w:t>[insert number(s)]</w:t>
            </w:r>
          </w:p>
        </w:tc>
      </w:tr>
    </w:tbl>
    <w:p w14:paraId="6707B7FA" w14:textId="77777777" w:rsidR="00577A22" w:rsidRDefault="00577A22" w:rsidP="00577A22">
      <w:pPr>
        <w:pStyle w:val="Normal1"/>
        <w:spacing w:after="160" w:line="259" w:lineRule="auto"/>
        <w:rPr>
          <w:rFonts w:ascii="Arial" w:hAnsi="Arial" w:cs="Arial"/>
        </w:rPr>
      </w:pPr>
    </w:p>
    <w:p w14:paraId="2E29EBBB" w14:textId="77777777" w:rsidR="00577A22" w:rsidRPr="001F4134" w:rsidRDefault="00577A22" w:rsidP="00577A22">
      <w:pPr>
        <w:pStyle w:val="Normal1"/>
        <w:spacing w:line="276" w:lineRule="auto"/>
        <w:jc w:val="both"/>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7"/>
        <w:gridCol w:w="6083"/>
        <w:gridCol w:w="2530"/>
        <w:gridCol w:w="17"/>
      </w:tblGrid>
      <w:tr w:rsidR="00577A22" w:rsidRPr="0018274A" w14:paraId="2FFB54B0" w14:textId="77777777" w:rsidTr="00DB0B39">
        <w:trPr>
          <w:gridAfter w:val="1"/>
          <w:wAfter w:w="17" w:type="dxa"/>
          <w:trHeight w:val="400"/>
        </w:trPr>
        <w:tc>
          <w:tcPr>
            <w:tcW w:w="707" w:type="dxa"/>
            <w:tcBorders>
              <w:top w:val="single" w:sz="8" w:space="0" w:color="000000"/>
              <w:bottom w:val="single" w:sz="6" w:space="0" w:color="000000"/>
            </w:tcBorders>
            <w:shd w:val="clear" w:color="auto" w:fill="BFBFBF" w:themeFill="background1" w:themeFillShade="BF"/>
          </w:tcPr>
          <w:p w14:paraId="19452CB8" w14:textId="009935B5" w:rsidR="00577A22" w:rsidRPr="009C25B2" w:rsidRDefault="00F46A01" w:rsidP="003E2D26">
            <w:pPr>
              <w:pStyle w:val="Normal1"/>
              <w:spacing w:before="100"/>
              <w:jc w:val="both"/>
              <w:rPr>
                <w:rFonts w:ascii="Arial" w:eastAsia="Arial" w:hAnsi="Arial" w:cs="Arial"/>
                <w:b/>
                <w:sz w:val="22"/>
                <w:szCs w:val="28"/>
              </w:rPr>
            </w:pPr>
            <w:r>
              <w:rPr>
                <w:rFonts w:ascii="Arial" w:eastAsia="Arial" w:hAnsi="Arial" w:cs="Arial"/>
                <w:b/>
                <w:sz w:val="22"/>
                <w:szCs w:val="28"/>
              </w:rPr>
              <w:t>7</w:t>
            </w:r>
            <w:r w:rsidR="00577A22" w:rsidRPr="009C25B2">
              <w:rPr>
                <w:rFonts w:ascii="Arial" w:eastAsia="Arial" w:hAnsi="Arial" w:cs="Arial"/>
                <w:b/>
                <w:sz w:val="22"/>
                <w:szCs w:val="28"/>
              </w:rPr>
              <w:t>.2</w:t>
            </w:r>
          </w:p>
        </w:tc>
        <w:tc>
          <w:tcPr>
            <w:tcW w:w="8630" w:type="dxa"/>
            <w:gridSpan w:val="2"/>
            <w:tcBorders>
              <w:top w:val="single" w:sz="8" w:space="0" w:color="000000"/>
              <w:bottom w:val="single" w:sz="6" w:space="0" w:color="000000"/>
            </w:tcBorders>
            <w:shd w:val="clear" w:color="auto" w:fill="BFBFBF" w:themeFill="background1" w:themeFillShade="BF"/>
          </w:tcPr>
          <w:p w14:paraId="0DD142C6" w14:textId="77777777" w:rsidR="00577A22" w:rsidRPr="009C25B2" w:rsidRDefault="00577A22" w:rsidP="003E2D26">
            <w:pPr>
              <w:pStyle w:val="Normal1"/>
              <w:spacing w:before="100"/>
              <w:jc w:val="both"/>
              <w:rPr>
                <w:rFonts w:ascii="Arial" w:eastAsia="Arial" w:hAnsi="Arial" w:cs="Arial"/>
                <w:b/>
                <w:sz w:val="22"/>
                <w:szCs w:val="28"/>
              </w:rPr>
            </w:pPr>
            <w:r w:rsidRPr="009C25B2">
              <w:rPr>
                <w:rFonts w:ascii="Arial" w:eastAsia="Arial" w:hAnsi="Arial" w:cs="Arial"/>
                <w:b/>
                <w:sz w:val="22"/>
                <w:szCs w:val="28"/>
              </w:rPr>
              <w:t>Past contracts, Traffic Commissioner Inquiries, Licensing Authority committees</w:t>
            </w:r>
          </w:p>
        </w:tc>
      </w:tr>
      <w:tr w:rsidR="00577A22" w:rsidRPr="0018274A" w14:paraId="3D4CECA7" w14:textId="77777777" w:rsidTr="003E2D26">
        <w:tblPrEx>
          <w:tblLook w:val="0600" w:firstRow="0" w:lastRow="0" w:firstColumn="0" w:lastColumn="0" w:noHBand="1" w:noVBand="1"/>
        </w:tblPrEx>
        <w:trPr>
          <w:cantSplit/>
        </w:trPr>
        <w:tc>
          <w:tcPr>
            <w:tcW w:w="707" w:type="dxa"/>
          </w:tcPr>
          <w:p w14:paraId="57ECA499" w14:textId="77777777" w:rsidR="00577A22" w:rsidRPr="008379B6" w:rsidRDefault="00577A22" w:rsidP="003E2D26">
            <w:pPr>
              <w:pStyle w:val="Normal1"/>
              <w:widowControl w:val="0"/>
              <w:jc w:val="both"/>
              <w:rPr>
                <w:rFonts w:ascii="Arial" w:hAnsi="Arial" w:cs="Arial"/>
                <w:sz w:val="20"/>
                <w:szCs w:val="20"/>
              </w:rPr>
            </w:pPr>
            <w:r>
              <w:rPr>
                <w:rFonts w:ascii="Arial" w:hAnsi="Arial" w:cs="Arial"/>
                <w:sz w:val="20"/>
                <w:szCs w:val="20"/>
              </w:rPr>
              <w:t>a.</w:t>
            </w:r>
          </w:p>
        </w:tc>
        <w:tc>
          <w:tcPr>
            <w:tcW w:w="6095" w:type="dxa"/>
          </w:tcPr>
          <w:p w14:paraId="2C73786B" w14:textId="77777777" w:rsidR="00577A22" w:rsidRDefault="00577A22" w:rsidP="003E2D26">
            <w:pPr>
              <w:rPr>
                <w:rFonts w:cs="Arial"/>
                <w:sz w:val="20"/>
                <w:szCs w:val="20"/>
              </w:rPr>
            </w:pPr>
            <w:r w:rsidRPr="001B3217">
              <w:rPr>
                <w:rFonts w:cs="Arial"/>
                <w:sz w:val="20"/>
                <w:szCs w:val="20"/>
              </w:rPr>
              <w:t>Has your organisation had a contract prematurely terminated due to a breach of contract or due to disciplinary action by Lancashire County Council within the past 2 years?</w:t>
            </w:r>
          </w:p>
          <w:p w14:paraId="64DF7DDB" w14:textId="77777777" w:rsidR="00577A22" w:rsidRDefault="00577A22" w:rsidP="003E2D26">
            <w:pPr>
              <w:rPr>
                <w:rFonts w:cs="Arial"/>
                <w:sz w:val="20"/>
                <w:szCs w:val="20"/>
              </w:rPr>
            </w:pPr>
          </w:p>
          <w:p w14:paraId="6CEC245B" w14:textId="4E8791CD" w:rsidR="00577A22" w:rsidRPr="001B3217" w:rsidRDefault="00577A22" w:rsidP="003E2D26">
            <w:pPr>
              <w:rPr>
                <w:rFonts w:eastAsia="Arial" w:cs="Arial"/>
                <w:spacing w:val="-2"/>
                <w:sz w:val="20"/>
                <w:szCs w:val="20"/>
              </w:rPr>
            </w:pPr>
            <w:r w:rsidRPr="001B3217">
              <w:rPr>
                <w:rFonts w:cs="Arial"/>
                <w:color w:val="auto"/>
                <w:sz w:val="20"/>
                <w:szCs w:val="20"/>
              </w:rPr>
              <w:t xml:space="preserve">If you answered "No" to </w:t>
            </w:r>
            <w:r w:rsidR="00577CA4">
              <w:rPr>
                <w:rFonts w:cs="Arial"/>
                <w:color w:val="auto"/>
                <w:sz w:val="20"/>
                <w:szCs w:val="20"/>
              </w:rPr>
              <w:t>7.</w:t>
            </w:r>
            <w:r w:rsidRPr="001B3217">
              <w:rPr>
                <w:rFonts w:cs="Arial"/>
                <w:color w:val="auto"/>
                <w:sz w:val="20"/>
                <w:szCs w:val="20"/>
              </w:rPr>
              <w:t xml:space="preserve">2(a), please move onto </w:t>
            </w:r>
            <w:r w:rsidR="00577CA4">
              <w:rPr>
                <w:rFonts w:cs="Arial"/>
                <w:color w:val="auto"/>
                <w:sz w:val="20"/>
                <w:szCs w:val="20"/>
              </w:rPr>
              <w:t>7.</w:t>
            </w:r>
            <w:r w:rsidRPr="001B3217">
              <w:rPr>
                <w:rFonts w:cs="Arial"/>
                <w:color w:val="auto"/>
                <w:sz w:val="20"/>
                <w:szCs w:val="20"/>
              </w:rPr>
              <w:t>2(c).</w:t>
            </w:r>
          </w:p>
        </w:tc>
        <w:tc>
          <w:tcPr>
            <w:tcW w:w="2552" w:type="dxa"/>
            <w:gridSpan w:val="2"/>
          </w:tcPr>
          <w:p w14:paraId="3A3BA32E"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Yes</w:t>
            </w:r>
          </w:p>
          <w:p w14:paraId="1CEFF9C0"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No</w:t>
            </w:r>
          </w:p>
        </w:tc>
      </w:tr>
      <w:tr w:rsidR="00577A22" w:rsidRPr="0018274A" w14:paraId="0D596869" w14:textId="77777777" w:rsidTr="003E2D26">
        <w:tblPrEx>
          <w:tblLook w:val="0600" w:firstRow="0" w:lastRow="0" w:firstColumn="0" w:lastColumn="0" w:noHBand="1" w:noVBand="1"/>
        </w:tblPrEx>
        <w:trPr>
          <w:cantSplit/>
        </w:trPr>
        <w:tc>
          <w:tcPr>
            <w:tcW w:w="707" w:type="dxa"/>
          </w:tcPr>
          <w:p w14:paraId="4B1F9B75" w14:textId="77777777" w:rsidR="00577A22" w:rsidRDefault="00577A22" w:rsidP="003E2D26">
            <w:pPr>
              <w:pStyle w:val="Normal1"/>
              <w:widowControl w:val="0"/>
              <w:jc w:val="both"/>
              <w:rPr>
                <w:rFonts w:ascii="Arial" w:hAnsi="Arial" w:cs="Arial"/>
                <w:sz w:val="20"/>
                <w:szCs w:val="20"/>
              </w:rPr>
            </w:pPr>
            <w:r>
              <w:rPr>
                <w:rFonts w:ascii="Arial" w:hAnsi="Arial" w:cs="Arial"/>
                <w:sz w:val="20"/>
                <w:szCs w:val="20"/>
              </w:rPr>
              <w:lastRenderedPageBreak/>
              <w:t>b.</w:t>
            </w:r>
          </w:p>
        </w:tc>
        <w:tc>
          <w:tcPr>
            <w:tcW w:w="6095" w:type="dxa"/>
          </w:tcPr>
          <w:p w14:paraId="169BBAB6" w14:textId="5DBDC141" w:rsidR="00577A22" w:rsidRPr="001B3217" w:rsidRDefault="00577A22" w:rsidP="003E2D26">
            <w:pPr>
              <w:pBdr>
                <w:top w:val="single" w:sz="4" w:space="1" w:color="auto"/>
                <w:left w:val="single" w:sz="4" w:space="4" w:color="auto"/>
                <w:bottom w:val="single" w:sz="4" w:space="1" w:color="auto"/>
                <w:right w:val="single" w:sz="4" w:space="4" w:color="auto"/>
              </w:pBdr>
              <w:rPr>
                <w:rFonts w:cs="Arial"/>
                <w:color w:val="auto"/>
                <w:sz w:val="20"/>
                <w:szCs w:val="20"/>
              </w:rPr>
            </w:pPr>
            <w:r w:rsidRPr="001B3217">
              <w:rPr>
                <w:rFonts w:cs="Arial"/>
                <w:color w:val="auto"/>
                <w:sz w:val="20"/>
                <w:szCs w:val="20"/>
              </w:rPr>
              <w:t xml:space="preserve">If you answered "Yes" to </w:t>
            </w:r>
            <w:r w:rsidR="00577CA4">
              <w:rPr>
                <w:rFonts w:cs="Arial"/>
                <w:color w:val="auto"/>
                <w:sz w:val="20"/>
                <w:szCs w:val="20"/>
              </w:rPr>
              <w:t>7.</w:t>
            </w:r>
            <w:r w:rsidRPr="001B3217">
              <w:rPr>
                <w:rFonts w:cs="Arial"/>
                <w:color w:val="auto"/>
                <w:sz w:val="20"/>
                <w:szCs w:val="20"/>
              </w:rPr>
              <w:t>2(a), please state the contact number and when it was terminated.</w:t>
            </w:r>
          </w:p>
          <w:p w14:paraId="6F569E79" w14:textId="77777777" w:rsidR="00577A22" w:rsidRPr="001B3217" w:rsidRDefault="00577A22" w:rsidP="003E2D26">
            <w:pPr>
              <w:pBdr>
                <w:top w:val="single" w:sz="4" w:space="1" w:color="auto"/>
                <w:left w:val="single" w:sz="4" w:space="4" w:color="auto"/>
                <w:bottom w:val="single" w:sz="4" w:space="1" w:color="auto"/>
                <w:right w:val="single" w:sz="4" w:space="4" w:color="auto"/>
              </w:pBdr>
              <w:rPr>
                <w:rFonts w:cs="Arial"/>
                <w:color w:val="auto"/>
                <w:sz w:val="20"/>
                <w:szCs w:val="20"/>
              </w:rPr>
            </w:pPr>
            <w:r w:rsidRPr="001B3217">
              <w:rPr>
                <w:rFonts w:cs="Arial"/>
                <w:color w:val="auto"/>
                <w:sz w:val="20"/>
                <w:szCs w:val="20"/>
              </w:rPr>
              <w:t>Please indicate what remedial action has been taken or advice sought to ensure that the situation will not arise again? (</w:t>
            </w:r>
            <w:proofErr w:type="gramStart"/>
            <w:r w:rsidRPr="001B3217">
              <w:rPr>
                <w:rFonts w:cs="Arial"/>
                <w:color w:val="auto"/>
                <w:sz w:val="20"/>
                <w:szCs w:val="20"/>
              </w:rPr>
              <w:t>use</w:t>
            </w:r>
            <w:proofErr w:type="gramEnd"/>
            <w:r w:rsidRPr="001B3217">
              <w:rPr>
                <w:rFonts w:cs="Arial"/>
                <w:color w:val="auto"/>
                <w:sz w:val="20"/>
                <w:szCs w:val="20"/>
              </w:rPr>
              <w:t xml:space="preserve"> as much space as necessary) </w:t>
            </w:r>
          </w:p>
          <w:p w14:paraId="690A774C" w14:textId="77777777" w:rsidR="00577A22" w:rsidRPr="001B3217" w:rsidRDefault="00577A22" w:rsidP="003E2D26">
            <w:pPr>
              <w:rPr>
                <w:rFonts w:cs="Arial"/>
                <w:sz w:val="20"/>
                <w:szCs w:val="20"/>
              </w:rPr>
            </w:pPr>
          </w:p>
        </w:tc>
        <w:tc>
          <w:tcPr>
            <w:tcW w:w="2552" w:type="dxa"/>
            <w:gridSpan w:val="2"/>
          </w:tcPr>
          <w:p w14:paraId="518F9BD0"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[insert details]</w:t>
            </w:r>
          </w:p>
        </w:tc>
      </w:tr>
      <w:tr w:rsidR="00577A22" w:rsidRPr="0018274A" w14:paraId="7F293D52" w14:textId="77777777" w:rsidTr="003E2D26">
        <w:tblPrEx>
          <w:tblLook w:val="0600" w:firstRow="0" w:lastRow="0" w:firstColumn="0" w:lastColumn="0" w:noHBand="1" w:noVBand="1"/>
        </w:tblPrEx>
        <w:trPr>
          <w:cantSplit/>
        </w:trPr>
        <w:tc>
          <w:tcPr>
            <w:tcW w:w="707" w:type="dxa"/>
          </w:tcPr>
          <w:p w14:paraId="3A07428F" w14:textId="77777777" w:rsidR="00577A22" w:rsidRPr="008379B6" w:rsidRDefault="00577A22" w:rsidP="003E2D26">
            <w:pPr>
              <w:pStyle w:val="Normal1"/>
              <w:widowControl w:val="0"/>
              <w:jc w:val="both"/>
              <w:rPr>
                <w:rFonts w:ascii="Arial" w:hAnsi="Arial" w:cs="Arial"/>
                <w:sz w:val="20"/>
                <w:szCs w:val="20"/>
              </w:rPr>
            </w:pPr>
            <w:r>
              <w:rPr>
                <w:rFonts w:ascii="Arial" w:hAnsi="Arial" w:cs="Arial"/>
                <w:sz w:val="20"/>
                <w:szCs w:val="20"/>
              </w:rPr>
              <w:t>c.</w:t>
            </w:r>
          </w:p>
        </w:tc>
        <w:tc>
          <w:tcPr>
            <w:tcW w:w="6095" w:type="dxa"/>
          </w:tcPr>
          <w:p w14:paraId="43914D8D" w14:textId="77777777" w:rsidR="00577A22" w:rsidRPr="001B3217" w:rsidRDefault="00577A22" w:rsidP="003E2D26">
            <w:pPr>
              <w:pBdr>
                <w:top w:val="single" w:sz="4" w:space="1" w:color="auto"/>
                <w:left w:val="single" w:sz="4" w:space="4" w:color="auto"/>
                <w:bottom w:val="single" w:sz="4" w:space="1" w:color="auto"/>
                <w:right w:val="single" w:sz="4" w:space="4" w:color="auto"/>
              </w:pBdr>
              <w:rPr>
                <w:rFonts w:eastAsia="Arial" w:cs="Arial"/>
                <w:spacing w:val="-2"/>
                <w:sz w:val="20"/>
                <w:szCs w:val="20"/>
              </w:rPr>
            </w:pPr>
            <w:r w:rsidRPr="001B3217">
              <w:rPr>
                <w:rFonts w:eastAsia="Arial" w:cs="Arial"/>
                <w:spacing w:val="-2"/>
                <w:sz w:val="20"/>
                <w:szCs w:val="20"/>
              </w:rPr>
              <w:t>Has your organisation been asked to attend a disciplinary meeting by Lancashire County Council to discuss contract compliance within the past 2 years?</w:t>
            </w:r>
          </w:p>
          <w:p w14:paraId="3858FFC0" w14:textId="77777777" w:rsidR="00577A22" w:rsidRPr="001B3217" w:rsidRDefault="00577A22" w:rsidP="003E2D26">
            <w:pPr>
              <w:rPr>
                <w:rFonts w:eastAsia="Arial" w:cs="Arial"/>
                <w:sz w:val="20"/>
                <w:szCs w:val="20"/>
              </w:rPr>
            </w:pPr>
          </w:p>
          <w:p w14:paraId="4958474F" w14:textId="7CA2F55E" w:rsidR="00577A22" w:rsidRPr="001B3217" w:rsidRDefault="00577A22" w:rsidP="003E2D26">
            <w:pPr>
              <w:rPr>
                <w:rFonts w:cs="Arial"/>
                <w:sz w:val="20"/>
                <w:szCs w:val="20"/>
              </w:rPr>
            </w:pPr>
            <w:r w:rsidRPr="001B3217">
              <w:rPr>
                <w:rFonts w:cs="Arial"/>
                <w:color w:val="auto"/>
                <w:sz w:val="20"/>
                <w:szCs w:val="20"/>
              </w:rPr>
              <w:t xml:space="preserve">If you answered "No" to </w:t>
            </w:r>
            <w:r w:rsidR="00577CA4">
              <w:rPr>
                <w:rFonts w:cs="Arial"/>
                <w:color w:val="auto"/>
                <w:sz w:val="20"/>
                <w:szCs w:val="20"/>
              </w:rPr>
              <w:t>7.</w:t>
            </w:r>
            <w:r w:rsidRPr="001B3217">
              <w:rPr>
                <w:rFonts w:cs="Arial"/>
                <w:color w:val="auto"/>
                <w:sz w:val="20"/>
                <w:szCs w:val="20"/>
              </w:rPr>
              <w:t xml:space="preserve">2(c), please move onto </w:t>
            </w:r>
            <w:r w:rsidR="00577CA4">
              <w:rPr>
                <w:rFonts w:cs="Arial"/>
                <w:color w:val="auto"/>
                <w:sz w:val="20"/>
                <w:szCs w:val="20"/>
              </w:rPr>
              <w:t>7.</w:t>
            </w:r>
            <w:r w:rsidRPr="001B3217">
              <w:rPr>
                <w:rFonts w:cs="Arial"/>
                <w:color w:val="auto"/>
                <w:sz w:val="20"/>
                <w:szCs w:val="20"/>
              </w:rPr>
              <w:t>2(e).</w:t>
            </w:r>
          </w:p>
        </w:tc>
        <w:tc>
          <w:tcPr>
            <w:tcW w:w="2552" w:type="dxa"/>
            <w:gridSpan w:val="2"/>
          </w:tcPr>
          <w:p w14:paraId="5AB48461"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Yes</w:t>
            </w:r>
          </w:p>
          <w:p w14:paraId="5A475F8B"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No</w:t>
            </w:r>
          </w:p>
        </w:tc>
      </w:tr>
      <w:tr w:rsidR="00577A22" w:rsidRPr="0018274A" w14:paraId="24693B31" w14:textId="77777777" w:rsidTr="003E2D26">
        <w:tblPrEx>
          <w:tblLook w:val="0600" w:firstRow="0" w:lastRow="0" w:firstColumn="0" w:lastColumn="0" w:noHBand="1" w:noVBand="1"/>
        </w:tblPrEx>
        <w:trPr>
          <w:cantSplit/>
        </w:trPr>
        <w:tc>
          <w:tcPr>
            <w:tcW w:w="707" w:type="dxa"/>
          </w:tcPr>
          <w:p w14:paraId="6C226D38" w14:textId="77777777" w:rsidR="00577A22" w:rsidRDefault="00577A22" w:rsidP="003E2D26">
            <w:pPr>
              <w:pStyle w:val="Normal1"/>
              <w:widowControl w:val="0"/>
              <w:jc w:val="both"/>
              <w:rPr>
                <w:rFonts w:ascii="Arial" w:hAnsi="Arial" w:cs="Arial"/>
                <w:sz w:val="20"/>
                <w:szCs w:val="20"/>
              </w:rPr>
            </w:pPr>
            <w:r>
              <w:rPr>
                <w:rFonts w:ascii="Arial" w:hAnsi="Arial" w:cs="Arial"/>
                <w:sz w:val="20"/>
                <w:szCs w:val="20"/>
              </w:rPr>
              <w:t>d.</w:t>
            </w:r>
          </w:p>
        </w:tc>
        <w:tc>
          <w:tcPr>
            <w:tcW w:w="6095" w:type="dxa"/>
          </w:tcPr>
          <w:p w14:paraId="7FC4F60D" w14:textId="77777777" w:rsidR="00577A22" w:rsidRPr="001B3217" w:rsidRDefault="00577A22" w:rsidP="003E2D26">
            <w:pPr>
              <w:pBdr>
                <w:top w:val="single" w:sz="4" w:space="1" w:color="auto"/>
                <w:left w:val="single" w:sz="4" w:space="4" w:color="auto"/>
                <w:bottom w:val="single" w:sz="4" w:space="1" w:color="auto"/>
                <w:right w:val="single" w:sz="4" w:space="4" w:color="auto"/>
              </w:pBdr>
              <w:rPr>
                <w:rFonts w:eastAsia="Arial" w:cs="Arial"/>
                <w:spacing w:val="-2"/>
                <w:sz w:val="20"/>
                <w:szCs w:val="20"/>
              </w:rPr>
            </w:pPr>
            <w:r w:rsidRPr="001B3217">
              <w:rPr>
                <w:rFonts w:eastAsia="Arial" w:cs="Arial"/>
                <w:spacing w:val="-2"/>
                <w:sz w:val="20"/>
                <w:szCs w:val="20"/>
              </w:rPr>
              <w:t>If yes, please state the contact number and date of the meeting(s).</w:t>
            </w:r>
          </w:p>
          <w:p w14:paraId="4220428A" w14:textId="77777777" w:rsidR="00577A22" w:rsidRPr="001B3217" w:rsidRDefault="00577A22" w:rsidP="003E2D26">
            <w:pPr>
              <w:pBdr>
                <w:top w:val="single" w:sz="4" w:space="1" w:color="auto"/>
                <w:left w:val="single" w:sz="4" w:space="4" w:color="auto"/>
                <w:bottom w:val="single" w:sz="4" w:space="1" w:color="auto"/>
                <w:right w:val="single" w:sz="4" w:space="4" w:color="auto"/>
              </w:pBdr>
              <w:rPr>
                <w:rFonts w:eastAsia="Arial" w:cs="Arial"/>
                <w:spacing w:val="-2"/>
                <w:sz w:val="20"/>
                <w:szCs w:val="20"/>
              </w:rPr>
            </w:pPr>
            <w:r w:rsidRPr="001B3217">
              <w:rPr>
                <w:rFonts w:eastAsia="Arial" w:cs="Arial"/>
                <w:spacing w:val="-2"/>
                <w:sz w:val="20"/>
                <w:szCs w:val="20"/>
              </w:rPr>
              <w:t>Please indicate what remedial action has been taken or advice sought to ensure that the situation will not arise again? (</w:t>
            </w:r>
            <w:proofErr w:type="gramStart"/>
            <w:r w:rsidRPr="001B3217">
              <w:rPr>
                <w:rFonts w:eastAsia="Arial" w:cs="Arial"/>
                <w:spacing w:val="-2"/>
                <w:sz w:val="20"/>
                <w:szCs w:val="20"/>
              </w:rPr>
              <w:t>use</w:t>
            </w:r>
            <w:proofErr w:type="gramEnd"/>
            <w:r w:rsidRPr="001B3217">
              <w:rPr>
                <w:rFonts w:eastAsia="Arial" w:cs="Arial"/>
                <w:spacing w:val="-2"/>
                <w:sz w:val="20"/>
                <w:szCs w:val="20"/>
              </w:rPr>
              <w:t xml:space="preserve"> as much space as necessary)</w:t>
            </w:r>
          </w:p>
          <w:p w14:paraId="6AA57EAC" w14:textId="77777777" w:rsidR="00577A22" w:rsidRPr="001B3217" w:rsidRDefault="00577A22" w:rsidP="003E2D26">
            <w:pPr>
              <w:rPr>
                <w:rFonts w:eastAsia="Arial" w:cs="Arial"/>
                <w:spacing w:val="-2"/>
                <w:sz w:val="20"/>
                <w:szCs w:val="20"/>
              </w:rPr>
            </w:pPr>
          </w:p>
        </w:tc>
        <w:tc>
          <w:tcPr>
            <w:tcW w:w="2552" w:type="dxa"/>
            <w:gridSpan w:val="2"/>
          </w:tcPr>
          <w:p w14:paraId="69F984D1"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[insert details]</w:t>
            </w:r>
          </w:p>
        </w:tc>
      </w:tr>
      <w:tr w:rsidR="00577A22" w:rsidRPr="0018274A" w14:paraId="6B4FEB99" w14:textId="77777777" w:rsidTr="003E2D26">
        <w:tblPrEx>
          <w:tblLook w:val="0600" w:firstRow="0" w:lastRow="0" w:firstColumn="0" w:lastColumn="0" w:noHBand="1" w:noVBand="1"/>
        </w:tblPrEx>
        <w:trPr>
          <w:cantSplit/>
        </w:trPr>
        <w:tc>
          <w:tcPr>
            <w:tcW w:w="707" w:type="dxa"/>
          </w:tcPr>
          <w:p w14:paraId="7410848A" w14:textId="77777777" w:rsidR="00577A22" w:rsidRPr="008379B6" w:rsidRDefault="00577A22" w:rsidP="003E2D26">
            <w:pPr>
              <w:pStyle w:val="Normal1"/>
              <w:widowControl w:val="0"/>
              <w:jc w:val="both"/>
              <w:rPr>
                <w:rFonts w:ascii="Arial" w:hAnsi="Arial" w:cs="Arial"/>
                <w:sz w:val="20"/>
                <w:szCs w:val="20"/>
              </w:rPr>
            </w:pPr>
            <w:r>
              <w:rPr>
                <w:rFonts w:ascii="Arial" w:hAnsi="Arial" w:cs="Arial"/>
                <w:sz w:val="20"/>
                <w:szCs w:val="20"/>
              </w:rPr>
              <w:t>e.</w:t>
            </w:r>
          </w:p>
        </w:tc>
        <w:tc>
          <w:tcPr>
            <w:tcW w:w="6095" w:type="dxa"/>
          </w:tcPr>
          <w:p w14:paraId="38B995BF" w14:textId="77777777" w:rsidR="00577A22" w:rsidRPr="001B3217" w:rsidRDefault="00577A22" w:rsidP="003E2D26">
            <w:pPr>
              <w:pBdr>
                <w:top w:val="single" w:sz="4" w:space="1" w:color="auto"/>
                <w:left w:val="single" w:sz="4" w:space="4" w:color="auto"/>
                <w:bottom w:val="single" w:sz="4" w:space="1" w:color="auto"/>
                <w:right w:val="single" w:sz="4" w:space="4" w:color="auto"/>
              </w:pBdr>
              <w:rPr>
                <w:rFonts w:eastAsia="Arial" w:cs="Arial"/>
                <w:spacing w:val="-2"/>
                <w:sz w:val="20"/>
                <w:szCs w:val="20"/>
              </w:rPr>
            </w:pPr>
            <w:r w:rsidRPr="001B3217">
              <w:rPr>
                <w:rFonts w:eastAsia="Arial" w:cs="Arial"/>
                <w:spacing w:val="-2"/>
                <w:sz w:val="20"/>
                <w:szCs w:val="20"/>
              </w:rPr>
              <w:t xml:space="preserve">Has your company been the subject of disciplinary proceedings by any Traffic Commissioner, Licensing </w:t>
            </w:r>
            <w:proofErr w:type="gramStart"/>
            <w:r w:rsidRPr="001B3217">
              <w:rPr>
                <w:rFonts w:eastAsia="Arial" w:cs="Arial"/>
                <w:spacing w:val="-2"/>
                <w:sz w:val="20"/>
                <w:szCs w:val="20"/>
              </w:rPr>
              <w:t>Authority</w:t>
            </w:r>
            <w:proofErr w:type="gramEnd"/>
            <w:r w:rsidRPr="001B3217">
              <w:rPr>
                <w:rFonts w:eastAsia="Arial" w:cs="Arial"/>
                <w:spacing w:val="-2"/>
                <w:sz w:val="20"/>
                <w:szCs w:val="20"/>
              </w:rPr>
              <w:t xml:space="preserve"> or equivalent bodies within the past 2 years?</w:t>
            </w:r>
          </w:p>
          <w:p w14:paraId="42B2A4B7" w14:textId="77777777" w:rsidR="00577A22" w:rsidRDefault="00577A22" w:rsidP="003E2D26">
            <w:pPr>
              <w:rPr>
                <w:rFonts w:cs="Arial"/>
                <w:sz w:val="20"/>
                <w:szCs w:val="20"/>
              </w:rPr>
            </w:pPr>
          </w:p>
          <w:p w14:paraId="5A65E2A3" w14:textId="4C1D774D" w:rsidR="00577A22" w:rsidRPr="001B3217" w:rsidRDefault="00577A22" w:rsidP="003E2D26">
            <w:pPr>
              <w:rPr>
                <w:rFonts w:cs="Arial"/>
                <w:sz w:val="20"/>
                <w:szCs w:val="20"/>
              </w:rPr>
            </w:pPr>
            <w:r w:rsidRPr="001B3217">
              <w:rPr>
                <w:rFonts w:cs="Arial"/>
                <w:color w:val="auto"/>
                <w:sz w:val="20"/>
                <w:szCs w:val="20"/>
              </w:rPr>
              <w:t xml:space="preserve">If you answered "No" to </w:t>
            </w:r>
            <w:r w:rsidR="00577CA4">
              <w:rPr>
                <w:rFonts w:cs="Arial"/>
                <w:color w:val="auto"/>
                <w:sz w:val="20"/>
                <w:szCs w:val="20"/>
              </w:rPr>
              <w:t>7.</w:t>
            </w:r>
            <w:r w:rsidRPr="001B3217">
              <w:rPr>
                <w:rFonts w:cs="Arial"/>
                <w:color w:val="auto"/>
                <w:sz w:val="20"/>
                <w:szCs w:val="20"/>
              </w:rPr>
              <w:t xml:space="preserve">2(e), please move onto </w:t>
            </w:r>
            <w:r w:rsidR="00577CA4">
              <w:rPr>
                <w:rFonts w:cs="Arial"/>
                <w:color w:val="auto"/>
                <w:sz w:val="20"/>
                <w:szCs w:val="20"/>
              </w:rPr>
              <w:t>7.</w:t>
            </w:r>
            <w:r w:rsidRPr="001B3217">
              <w:rPr>
                <w:rFonts w:cs="Arial"/>
                <w:color w:val="auto"/>
                <w:sz w:val="20"/>
                <w:szCs w:val="20"/>
              </w:rPr>
              <w:t>2(g).</w:t>
            </w:r>
          </w:p>
        </w:tc>
        <w:tc>
          <w:tcPr>
            <w:tcW w:w="2552" w:type="dxa"/>
            <w:gridSpan w:val="2"/>
          </w:tcPr>
          <w:p w14:paraId="11B45F1C"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Yes</w:t>
            </w:r>
          </w:p>
          <w:p w14:paraId="4FB16B1F"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No</w:t>
            </w:r>
          </w:p>
          <w:p w14:paraId="646755B5" w14:textId="77777777" w:rsidR="00577A22" w:rsidRPr="001B3217" w:rsidRDefault="00577A22" w:rsidP="003E2D26">
            <w:pPr>
              <w:pStyle w:val="Normal1"/>
              <w:widowControl w:val="0"/>
              <w:jc w:val="both"/>
              <w:rPr>
                <w:rFonts w:ascii="Arial" w:eastAsia="Arial" w:hAnsi="Arial" w:cs="Arial"/>
                <w:sz w:val="20"/>
              </w:rPr>
            </w:pPr>
          </w:p>
        </w:tc>
      </w:tr>
      <w:tr w:rsidR="00577A22" w:rsidRPr="0018274A" w14:paraId="2A610195" w14:textId="77777777" w:rsidTr="003E2D26">
        <w:tblPrEx>
          <w:tblLook w:val="0600" w:firstRow="0" w:lastRow="0" w:firstColumn="0" w:lastColumn="0" w:noHBand="1" w:noVBand="1"/>
        </w:tblPrEx>
        <w:trPr>
          <w:cantSplit/>
        </w:trPr>
        <w:tc>
          <w:tcPr>
            <w:tcW w:w="707" w:type="dxa"/>
          </w:tcPr>
          <w:p w14:paraId="740E4D88" w14:textId="77777777" w:rsidR="00577A22" w:rsidRPr="008379B6" w:rsidRDefault="00577A22" w:rsidP="003E2D26">
            <w:pPr>
              <w:pStyle w:val="Normal1"/>
              <w:widowControl w:val="0"/>
              <w:jc w:val="both"/>
              <w:rPr>
                <w:rFonts w:ascii="Arial" w:hAnsi="Arial" w:cs="Arial"/>
                <w:sz w:val="20"/>
                <w:szCs w:val="20"/>
              </w:rPr>
            </w:pPr>
            <w:r>
              <w:rPr>
                <w:rFonts w:ascii="Arial" w:hAnsi="Arial" w:cs="Arial"/>
                <w:sz w:val="20"/>
                <w:szCs w:val="20"/>
              </w:rPr>
              <w:t>f.</w:t>
            </w:r>
          </w:p>
        </w:tc>
        <w:tc>
          <w:tcPr>
            <w:tcW w:w="6095" w:type="dxa"/>
          </w:tcPr>
          <w:p w14:paraId="63C14B79" w14:textId="5F837A0D" w:rsidR="00577A22" w:rsidRPr="001B3217" w:rsidRDefault="00577A22" w:rsidP="003E2D26">
            <w:pPr>
              <w:rPr>
                <w:rFonts w:cs="Arial"/>
                <w:sz w:val="20"/>
                <w:szCs w:val="20"/>
              </w:rPr>
            </w:pPr>
            <w:r w:rsidRPr="001B3217">
              <w:rPr>
                <w:rFonts w:cs="Arial"/>
                <w:sz w:val="20"/>
                <w:szCs w:val="20"/>
              </w:rPr>
              <w:t xml:space="preserve">If you answered "Yes" to question </w:t>
            </w:r>
            <w:r w:rsidR="00577CA4">
              <w:rPr>
                <w:rFonts w:cs="Arial"/>
                <w:sz w:val="20"/>
                <w:szCs w:val="20"/>
              </w:rPr>
              <w:t>7.</w:t>
            </w:r>
            <w:r w:rsidRPr="001B3217">
              <w:rPr>
                <w:rFonts w:cs="Arial"/>
                <w:sz w:val="20"/>
                <w:szCs w:val="20"/>
              </w:rPr>
              <w:t xml:space="preserve">2(e) please provide details, findings, outcomes of the inquiry and any remedies you may have put in place </w:t>
            </w:r>
            <w:proofErr w:type="gramStart"/>
            <w:r w:rsidRPr="001B3217">
              <w:rPr>
                <w:rFonts w:cs="Arial"/>
                <w:sz w:val="20"/>
                <w:szCs w:val="20"/>
              </w:rPr>
              <w:t>as a result of</w:t>
            </w:r>
            <w:proofErr w:type="gramEnd"/>
            <w:r w:rsidRPr="001B3217">
              <w:rPr>
                <w:rFonts w:cs="Arial"/>
                <w:sz w:val="20"/>
                <w:szCs w:val="20"/>
              </w:rPr>
              <w:t xml:space="preserve"> the inquiry.</w:t>
            </w:r>
          </w:p>
          <w:p w14:paraId="09793E8C" w14:textId="77777777" w:rsidR="00577A22" w:rsidRPr="001B3217" w:rsidRDefault="00577A22" w:rsidP="003E2D26">
            <w:pPr>
              <w:rPr>
                <w:rFonts w:cs="Arial"/>
                <w:sz w:val="20"/>
                <w:szCs w:val="20"/>
              </w:rPr>
            </w:pPr>
          </w:p>
        </w:tc>
        <w:tc>
          <w:tcPr>
            <w:tcW w:w="2552" w:type="dxa"/>
            <w:gridSpan w:val="2"/>
          </w:tcPr>
          <w:p w14:paraId="0B612F52"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[insert details]</w:t>
            </w:r>
          </w:p>
        </w:tc>
      </w:tr>
      <w:tr w:rsidR="00577A22" w:rsidRPr="0018274A" w14:paraId="37536ED1" w14:textId="77777777" w:rsidTr="003E2D26">
        <w:tblPrEx>
          <w:tblLook w:val="0600" w:firstRow="0" w:lastRow="0" w:firstColumn="0" w:lastColumn="0" w:noHBand="1" w:noVBand="1"/>
        </w:tblPrEx>
        <w:trPr>
          <w:cantSplit/>
        </w:trPr>
        <w:tc>
          <w:tcPr>
            <w:tcW w:w="707" w:type="dxa"/>
          </w:tcPr>
          <w:p w14:paraId="66866BB9" w14:textId="77777777" w:rsidR="00577A22" w:rsidRPr="008379B6" w:rsidRDefault="00577A22" w:rsidP="003E2D26">
            <w:pPr>
              <w:pStyle w:val="Normal1"/>
              <w:widowControl w:val="0"/>
              <w:jc w:val="both"/>
              <w:rPr>
                <w:rFonts w:ascii="Arial" w:hAnsi="Arial" w:cs="Arial"/>
                <w:sz w:val="20"/>
                <w:szCs w:val="20"/>
              </w:rPr>
            </w:pPr>
            <w:r>
              <w:rPr>
                <w:rFonts w:ascii="Arial" w:hAnsi="Arial" w:cs="Arial"/>
                <w:sz w:val="20"/>
                <w:szCs w:val="20"/>
              </w:rPr>
              <w:t>g.</w:t>
            </w:r>
          </w:p>
        </w:tc>
        <w:tc>
          <w:tcPr>
            <w:tcW w:w="6095" w:type="dxa"/>
          </w:tcPr>
          <w:p w14:paraId="4DDF73B2" w14:textId="77777777" w:rsidR="00577A22" w:rsidRPr="001B3217" w:rsidRDefault="00577A22" w:rsidP="003E2D26">
            <w:pPr>
              <w:rPr>
                <w:rFonts w:cs="Arial"/>
                <w:sz w:val="20"/>
                <w:szCs w:val="20"/>
              </w:rPr>
            </w:pPr>
            <w:r w:rsidRPr="001B3217">
              <w:rPr>
                <w:rFonts w:cs="Arial"/>
                <w:sz w:val="20"/>
                <w:szCs w:val="20"/>
              </w:rPr>
              <w:t>I acknowledge that I must notify the Authority immediately if:</w:t>
            </w:r>
          </w:p>
          <w:p w14:paraId="10664530" w14:textId="77777777" w:rsidR="00577A22" w:rsidRPr="001B3217" w:rsidRDefault="00577A22" w:rsidP="003E2D26">
            <w:pPr>
              <w:rPr>
                <w:rFonts w:cs="Arial"/>
                <w:sz w:val="20"/>
                <w:szCs w:val="20"/>
              </w:rPr>
            </w:pPr>
            <w:r w:rsidRPr="001B3217">
              <w:rPr>
                <w:rFonts w:cs="Arial"/>
                <w:sz w:val="20"/>
                <w:szCs w:val="20"/>
              </w:rPr>
              <w:t xml:space="preserve">- </w:t>
            </w:r>
            <w:proofErr w:type="gramStart"/>
            <w:r w:rsidRPr="001B3217">
              <w:rPr>
                <w:rFonts w:cs="Arial"/>
                <w:sz w:val="20"/>
                <w:szCs w:val="20"/>
              </w:rPr>
              <w:t>myself or my organisation</w:t>
            </w:r>
            <w:proofErr w:type="gramEnd"/>
            <w:r w:rsidRPr="001B3217">
              <w:rPr>
                <w:rFonts w:cs="Arial"/>
                <w:sz w:val="20"/>
                <w:szCs w:val="20"/>
              </w:rPr>
              <w:t xml:space="preserve"> has a licence removed; and/or</w:t>
            </w:r>
          </w:p>
          <w:p w14:paraId="3E790DE4" w14:textId="77777777" w:rsidR="00577A22" w:rsidRPr="001B3217" w:rsidRDefault="00577A22" w:rsidP="003E2D26">
            <w:pPr>
              <w:rPr>
                <w:rFonts w:cs="Arial"/>
                <w:sz w:val="20"/>
                <w:szCs w:val="20"/>
              </w:rPr>
            </w:pPr>
            <w:r w:rsidRPr="001B3217">
              <w:rPr>
                <w:rFonts w:cs="Arial"/>
                <w:sz w:val="20"/>
                <w:szCs w:val="20"/>
              </w:rPr>
              <w:t xml:space="preserve">- </w:t>
            </w:r>
            <w:proofErr w:type="gramStart"/>
            <w:r w:rsidRPr="001B3217">
              <w:rPr>
                <w:rFonts w:cs="Arial"/>
                <w:sz w:val="20"/>
                <w:szCs w:val="20"/>
              </w:rPr>
              <w:t>myself or my organisation</w:t>
            </w:r>
            <w:proofErr w:type="gramEnd"/>
            <w:r w:rsidRPr="001B3217">
              <w:rPr>
                <w:rFonts w:cs="Arial"/>
                <w:sz w:val="20"/>
                <w:szCs w:val="20"/>
              </w:rPr>
              <w:t xml:space="preserve"> is called to attend a Traffic Commissioners Formal Public Inquiry, or Licencing Authority committee, or any other equivalent body meeting which may affect the validity of mine or my organisations licence.</w:t>
            </w:r>
          </w:p>
        </w:tc>
        <w:tc>
          <w:tcPr>
            <w:tcW w:w="2552" w:type="dxa"/>
            <w:gridSpan w:val="2"/>
          </w:tcPr>
          <w:p w14:paraId="4516BA4C"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Yes</w:t>
            </w:r>
          </w:p>
          <w:p w14:paraId="13F5C09E" w14:textId="77777777" w:rsidR="00577A22" w:rsidRPr="001B3217" w:rsidRDefault="00577A22" w:rsidP="003E2D26">
            <w:pPr>
              <w:pStyle w:val="Normal1"/>
              <w:widowControl w:val="0"/>
              <w:jc w:val="both"/>
              <w:rPr>
                <w:rFonts w:ascii="Arial" w:eastAsia="Arial" w:hAnsi="Arial" w:cs="Arial"/>
                <w:sz w:val="20"/>
              </w:rPr>
            </w:pPr>
            <w:r w:rsidRPr="001B3217">
              <w:rPr>
                <w:rFonts w:ascii="Arial" w:eastAsia="Arial" w:hAnsi="Arial" w:cs="Arial"/>
                <w:sz w:val="20"/>
              </w:rPr>
              <w:t>No</w:t>
            </w:r>
          </w:p>
          <w:p w14:paraId="55EB1A0E" w14:textId="77777777" w:rsidR="00577A22" w:rsidRPr="001B3217" w:rsidRDefault="00577A22" w:rsidP="003E2D26">
            <w:pPr>
              <w:pStyle w:val="Normal1"/>
              <w:widowControl w:val="0"/>
              <w:jc w:val="both"/>
              <w:rPr>
                <w:rFonts w:ascii="Arial" w:eastAsia="Arial" w:hAnsi="Arial" w:cs="Arial"/>
                <w:sz w:val="20"/>
              </w:rPr>
            </w:pPr>
          </w:p>
        </w:tc>
      </w:tr>
    </w:tbl>
    <w:p w14:paraId="16CF18B4" w14:textId="77777777" w:rsidR="00577A22" w:rsidRDefault="00577A22" w:rsidP="00577A22">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4"/>
        <w:gridCol w:w="7923"/>
        <w:gridCol w:w="833"/>
        <w:gridCol w:w="17"/>
      </w:tblGrid>
      <w:tr w:rsidR="00577A22" w:rsidRPr="0018274A" w14:paraId="10141BE6" w14:textId="77777777" w:rsidTr="00DB0B39">
        <w:trPr>
          <w:gridAfter w:val="1"/>
          <w:wAfter w:w="17" w:type="dxa"/>
          <w:trHeight w:val="400"/>
        </w:trPr>
        <w:tc>
          <w:tcPr>
            <w:tcW w:w="565" w:type="dxa"/>
            <w:tcBorders>
              <w:top w:val="single" w:sz="8" w:space="0" w:color="000000"/>
              <w:bottom w:val="single" w:sz="6" w:space="0" w:color="000000"/>
            </w:tcBorders>
            <w:shd w:val="clear" w:color="auto" w:fill="BFBFBF" w:themeFill="background1" w:themeFillShade="BF"/>
          </w:tcPr>
          <w:p w14:paraId="21F35D87" w14:textId="027E7F46" w:rsidR="00577A22" w:rsidRPr="009C25B2" w:rsidRDefault="00F46A01" w:rsidP="003E2D26">
            <w:pPr>
              <w:pStyle w:val="Normal1"/>
              <w:spacing w:before="100"/>
              <w:jc w:val="both"/>
              <w:rPr>
                <w:rFonts w:ascii="Arial" w:eastAsia="Arial" w:hAnsi="Arial" w:cs="Arial"/>
                <w:b/>
                <w:sz w:val="22"/>
                <w:szCs w:val="28"/>
              </w:rPr>
            </w:pPr>
            <w:r>
              <w:rPr>
                <w:rFonts w:ascii="Arial" w:eastAsia="Arial" w:hAnsi="Arial" w:cs="Arial"/>
                <w:b/>
                <w:sz w:val="22"/>
                <w:szCs w:val="28"/>
              </w:rPr>
              <w:t>7</w:t>
            </w:r>
            <w:r w:rsidR="00577A22" w:rsidRPr="009C25B2">
              <w:rPr>
                <w:rFonts w:ascii="Arial" w:eastAsia="Arial" w:hAnsi="Arial" w:cs="Arial"/>
                <w:b/>
                <w:sz w:val="22"/>
                <w:szCs w:val="28"/>
              </w:rPr>
              <w:t>.3</w:t>
            </w:r>
          </w:p>
        </w:tc>
        <w:tc>
          <w:tcPr>
            <w:tcW w:w="8772" w:type="dxa"/>
            <w:gridSpan w:val="2"/>
            <w:tcBorders>
              <w:top w:val="single" w:sz="8" w:space="0" w:color="000000"/>
              <w:bottom w:val="single" w:sz="6" w:space="0" w:color="000000"/>
            </w:tcBorders>
            <w:shd w:val="clear" w:color="auto" w:fill="BFBFBF" w:themeFill="background1" w:themeFillShade="BF"/>
          </w:tcPr>
          <w:p w14:paraId="1057B6FF" w14:textId="77777777" w:rsidR="00577A22" w:rsidRPr="009C25B2" w:rsidRDefault="00577A22" w:rsidP="003E2D26">
            <w:pPr>
              <w:pStyle w:val="Normal1"/>
              <w:spacing w:before="100"/>
              <w:jc w:val="both"/>
              <w:rPr>
                <w:rFonts w:ascii="Arial" w:eastAsia="Arial" w:hAnsi="Arial" w:cs="Arial"/>
                <w:b/>
                <w:sz w:val="22"/>
                <w:szCs w:val="28"/>
              </w:rPr>
            </w:pPr>
            <w:r w:rsidRPr="009C25B2">
              <w:rPr>
                <w:rFonts w:ascii="Arial" w:eastAsia="Arial" w:hAnsi="Arial" w:cs="Arial"/>
                <w:b/>
                <w:sz w:val="22"/>
                <w:szCs w:val="28"/>
              </w:rPr>
              <w:t>Vehicles Checks and Procedures</w:t>
            </w:r>
          </w:p>
        </w:tc>
      </w:tr>
      <w:tr w:rsidR="00577A22" w:rsidRPr="0018274A" w14:paraId="6E4E2D0A" w14:textId="77777777" w:rsidTr="003E2D26">
        <w:tblPrEx>
          <w:tblLook w:val="0600" w:firstRow="0" w:lastRow="0" w:firstColumn="0" w:lastColumn="0" w:noHBand="1" w:noVBand="1"/>
        </w:tblPrEx>
        <w:trPr>
          <w:cantSplit/>
        </w:trPr>
        <w:tc>
          <w:tcPr>
            <w:tcW w:w="565" w:type="dxa"/>
          </w:tcPr>
          <w:p w14:paraId="6E7EF010"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a.</w:t>
            </w:r>
          </w:p>
        </w:tc>
        <w:tc>
          <w:tcPr>
            <w:tcW w:w="7938" w:type="dxa"/>
          </w:tcPr>
          <w:p w14:paraId="16CC87C8" w14:textId="77777777" w:rsidR="00577A22" w:rsidRPr="008A51A5" w:rsidRDefault="00577A22" w:rsidP="003E2D26">
            <w:pPr>
              <w:rPr>
                <w:rFonts w:cs="Arial"/>
                <w:color w:val="FF0000"/>
                <w:sz w:val="20"/>
                <w:szCs w:val="20"/>
              </w:rPr>
            </w:pPr>
            <w:r>
              <w:rPr>
                <w:rFonts w:cs="Arial"/>
                <w:sz w:val="20"/>
                <w:szCs w:val="20"/>
              </w:rPr>
              <w:t xml:space="preserve">Do you have a procedure in place that will ensure that </w:t>
            </w:r>
            <w:r w:rsidRPr="002F2DFF">
              <w:rPr>
                <w:rFonts w:cs="Arial"/>
                <w:sz w:val="20"/>
                <w:szCs w:val="20"/>
              </w:rPr>
              <w:t>all vehicles used in the pr</w:t>
            </w:r>
            <w:r>
              <w:rPr>
                <w:rFonts w:cs="Arial"/>
                <w:sz w:val="20"/>
                <w:szCs w:val="20"/>
              </w:rPr>
              <w:t>ovision of Services under this DPS will</w:t>
            </w:r>
            <w:r w:rsidRPr="002F2DFF">
              <w:rPr>
                <w:rFonts w:cs="Arial"/>
                <w:sz w:val="20"/>
                <w:szCs w:val="20"/>
              </w:rPr>
              <w:t xml:space="preserve"> be taxed, </w:t>
            </w:r>
            <w:proofErr w:type="gramStart"/>
            <w:r w:rsidRPr="002F2DFF">
              <w:rPr>
                <w:rFonts w:cs="Arial"/>
                <w:sz w:val="20"/>
                <w:szCs w:val="20"/>
              </w:rPr>
              <w:t>insured</w:t>
            </w:r>
            <w:proofErr w:type="gramEnd"/>
            <w:r w:rsidRPr="002F2DFF">
              <w:rPr>
                <w:rFonts w:cs="Arial"/>
                <w:sz w:val="20"/>
                <w:szCs w:val="20"/>
              </w:rPr>
              <w:t xml:space="preserve"> and licensed </w:t>
            </w:r>
            <w:r>
              <w:rPr>
                <w:rFonts w:cs="Arial"/>
                <w:sz w:val="20"/>
                <w:szCs w:val="20"/>
              </w:rPr>
              <w:t xml:space="preserve">on time and </w:t>
            </w:r>
            <w:r w:rsidRPr="002F2DFF">
              <w:rPr>
                <w:rFonts w:cs="Arial"/>
                <w:sz w:val="20"/>
                <w:szCs w:val="20"/>
              </w:rPr>
              <w:t xml:space="preserve">in accordance with the </w:t>
            </w:r>
            <w:r>
              <w:rPr>
                <w:rFonts w:cs="Arial"/>
                <w:sz w:val="20"/>
                <w:szCs w:val="20"/>
              </w:rPr>
              <w:t xml:space="preserve">specified </w:t>
            </w:r>
            <w:r w:rsidRPr="002F2DFF">
              <w:rPr>
                <w:rFonts w:cs="Arial"/>
                <w:sz w:val="20"/>
                <w:szCs w:val="20"/>
              </w:rPr>
              <w:t xml:space="preserve">requirements </w:t>
            </w:r>
            <w:r>
              <w:rPr>
                <w:rFonts w:cs="Arial"/>
                <w:sz w:val="20"/>
                <w:szCs w:val="20"/>
              </w:rPr>
              <w:t xml:space="preserve">detailed in the Call-off Terms and Conditions of the </w:t>
            </w:r>
            <w:r w:rsidRPr="00BE152D">
              <w:rPr>
                <w:rFonts w:cs="Arial"/>
                <w:sz w:val="20"/>
                <w:szCs w:val="20"/>
              </w:rPr>
              <w:t>DPS</w:t>
            </w:r>
            <w:r>
              <w:rPr>
                <w:rFonts w:cs="Arial"/>
                <w:sz w:val="20"/>
                <w:szCs w:val="20"/>
              </w:rPr>
              <w:t xml:space="preserve"> Agreement for the provision of Local and School Bus Services?</w:t>
            </w:r>
          </w:p>
        </w:tc>
        <w:tc>
          <w:tcPr>
            <w:tcW w:w="851" w:type="dxa"/>
            <w:gridSpan w:val="2"/>
          </w:tcPr>
          <w:p w14:paraId="3F81C1C6"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6FF392A8"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46BC8397" w14:textId="77777777" w:rsidTr="003E2D26">
        <w:tblPrEx>
          <w:tblLook w:val="0600" w:firstRow="0" w:lastRow="0" w:firstColumn="0" w:lastColumn="0" w:noHBand="1" w:noVBand="1"/>
        </w:tblPrEx>
        <w:trPr>
          <w:cantSplit/>
        </w:trPr>
        <w:tc>
          <w:tcPr>
            <w:tcW w:w="565" w:type="dxa"/>
          </w:tcPr>
          <w:p w14:paraId="4822DC22" w14:textId="77777777" w:rsidR="00577A22" w:rsidRDefault="00577A22" w:rsidP="003E2D26">
            <w:pPr>
              <w:pStyle w:val="Normal1"/>
              <w:widowControl w:val="0"/>
              <w:jc w:val="both"/>
              <w:rPr>
                <w:rFonts w:ascii="Arial" w:hAnsi="Arial" w:cs="Arial"/>
                <w:sz w:val="20"/>
              </w:rPr>
            </w:pPr>
            <w:r>
              <w:rPr>
                <w:rFonts w:ascii="Arial" w:hAnsi="Arial" w:cs="Arial"/>
                <w:sz w:val="20"/>
              </w:rPr>
              <w:t>b.</w:t>
            </w:r>
          </w:p>
        </w:tc>
        <w:tc>
          <w:tcPr>
            <w:tcW w:w="7938" w:type="dxa"/>
          </w:tcPr>
          <w:p w14:paraId="7C63D5CC" w14:textId="77777777" w:rsidR="00577A22" w:rsidRDefault="00577A22" w:rsidP="003E2D26">
            <w:pPr>
              <w:rPr>
                <w:rFonts w:cs="Arial"/>
                <w:sz w:val="20"/>
                <w:szCs w:val="20"/>
              </w:rPr>
            </w:pPr>
            <w:r>
              <w:rPr>
                <w:rFonts w:cs="Arial"/>
                <w:sz w:val="20"/>
                <w:szCs w:val="20"/>
              </w:rPr>
              <w:t>Do you</w:t>
            </w:r>
            <w:r w:rsidRPr="009A217F">
              <w:rPr>
                <w:rFonts w:cs="Arial"/>
                <w:sz w:val="20"/>
                <w:szCs w:val="20"/>
              </w:rPr>
              <w:t xml:space="preserve"> have a procedure which you follow for ensuring th</w:t>
            </w:r>
            <w:r>
              <w:rPr>
                <w:rFonts w:cs="Arial"/>
                <w:sz w:val="20"/>
                <w:szCs w:val="20"/>
              </w:rPr>
              <w:t xml:space="preserve">at your vehicles are checked for cleanliness and road worthiness </w:t>
            </w:r>
            <w:proofErr w:type="gramStart"/>
            <w:r>
              <w:rPr>
                <w:rFonts w:cs="Arial"/>
                <w:sz w:val="20"/>
                <w:szCs w:val="20"/>
              </w:rPr>
              <w:t>on a daily basis</w:t>
            </w:r>
            <w:proofErr w:type="gramEnd"/>
            <w:r>
              <w:rPr>
                <w:rFonts w:cs="Arial"/>
                <w:sz w:val="20"/>
                <w:szCs w:val="20"/>
              </w:rPr>
              <w:t>?</w:t>
            </w:r>
          </w:p>
        </w:tc>
        <w:tc>
          <w:tcPr>
            <w:tcW w:w="851" w:type="dxa"/>
            <w:gridSpan w:val="2"/>
          </w:tcPr>
          <w:p w14:paraId="1D0DDDF6"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3808DABE"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No</w:t>
            </w:r>
          </w:p>
        </w:tc>
      </w:tr>
      <w:tr w:rsidR="00577A22" w:rsidRPr="0018274A" w14:paraId="67E0D031" w14:textId="77777777" w:rsidTr="003E2D26">
        <w:tblPrEx>
          <w:tblLook w:val="0600" w:firstRow="0" w:lastRow="0" w:firstColumn="0" w:lastColumn="0" w:noHBand="1" w:noVBand="1"/>
        </w:tblPrEx>
        <w:trPr>
          <w:cantSplit/>
        </w:trPr>
        <w:tc>
          <w:tcPr>
            <w:tcW w:w="565" w:type="dxa"/>
          </w:tcPr>
          <w:p w14:paraId="49110628" w14:textId="77777777" w:rsidR="00577A22" w:rsidRDefault="00577A22" w:rsidP="003E2D26">
            <w:pPr>
              <w:pStyle w:val="Normal1"/>
              <w:widowControl w:val="0"/>
              <w:jc w:val="both"/>
              <w:rPr>
                <w:rFonts w:ascii="Arial" w:hAnsi="Arial" w:cs="Arial"/>
                <w:sz w:val="20"/>
              </w:rPr>
            </w:pPr>
            <w:r>
              <w:rPr>
                <w:rFonts w:ascii="Arial" w:hAnsi="Arial" w:cs="Arial"/>
                <w:sz w:val="20"/>
              </w:rPr>
              <w:t>c.</w:t>
            </w:r>
          </w:p>
        </w:tc>
        <w:tc>
          <w:tcPr>
            <w:tcW w:w="7938" w:type="dxa"/>
          </w:tcPr>
          <w:p w14:paraId="2D25FF41" w14:textId="77777777" w:rsidR="00577A22" w:rsidRPr="00E3706F" w:rsidRDefault="00577A22" w:rsidP="003E2D26">
            <w:pPr>
              <w:rPr>
                <w:rFonts w:cs="Arial"/>
                <w:sz w:val="20"/>
                <w:szCs w:val="20"/>
                <w:highlight w:val="yellow"/>
              </w:rPr>
            </w:pPr>
            <w:r w:rsidRPr="00B8382A">
              <w:rPr>
                <w:rFonts w:cs="Arial"/>
                <w:sz w:val="20"/>
                <w:szCs w:val="20"/>
              </w:rPr>
              <w:t>Will all vehicles used in the provision of services under this DPS be maintained in accordance with a written vehicle maintenance procedure that may be inspected at any time by LCC?</w:t>
            </w:r>
          </w:p>
        </w:tc>
        <w:tc>
          <w:tcPr>
            <w:tcW w:w="851" w:type="dxa"/>
            <w:gridSpan w:val="2"/>
          </w:tcPr>
          <w:p w14:paraId="25BE2879"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0B2364DB"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333BF7E6" w14:textId="77777777" w:rsidTr="003E2D26">
        <w:tblPrEx>
          <w:tblLook w:val="0600" w:firstRow="0" w:lastRow="0" w:firstColumn="0" w:lastColumn="0" w:noHBand="1" w:noVBand="1"/>
        </w:tblPrEx>
        <w:trPr>
          <w:cantSplit/>
        </w:trPr>
        <w:tc>
          <w:tcPr>
            <w:tcW w:w="565" w:type="dxa"/>
          </w:tcPr>
          <w:p w14:paraId="369FCF34" w14:textId="77777777" w:rsidR="00577A22" w:rsidRPr="00B8382A" w:rsidRDefault="00577A22" w:rsidP="003E2D26">
            <w:pPr>
              <w:pStyle w:val="Normal1"/>
              <w:widowControl w:val="0"/>
              <w:jc w:val="both"/>
              <w:rPr>
                <w:rFonts w:ascii="Arial" w:hAnsi="Arial" w:cs="Arial"/>
                <w:sz w:val="20"/>
              </w:rPr>
            </w:pPr>
            <w:r w:rsidRPr="00B8382A">
              <w:rPr>
                <w:rFonts w:ascii="Arial" w:hAnsi="Arial" w:cs="Arial"/>
                <w:sz w:val="20"/>
              </w:rPr>
              <w:t>d.</w:t>
            </w:r>
          </w:p>
        </w:tc>
        <w:tc>
          <w:tcPr>
            <w:tcW w:w="7938" w:type="dxa"/>
          </w:tcPr>
          <w:p w14:paraId="2BDCCAD8" w14:textId="77777777" w:rsidR="00577A22" w:rsidRPr="00B8382A" w:rsidRDefault="00577A22" w:rsidP="003E2D26">
            <w:pPr>
              <w:rPr>
                <w:rFonts w:cs="Arial"/>
                <w:sz w:val="20"/>
                <w:szCs w:val="20"/>
              </w:rPr>
            </w:pPr>
            <w:r w:rsidRPr="00B8382A">
              <w:rPr>
                <w:rFonts w:cs="Arial"/>
                <w:sz w:val="20"/>
                <w:szCs w:val="20"/>
              </w:rPr>
              <w:t xml:space="preserve">Will all vehicles used in the provision of services under this DPS comply with the vehicle features </w:t>
            </w:r>
            <w:proofErr w:type="gramStart"/>
            <w:r w:rsidRPr="00B8382A">
              <w:rPr>
                <w:rFonts w:cs="Arial"/>
                <w:sz w:val="20"/>
                <w:szCs w:val="20"/>
              </w:rPr>
              <w:t>specified in the service instruction at all times</w:t>
            </w:r>
            <w:proofErr w:type="gramEnd"/>
            <w:r w:rsidRPr="00B8382A">
              <w:rPr>
                <w:rFonts w:cs="Arial"/>
                <w:sz w:val="20"/>
                <w:szCs w:val="20"/>
              </w:rPr>
              <w:t xml:space="preserve"> during a contract period, except in exceptional conditions and with the prior agreement of the Authorising Officer.</w:t>
            </w:r>
          </w:p>
          <w:p w14:paraId="505E88D9" w14:textId="77777777" w:rsidR="00577A22" w:rsidRPr="00B8382A" w:rsidRDefault="00577A22" w:rsidP="003E2D26">
            <w:pPr>
              <w:rPr>
                <w:rFonts w:cs="Arial"/>
                <w:sz w:val="20"/>
                <w:szCs w:val="20"/>
              </w:rPr>
            </w:pPr>
            <w:r w:rsidRPr="00B8382A">
              <w:rPr>
                <w:rFonts w:cs="Arial"/>
                <w:sz w:val="20"/>
                <w:szCs w:val="20"/>
              </w:rPr>
              <w:t xml:space="preserve">    </w:t>
            </w:r>
          </w:p>
        </w:tc>
        <w:tc>
          <w:tcPr>
            <w:tcW w:w="851" w:type="dxa"/>
            <w:gridSpan w:val="2"/>
          </w:tcPr>
          <w:p w14:paraId="55B4D881" w14:textId="77777777" w:rsidR="00577A22" w:rsidRPr="00B8382A" w:rsidRDefault="00577A22" w:rsidP="003E2D26">
            <w:pPr>
              <w:pStyle w:val="Normal1"/>
              <w:widowControl w:val="0"/>
              <w:jc w:val="both"/>
              <w:rPr>
                <w:rFonts w:ascii="Arial" w:eastAsia="Arial" w:hAnsi="Arial" w:cs="Arial"/>
                <w:sz w:val="20"/>
              </w:rPr>
            </w:pPr>
            <w:r w:rsidRPr="00B8382A">
              <w:rPr>
                <w:rFonts w:ascii="Arial" w:eastAsia="Arial" w:hAnsi="Arial" w:cs="Arial"/>
                <w:sz w:val="20"/>
              </w:rPr>
              <w:t>Yes</w:t>
            </w:r>
          </w:p>
          <w:p w14:paraId="15E2A761" w14:textId="77777777" w:rsidR="00577A22" w:rsidRPr="00B8382A" w:rsidRDefault="00577A22" w:rsidP="003E2D26">
            <w:pPr>
              <w:pStyle w:val="Normal1"/>
              <w:widowControl w:val="0"/>
              <w:jc w:val="both"/>
              <w:rPr>
                <w:rFonts w:ascii="Arial" w:eastAsia="Arial" w:hAnsi="Arial" w:cs="Arial"/>
                <w:sz w:val="20"/>
              </w:rPr>
            </w:pPr>
            <w:r w:rsidRPr="00B8382A">
              <w:rPr>
                <w:rFonts w:ascii="Arial" w:eastAsia="Arial" w:hAnsi="Arial" w:cs="Arial"/>
                <w:sz w:val="20"/>
              </w:rPr>
              <w:t>No</w:t>
            </w:r>
          </w:p>
        </w:tc>
      </w:tr>
      <w:tr w:rsidR="00577A22" w:rsidRPr="0018274A" w14:paraId="68895A59" w14:textId="77777777" w:rsidTr="003E2D26">
        <w:tblPrEx>
          <w:tblLook w:val="0600" w:firstRow="0" w:lastRow="0" w:firstColumn="0" w:lastColumn="0" w:noHBand="1" w:noVBand="1"/>
        </w:tblPrEx>
        <w:trPr>
          <w:cantSplit/>
        </w:trPr>
        <w:tc>
          <w:tcPr>
            <w:tcW w:w="565" w:type="dxa"/>
          </w:tcPr>
          <w:p w14:paraId="1EA20D38" w14:textId="77777777" w:rsidR="00577A22" w:rsidRPr="00B8382A" w:rsidRDefault="00577A22" w:rsidP="003E2D26">
            <w:pPr>
              <w:pStyle w:val="Normal1"/>
              <w:widowControl w:val="0"/>
              <w:jc w:val="both"/>
              <w:rPr>
                <w:rFonts w:ascii="Arial" w:hAnsi="Arial" w:cs="Arial"/>
                <w:sz w:val="20"/>
              </w:rPr>
            </w:pPr>
            <w:r w:rsidRPr="00B8382A">
              <w:rPr>
                <w:rFonts w:ascii="Arial" w:hAnsi="Arial" w:cs="Arial"/>
                <w:sz w:val="20"/>
              </w:rPr>
              <w:lastRenderedPageBreak/>
              <w:t>e.</w:t>
            </w:r>
          </w:p>
        </w:tc>
        <w:tc>
          <w:tcPr>
            <w:tcW w:w="7938" w:type="dxa"/>
          </w:tcPr>
          <w:p w14:paraId="49E1EEF1" w14:textId="77777777" w:rsidR="00577A22" w:rsidRPr="00B8382A" w:rsidRDefault="00577A22" w:rsidP="003E2D26">
            <w:pPr>
              <w:rPr>
                <w:rFonts w:cs="Arial"/>
                <w:sz w:val="20"/>
                <w:szCs w:val="20"/>
              </w:rPr>
            </w:pPr>
            <w:r w:rsidRPr="00B8382A">
              <w:rPr>
                <w:rFonts w:cs="Arial"/>
                <w:sz w:val="20"/>
                <w:szCs w:val="20"/>
              </w:rPr>
              <w:t>Do you have written vehicle breakdown procedures in place, that may be inspected at any time by LCC, and that all staff are aware of?</w:t>
            </w:r>
          </w:p>
        </w:tc>
        <w:tc>
          <w:tcPr>
            <w:tcW w:w="851" w:type="dxa"/>
            <w:gridSpan w:val="2"/>
          </w:tcPr>
          <w:p w14:paraId="7B9865F8" w14:textId="77777777" w:rsidR="00577A22" w:rsidRPr="00B8382A" w:rsidRDefault="00577A22" w:rsidP="003E2D26">
            <w:pPr>
              <w:pStyle w:val="Normal1"/>
              <w:widowControl w:val="0"/>
              <w:jc w:val="both"/>
              <w:rPr>
                <w:rFonts w:ascii="Arial" w:eastAsia="Arial" w:hAnsi="Arial" w:cs="Arial"/>
                <w:sz w:val="20"/>
              </w:rPr>
            </w:pPr>
            <w:r w:rsidRPr="00B8382A">
              <w:rPr>
                <w:rFonts w:ascii="Arial" w:eastAsia="Arial" w:hAnsi="Arial" w:cs="Arial"/>
                <w:sz w:val="20"/>
              </w:rPr>
              <w:t>Yes</w:t>
            </w:r>
          </w:p>
          <w:p w14:paraId="208CD3CE" w14:textId="77777777" w:rsidR="00577A22" w:rsidRPr="00B8382A" w:rsidRDefault="00577A22" w:rsidP="003E2D26">
            <w:pPr>
              <w:pStyle w:val="Normal1"/>
              <w:widowControl w:val="0"/>
              <w:jc w:val="both"/>
              <w:rPr>
                <w:rFonts w:ascii="Arial" w:eastAsia="Arial" w:hAnsi="Arial" w:cs="Arial"/>
                <w:sz w:val="20"/>
              </w:rPr>
            </w:pPr>
            <w:r w:rsidRPr="00B8382A">
              <w:rPr>
                <w:rFonts w:ascii="Arial" w:eastAsia="Arial" w:hAnsi="Arial" w:cs="Arial"/>
                <w:sz w:val="20"/>
              </w:rPr>
              <w:t>No</w:t>
            </w:r>
          </w:p>
          <w:p w14:paraId="55A6514A" w14:textId="77777777" w:rsidR="00577A22" w:rsidRPr="00B8382A" w:rsidRDefault="00577A22" w:rsidP="003E2D26">
            <w:pPr>
              <w:pStyle w:val="Normal1"/>
              <w:widowControl w:val="0"/>
              <w:jc w:val="both"/>
              <w:rPr>
                <w:rFonts w:ascii="Arial" w:eastAsia="Arial" w:hAnsi="Arial" w:cs="Arial"/>
                <w:sz w:val="20"/>
              </w:rPr>
            </w:pPr>
          </w:p>
        </w:tc>
      </w:tr>
      <w:tr w:rsidR="00577A22" w:rsidRPr="0018274A" w14:paraId="7822B25A" w14:textId="77777777" w:rsidTr="003E2D26">
        <w:tblPrEx>
          <w:tblLook w:val="0600" w:firstRow="0" w:lastRow="0" w:firstColumn="0" w:lastColumn="0" w:noHBand="1" w:noVBand="1"/>
        </w:tblPrEx>
        <w:trPr>
          <w:cantSplit/>
        </w:trPr>
        <w:tc>
          <w:tcPr>
            <w:tcW w:w="565" w:type="dxa"/>
          </w:tcPr>
          <w:p w14:paraId="785BF9B2" w14:textId="77777777" w:rsidR="00577A22" w:rsidRPr="00B8382A" w:rsidRDefault="00577A22" w:rsidP="003E2D26">
            <w:pPr>
              <w:pStyle w:val="Normal1"/>
              <w:widowControl w:val="0"/>
              <w:jc w:val="both"/>
              <w:rPr>
                <w:rFonts w:ascii="Arial" w:hAnsi="Arial" w:cs="Arial"/>
                <w:sz w:val="20"/>
              </w:rPr>
            </w:pPr>
            <w:r w:rsidRPr="00B8382A">
              <w:rPr>
                <w:rFonts w:ascii="Arial" w:hAnsi="Arial" w:cs="Arial"/>
                <w:sz w:val="20"/>
              </w:rPr>
              <w:t>f.</w:t>
            </w:r>
          </w:p>
        </w:tc>
        <w:tc>
          <w:tcPr>
            <w:tcW w:w="7938" w:type="dxa"/>
          </w:tcPr>
          <w:p w14:paraId="7B871B0B" w14:textId="77777777" w:rsidR="00577A22" w:rsidRPr="00B8382A" w:rsidRDefault="00577A22" w:rsidP="003E2D26">
            <w:pPr>
              <w:rPr>
                <w:rFonts w:cs="Arial"/>
                <w:sz w:val="20"/>
                <w:szCs w:val="20"/>
              </w:rPr>
            </w:pPr>
            <w:r w:rsidRPr="00B8382A">
              <w:rPr>
                <w:rFonts w:cs="Arial"/>
                <w:sz w:val="20"/>
                <w:szCs w:val="20"/>
              </w:rPr>
              <w:t>Will you use the appropriate ticket systems as specified in the Call-off Terms and Conditions.</w:t>
            </w:r>
          </w:p>
        </w:tc>
        <w:tc>
          <w:tcPr>
            <w:tcW w:w="851" w:type="dxa"/>
            <w:gridSpan w:val="2"/>
          </w:tcPr>
          <w:p w14:paraId="09257F18" w14:textId="77777777" w:rsidR="00577A22" w:rsidRPr="00B8382A" w:rsidRDefault="00577A22" w:rsidP="003E2D26">
            <w:pPr>
              <w:pStyle w:val="Normal1"/>
              <w:widowControl w:val="0"/>
              <w:jc w:val="both"/>
              <w:rPr>
                <w:rFonts w:ascii="Arial" w:eastAsia="Arial" w:hAnsi="Arial" w:cs="Arial"/>
                <w:sz w:val="20"/>
              </w:rPr>
            </w:pPr>
            <w:r w:rsidRPr="00B8382A">
              <w:rPr>
                <w:rFonts w:ascii="Arial" w:eastAsia="Arial" w:hAnsi="Arial" w:cs="Arial"/>
                <w:sz w:val="20"/>
              </w:rPr>
              <w:t>Yes</w:t>
            </w:r>
          </w:p>
          <w:p w14:paraId="7E896633" w14:textId="77777777" w:rsidR="00577A22" w:rsidRPr="00B8382A" w:rsidRDefault="00577A22" w:rsidP="003E2D26">
            <w:pPr>
              <w:pStyle w:val="Normal1"/>
              <w:widowControl w:val="0"/>
              <w:jc w:val="both"/>
              <w:rPr>
                <w:rFonts w:ascii="Arial" w:eastAsia="Arial" w:hAnsi="Arial" w:cs="Arial"/>
                <w:sz w:val="20"/>
              </w:rPr>
            </w:pPr>
            <w:r w:rsidRPr="00B8382A">
              <w:rPr>
                <w:rFonts w:ascii="Arial" w:eastAsia="Arial" w:hAnsi="Arial" w:cs="Arial"/>
                <w:sz w:val="20"/>
              </w:rPr>
              <w:t>No</w:t>
            </w:r>
          </w:p>
        </w:tc>
      </w:tr>
    </w:tbl>
    <w:p w14:paraId="66212266" w14:textId="77777777" w:rsidR="00577A22" w:rsidRDefault="00577A22" w:rsidP="00577A22">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4"/>
        <w:gridCol w:w="7923"/>
        <w:gridCol w:w="833"/>
        <w:gridCol w:w="17"/>
      </w:tblGrid>
      <w:tr w:rsidR="00577A22" w:rsidRPr="0018274A" w14:paraId="3B2C4BD1" w14:textId="77777777" w:rsidTr="00DB0B39">
        <w:trPr>
          <w:gridAfter w:val="1"/>
          <w:wAfter w:w="17" w:type="dxa"/>
          <w:trHeight w:val="400"/>
        </w:trPr>
        <w:tc>
          <w:tcPr>
            <w:tcW w:w="565" w:type="dxa"/>
            <w:tcBorders>
              <w:top w:val="single" w:sz="8" w:space="0" w:color="000000"/>
              <w:bottom w:val="single" w:sz="6" w:space="0" w:color="000000"/>
            </w:tcBorders>
            <w:shd w:val="clear" w:color="auto" w:fill="BFBFBF" w:themeFill="background1" w:themeFillShade="BF"/>
          </w:tcPr>
          <w:p w14:paraId="20319F10" w14:textId="7CA17A99" w:rsidR="00577A22" w:rsidRPr="009C25B2" w:rsidRDefault="00F46A01" w:rsidP="003E2D26">
            <w:pPr>
              <w:pStyle w:val="Normal1"/>
              <w:spacing w:before="100"/>
              <w:jc w:val="both"/>
              <w:rPr>
                <w:rFonts w:ascii="Arial" w:eastAsia="Arial" w:hAnsi="Arial" w:cs="Arial"/>
                <w:b/>
                <w:sz w:val="22"/>
                <w:szCs w:val="28"/>
              </w:rPr>
            </w:pPr>
            <w:r>
              <w:rPr>
                <w:rFonts w:ascii="Arial" w:eastAsia="Arial" w:hAnsi="Arial" w:cs="Arial"/>
                <w:b/>
                <w:sz w:val="22"/>
                <w:szCs w:val="28"/>
              </w:rPr>
              <w:t>7</w:t>
            </w:r>
            <w:r w:rsidR="00577A22" w:rsidRPr="009C25B2">
              <w:rPr>
                <w:rFonts w:ascii="Arial" w:eastAsia="Arial" w:hAnsi="Arial" w:cs="Arial"/>
                <w:b/>
                <w:sz w:val="22"/>
                <w:szCs w:val="28"/>
              </w:rPr>
              <w:t>.4</w:t>
            </w:r>
          </w:p>
        </w:tc>
        <w:tc>
          <w:tcPr>
            <w:tcW w:w="8772" w:type="dxa"/>
            <w:gridSpan w:val="2"/>
            <w:tcBorders>
              <w:top w:val="single" w:sz="8" w:space="0" w:color="000000"/>
              <w:bottom w:val="single" w:sz="6" w:space="0" w:color="000000"/>
            </w:tcBorders>
            <w:shd w:val="clear" w:color="auto" w:fill="BFBFBF" w:themeFill="background1" w:themeFillShade="BF"/>
          </w:tcPr>
          <w:p w14:paraId="2AAFF3E4" w14:textId="77777777" w:rsidR="00577A22" w:rsidRPr="009C25B2" w:rsidRDefault="00577A22" w:rsidP="003E2D26">
            <w:pPr>
              <w:pStyle w:val="Normal1"/>
              <w:spacing w:before="100"/>
              <w:jc w:val="both"/>
              <w:rPr>
                <w:rFonts w:ascii="Arial" w:eastAsia="Arial" w:hAnsi="Arial" w:cs="Arial"/>
                <w:b/>
                <w:sz w:val="22"/>
                <w:szCs w:val="28"/>
              </w:rPr>
            </w:pPr>
            <w:r w:rsidRPr="009C25B2">
              <w:rPr>
                <w:rFonts w:ascii="Arial" w:eastAsia="Arial" w:hAnsi="Arial" w:cs="Arial"/>
                <w:b/>
                <w:sz w:val="22"/>
                <w:szCs w:val="28"/>
              </w:rPr>
              <w:t>Drivers Checks and Procedures</w:t>
            </w:r>
          </w:p>
        </w:tc>
      </w:tr>
      <w:tr w:rsidR="00577A22" w:rsidRPr="0018274A" w14:paraId="16F61C22" w14:textId="77777777" w:rsidTr="003E2D26">
        <w:tblPrEx>
          <w:tblLook w:val="0600" w:firstRow="0" w:lastRow="0" w:firstColumn="0" w:lastColumn="0" w:noHBand="1" w:noVBand="1"/>
        </w:tblPrEx>
        <w:trPr>
          <w:cantSplit/>
        </w:trPr>
        <w:tc>
          <w:tcPr>
            <w:tcW w:w="565" w:type="dxa"/>
          </w:tcPr>
          <w:p w14:paraId="2D657089" w14:textId="77777777" w:rsidR="00577A22" w:rsidRPr="0018274A" w:rsidRDefault="00577A22" w:rsidP="003E2D26">
            <w:pPr>
              <w:pStyle w:val="Normal1"/>
              <w:widowControl w:val="0"/>
              <w:jc w:val="both"/>
              <w:rPr>
                <w:rFonts w:ascii="Arial" w:hAnsi="Arial" w:cs="Arial"/>
                <w:sz w:val="20"/>
              </w:rPr>
            </w:pPr>
            <w:r w:rsidRPr="0018274A">
              <w:rPr>
                <w:rFonts w:ascii="Arial" w:hAnsi="Arial" w:cs="Arial"/>
                <w:sz w:val="20"/>
              </w:rPr>
              <w:t>a.</w:t>
            </w:r>
          </w:p>
        </w:tc>
        <w:tc>
          <w:tcPr>
            <w:tcW w:w="7938" w:type="dxa"/>
          </w:tcPr>
          <w:p w14:paraId="279B08EB" w14:textId="77777777" w:rsidR="00577A22" w:rsidRPr="002F2DFF" w:rsidRDefault="00577A22" w:rsidP="003E2D26">
            <w:pPr>
              <w:rPr>
                <w:rFonts w:cs="Arial"/>
                <w:sz w:val="20"/>
                <w:szCs w:val="20"/>
              </w:rPr>
            </w:pPr>
            <w:r>
              <w:rPr>
                <w:rFonts w:cs="Arial"/>
                <w:sz w:val="20"/>
                <w:szCs w:val="20"/>
              </w:rPr>
              <w:t>Do you have a procedure for checking</w:t>
            </w:r>
            <w:r w:rsidRPr="009A217F">
              <w:rPr>
                <w:rFonts w:cs="Arial"/>
                <w:sz w:val="20"/>
                <w:szCs w:val="20"/>
              </w:rPr>
              <w:t xml:space="preserve"> your drivers’ driving licences on a regular basis?</w:t>
            </w:r>
          </w:p>
        </w:tc>
        <w:tc>
          <w:tcPr>
            <w:tcW w:w="851" w:type="dxa"/>
            <w:gridSpan w:val="2"/>
          </w:tcPr>
          <w:p w14:paraId="01B1EE5A"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2211910B"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6054732E" w14:textId="77777777" w:rsidTr="003E2D26">
        <w:tblPrEx>
          <w:tblLook w:val="0600" w:firstRow="0" w:lastRow="0" w:firstColumn="0" w:lastColumn="0" w:noHBand="1" w:noVBand="1"/>
        </w:tblPrEx>
        <w:trPr>
          <w:cantSplit/>
        </w:trPr>
        <w:tc>
          <w:tcPr>
            <w:tcW w:w="565" w:type="dxa"/>
          </w:tcPr>
          <w:p w14:paraId="7AA1F341"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b.</w:t>
            </w:r>
          </w:p>
        </w:tc>
        <w:tc>
          <w:tcPr>
            <w:tcW w:w="7938" w:type="dxa"/>
          </w:tcPr>
          <w:p w14:paraId="31FDF994" w14:textId="77777777" w:rsidR="00577A22" w:rsidRDefault="00577A22" w:rsidP="003E2D26">
            <w:pPr>
              <w:rPr>
                <w:rFonts w:cs="Arial"/>
                <w:sz w:val="20"/>
                <w:szCs w:val="20"/>
              </w:rPr>
            </w:pPr>
            <w:r>
              <w:rPr>
                <w:rFonts w:cs="Arial"/>
                <w:sz w:val="20"/>
                <w:szCs w:val="20"/>
              </w:rPr>
              <w:t>Do your</w:t>
            </w:r>
            <w:r w:rsidRPr="005D1F5D">
              <w:rPr>
                <w:rFonts w:cs="Arial"/>
                <w:sz w:val="20"/>
                <w:szCs w:val="20"/>
              </w:rPr>
              <w:t xml:space="preserve"> drivers have a </w:t>
            </w:r>
            <w:r>
              <w:rPr>
                <w:rFonts w:cs="Arial"/>
                <w:sz w:val="20"/>
                <w:szCs w:val="20"/>
              </w:rPr>
              <w:t>command of the English language</w:t>
            </w:r>
            <w:r w:rsidRPr="005D1F5D">
              <w:rPr>
                <w:rFonts w:cs="Arial"/>
                <w:sz w:val="20"/>
                <w:szCs w:val="20"/>
              </w:rPr>
              <w:t xml:space="preserve"> sufficient to allow effective</w:t>
            </w:r>
            <w:r>
              <w:rPr>
                <w:rFonts w:cs="Arial"/>
                <w:sz w:val="20"/>
                <w:szCs w:val="20"/>
              </w:rPr>
              <w:t xml:space="preserve"> communication with passenger and passenger a</w:t>
            </w:r>
            <w:r w:rsidRPr="005D1F5D">
              <w:rPr>
                <w:rFonts w:cs="Arial"/>
                <w:sz w:val="20"/>
                <w:szCs w:val="20"/>
              </w:rPr>
              <w:t>ssistant</w:t>
            </w:r>
            <w:r>
              <w:rPr>
                <w:rFonts w:cs="Arial"/>
                <w:sz w:val="20"/>
                <w:szCs w:val="20"/>
              </w:rPr>
              <w:t>s</w:t>
            </w:r>
            <w:r w:rsidRPr="005D1F5D">
              <w:rPr>
                <w:rFonts w:cs="Arial"/>
                <w:sz w:val="20"/>
                <w:szCs w:val="20"/>
              </w:rPr>
              <w:t xml:space="preserve"> (if provided</w:t>
            </w:r>
            <w:proofErr w:type="gramStart"/>
            <w:r w:rsidRPr="005D1F5D">
              <w:rPr>
                <w:rFonts w:cs="Arial"/>
                <w:sz w:val="20"/>
                <w:szCs w:val="20"/>
              </w:rPr>
              <w:t xml:space="preserve">) </w:t>
            </w:r>
            <w:r>
              <w:rPr>
                <w:rFonts w:cs="Arial"/>
                <w:sz w:val="20"/>
                <w:szCs w:val="20"/>
              </w:rPr>
              <w:t>?</w:t>
            </w:r>
            <w:proofErr w:type="gramEnd"/>
          </w:p>
        </w:tc>
        <w:tc>
          <w:tcPr>
            <w:tcW w:w="851" w:type="dxa"/>
            <w:gridSpan w:val="2"/>
          </w:tcPr>
          <w:p w14:paraId="775C6B12"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2F84763E"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No</w:t>
            </w:r>
          </w:p>
          <w:p w14:paraId="07B90729" w14:textId="77777777" w:rsidR="00577A22" w:rsidRPr="0018274A" w:rsidRDefault="00577A22" w:rsidP="003E2D26">
            <w:pPr>
              <w:pStyle w:val="Normal1"/>
              <w:widowControl w:val="0"/>
              <w:jc w:val="both"/>
              <w:rPr>
                <w:rFonts w:ascii="Arial" w:eastAsia="Arial" w:hAnsi="Arial" w:cs="Arial"/>
                <w:sz w:val="20"/>
              </w:rPr>
            </w:pPr>
          </w:p>
        </w:tc>
      </w:tr>
      <w:tr w:rsidR="00577A22" w:rsidRPr="0018274A" w14:paraId="6B434D1C" w14:textId="77777777" w:rsidTr="003E2D26">
        <w:tblPrEx>
          <w:tblLook w:val="0600" w:firstRow="0" w:lastRow="0" w:firstColumn="0" w:lastColumn="0" w:noHBand="1" w:noVBand="1"/>
        </w:tblPrEx>
        <w:trPr>
          <w:cantSplit/>
        </w:trPr>
        <w:tc>
          <w:tcPr>
            <w:tcW w:w="565" w:type="dxa"/>
          </w:tcPr>
          <w:p w14:paraId="22D389E6"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c.</w:t>
            </w:r>
          </w:p>
        </w:tc>
        <w:tc>
          <w:tcPr>
            <w:tcW w:w="7938" w:type="dxa"/>
          </w:tcPr>
          <w:p w14:paraId="285DFC65" w14:textId="77777777" w:rsidR="00577A22" w:rsidRPr="009E4706" w:rsidRDefault="00577A22" w:rsidP="003E2D26">
            <w:pPr>
              <w:rPr>
                <w:rFonts w:cs="Arial"/>
                <w:sz w:val="20"/>
                <w:szCs w:val="20"/>
                <w:highlight w:val="yellow"/>
              </w:rPr>
            </w:pPr>
            <w:r w:rsidRPr="003C3ED9">
              <w:rPr>
                <w:rFonts w:cs="Arial"/>
                <w:sz w:val="20"/>
                <w:szCs w:val="20"/>
              </w:rPr>
              <w:t>Do you ensure that all drivers will be fully conversant with the relevant routes and timetables for the service to be undertaken?</w:t>
            </w:r>
          </w:p>
          <w:p w14:paraId="38A87F3D" w14:textId="77777777" w:rsidR="00577A22" w:rsidRPr="00136D54" w:rsidRDefault="00577A22" w:rsidP="003E2D26">
            <w:pPr>
              <w:rPr>
                <w:rFonts w:cs="Arial"/>
                <w:color w:val="FF0000"/>
                <w:sz w:val="20"/>
                <w:szCs w:val="20"/>
              </w:rPr>
            </w:pPr>
          </w:p>
        </w:tc>
        <w:tc>
          <w:tcPr>
            <w:tcW w:w="851" w:type="dxa"/>
            <w:gridSpan w:val="2"/>
          </w:tcPr>
          <w:p w14:paraId="33262B1E"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5A50DD36"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68D0633A" w14:textId="77777777" w:rsidTr="003E2D26">
        <w:tblPrEx>
          <w:tblLook w:val="0600" w:firstRow="0" w:lastRow="0" w:firstColumn="0" w:lastColumn="0" w:noHBand="1" w:noVBand="1"/>
        </w:tblPrEx>
        <w:trPr>
          <w:cantSplit/>
        </w:trPr>
        <w:tc>
          <w:tcPr>
            <w:tcW w:w="565" w:type="dxa"/>
          </w:tcPr>
          <w:p w14:paraId="0FF22BFA" w14:textId="77777777" w:rsidR="00577A22" w:rsidRDefault="00577A22" w:rsidP="003E2D26">
            <w:pPr>
              <w:pStyle w:val="Normal1"/>
              <w:widowControl w:val="0"/>
              <w:jc w:val="both"/>
              <w:rPr>
                <w:rFonts w:ascii="Arial" w:hAnsi="Arial" w:cs="Arial"/>
                <w:sz w:val="20"/>
              </w:rPr>
            </w:pPr>
            <w:r>
              <w:rPr>
                <w:rFonts w:ascii="Arial" w:hAnsi="Arial" w:cs="Arial"/>
                <w:sz w:val="20"/>
              </w:rPr>
              <w:t>d.</w:t>
            </w:r>
          </w:p>
        </w:tc>
        <w:tc>
          <w:tcPr>
            <w:tcW w:w="7938" w:type="dxa"/>
          </w:tcPr>
          <w:p w14:paraId="588DD296" w14:textId="77777777" w:rsidR="00577A22" w:rsidRDefault="00577A22" w:rsidP="003E2D26">
            <w:pPr>
              <w:rPr>
                <w:rFonts w:cs="Arial"/>
                <w:sz w:val="20"/>
                <w:szCs w:val="20"/>
              </w:rPr>
            </w:pPr>
            <w:r w:rsidRPr="003C3ED9">
              <w:rPr>
                <w:rFonts w:cs="Arial"/>
                <w:sz w:val="20"/>
                <w:szCs w:val="20"/>
              </w:rPr>
              <w:t>Do you ensure all your drivers have attained the mandatory Bus Driver CPC Qualification and that they keep up to date and that they carry their Driver Qualification card with them when driving on the Authorities services?</w:t>
            </w:r>
          </w:p>
        </w:tc>
        <w:tc>
          <w:tcPr>
            <w:tcW w:w="851" w:type="dxa"/>
            <w:gridSpan w:val="2"/>
          </w:tcPr>
          <w:p w14:paraId="53D4AA3E"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2093FFFD"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3D79CC27" w14:textId="77777777" w:rsidTr="003E2D26">
        <w:tblPrEx>
          <w:tblLook w:val="0600" w:firstRow="0" w:lastRow="0" w:firstColumn="0" w:lastColumn="0" w:noHBand="1" w:noVBand="1"/>
        </w:tblPrEx>
        <w:trPr>
          <w:cantSplit/>
        </w:trPr>
        <w:tc>
          <w:tcPr>
            <w:tcW w:w="565" w:type="dxa"/>
          </w:tcPr>
          <w:p w14:paraId="1D7B8B81" w14:textId="77777777" w:rsidR="00577A22" w:rsidRDefault="00577A22" w:rsidP="003E2D26">
            <w:pPr>
              <w:pStyle w:val="Normal1"/>
              <w:widowControl w:val="0"/>
              <w:jc w:val="both"/>
              <w:rPr>
                <w:rFonts w:ascii="Arial" w:hAnsi="Arial" w:cs="Arial"/>
                <w:sz w:val="20"/>
              </w:rPr>
            </w:pPr>
            <w:r>
              <w:rPr>
                <w:rFonts w:ascii="Arial" w:hAnsi="Arial" w:cs="Arial"/>
                <w:sz w:val="20"/>
              </w:rPr>
              <w:t>e.</w:t>
            </w:r>
          </w:p>
        </w:tc>
        <w:tc>
          <w:tcPr>
            <w:tcW w:w="7938" w:type="dxa"/>
          </w:tcPr>
          <w:p w14:paraId="27A388C4" w14:textId="77777777" w:rsidR="00577A22" w:rsidRDefault="00577A22" w:rsidP="003E2D26">
            <w:pPr>
              <w:rPr>
                <w:rFonts w:cs="Arial"/>
                <w:sz w:val="20"/>
                <w:szCs w:val="20"/>
              </w:rPr>
            </w:pPr>
            <w:r w:rsidRPr="005D1F5D">
              <w:rPr>
                <w:rFonts w:cs="Arial"/>
                <w:sz w:val="20"/>
                <w:szCs w:val="20"/>
              </w:rPr>
              <w:t>Do you have a policy for managing drug and alcohol misuse within your organisation?</w:t>
            </w:r>
          </w:p>
        </w:tc>
        <w:tc>
          <w:tcPr>
            <w:tcW w:w="851" w:type="dxa"/>
            <w:gridSpan w:val="2"/>
          </w:tcPr>
          <w:p w14:paraId="47C283D2"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0C47E71C"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3B38584C" w14:textId="77777777" w:rsidTr="003E2D26">
        <w:tblPrEx>
          <w:tblLook w:val="0600" w:firstRow="0" w:lastRow="0" w:firstColumn="0" w:lastColumn="0" w:noHBand="1" w:noVBand="1"/>
        </w:tblPrEx>
        <w:trPr>
          <w:cantSplit/>
        </w:trPr>
        <w:tc>
          <w:tcPr>
            <w:tcW w:w="565" w:type="dxa"/>
          </w:tcPr>
          <w:p w14:paraId="0499C9BD" w14:textId="77777777" w:rsidR="00577A22" w:rsidRDefault="00577A22" w:rsidP="003E2D26">
            <w:pPr>
              <w:pStyle w:val="Normal1"/>
              <w:widowControl w:val="0"/>
              <w:jc w:val="both"/>
              <w:rPr>
                <w:rFonts w:ascii="Arial" w:hAnsi="Arial" w:cs="Arial"/>
                <w:sz w:val="20"/>
              </w:rPr>
            </w:pPr>
            <w:r>
              <w:rPr>
                <w:rFonts w:ascii="Arial" w:hAnsi="Arial" w:cs="Arial"/>
                <w:sz w:val="20"/>
              </w:rPr>
              <w:t>f.</w:t>
            </w:r>
          </w:p>
        </w:tc>
        <w:tc>
          <w:tcPr>
            <w:tcW w:w="7938" w:type="dxa"/>
          </w:tcPr>
          <w:p w14:paraId="1ADD1BC6" w14:textId="77777777" w:rsidR="00577A22" w:rsidRDefault="00577A22" w:rsidP="003E2D26">
            <w:pPr>
              <w:rPr>
                <w:rFonts w:cs="Arial"/>
                <w:sz w:val="20"/>
                <w:szCs w:val="20"/>
              </w:rPr>
            </w:pPr>
            <w:r>
              <w:rPr>
                <w:rFonts w:cs="Arial"/>
                <w:sz w:val="20"/>
                <w:szCs w:val="20"/>
              </w:rPr>
              <w:t>Will you</w:t>
            </w:r>
            <w:r w:rsidRPr="00443042">
              <w:rPr>
                <w:rFonts w:cs="Arial"/>
                <w:sz w:val="20"/>
                <w:szCs w:val="20"/>
              </w:rPr>
              <w:t xml:space="preserve"> ensure, and where necessary work with the Authority to implement, good recruitment practices </w:t>
            </w:r>
            <w:proofErr w:type="gramStart"/>
            <w:r w:rsidRPr="00443042">
              <w:rPr>
                <w:rFonts w:cs="Arial"/>
                <w:sz w:val="20"/>
                <w:szCs w:val="20"/>
              </w:rPr>
              <w:t>in order to</w:t>
            </w:r>
            <w:proofErr w:type="gramEnd"/>
            <w:r w:rsidRPr="00443042">
              <w:rPr>
                <w:rFonts w:cs="Arial"/>
                <w:sz w:val="20"/>
                <w:szCs w:val="20"/>
              </w:rPr>
              <w:t xml:space="preserve"> safeguard children and vulnerable adults?</w:t>
            </w:r>
          </w:p>
        </w:tc>
        <w:tc>
          <w:tcPr>
            <w:tcW w:w="851" w:type="dxa"/>
            <w:gridSpan w:val="2"/>
          </w:tcPr>
          <w:p w14:paraId="2F7F32AD"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3DC7F615"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bl>
    <w:p w14:paraId="7BA03F30" w14:textId="77777777" w:rsidR="00577A22" w:rsidRDefault="00577A22" w:rsidP="00577A22">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4"/>
        <w:gridCol w:w="7923"/>
        <w:gridCol w:w="833"/>
        <w:gridCol w:w="17"/>
      </w:tblGrid>
      <w:tr w:rsidR="00577A22" w:rsidRPr="0018274A" w14:paraId="0899D936" w14:textId="77777777" w:rsidTr="00DB0B39">
        <w:trPr>
          <w:gridAfter w:val="1"/>
          <w:wAfter w:w="17" w:type="dxa"/>
          <w:trHeight w:val="400"/>
        </w:trPr>
        <w:tc>
          <w:tcPr>
            <w:tcW w:w="565" w:type="dxa"/>
            <w:tcBorders>
              <w:top w:val="single" w:sz="8" w:space="0" w:color="000000"/>
              <w:bottom w:val="single" w:sz="6" w:space="0" w:color="000000"/>
            </w:tcBorders>
            <w:shd w:val="clear" w:color="auto" w:fill="BFBFBF" w:themeFill="background1" w:themeFillShade="BF"/>
          </w:tcPr>
          <w:p w14:paraId="4DA4FDA3" w14:textId="60EB1A40" w:rsidR="00577A22" w:rsidRPr="009C25B2" w:rsidRDefault="00F46A01" w:rsidP="003E2D26">
            <w:pPr>
              <w:pStyle w:val="Normal1"/>
              <w:spacing w:before="100"/>
              <w:jc w:val="both"/>
              <w:rPr>
                <w:rFonts w:ascii="Arial" w:eastAsia="Arial" w:hAnsi="Arial" w:cs="Arial"/>
                <w:b/>
                <w:sz w:val="22"/>
                <w:szCs w:val="28"/>
              </w:rPr>
            </w:pPr>
            <w:r>
              <w:rPr>
                <w:rFonts w:ascii="Arial" w:eastAsia="Arial" w:hAnsi="Arial" w:cs="Arial"/>
                <w:b/>
                <w:sz w:val="22"/>
                <w:szCs w:val="28"/>
              </w:rPr>
              <w:t>7</w:t>
            </w:r>
            <w:r w:rsidR="00577A22" w:rsidRPr="009C25B2">
              <w:rPr>
                <w:rFonts w:ascii="Arial" w:eastAsia="Arial" w:hAnsi="Arial" w:cs="Arial"/>
                <w:b/>
                <w:sz w:val="22"/>
                <w:szCs w:val="28"/>
              </w:rPr>
              <w:t>.5</w:t>
            </w:r>
          </w:p>
        </w:tc>
        <w:tc>
          <w:tcPr>
            <w:tcW w:w="8772" w:type="dxa"/>
            <w:gridSpan w:val="2"/>
            <w:tcBorders>
              <w:top w:val="single" w:sz="8" w:space="0" w:color="000000"/>
              <w:bottom w:val="single" w:sz="6" w:space="0" w:color="000000"/>
            </w:tcBorders>
            <w:shd w:val="clear" w:color="auto" w:fill="BFBFBF" w:themeFill="background1" w:themeFillShade="BF"/>
          </w:tcPr>
          <w:p w14:paraId="4DA330F4" w14:textId="77777777" w:rsidR="00577A22" w:rsidRPr="009C25B2" w:rsidRDefault="00577A22" w:rsidP="003E2D26">
            <w:pPr>
              <w:pStyle w:val="Normal1"/>
              <w:spacing w:before="100"/>
              <w:jc w:val="both"/>
              <w:rPr>
                <w:rFonts w:ascii="Arial" w:eastAsia="Arial" w:hAnsi="Arial" w:cs="Arial"/>
                <w:b/>
                <w:sz w:val="22"/>
                <w:szCs w:val="28"/>
              </w:rPr>
            </w:pPr>
            <w:r w:rsidRPr="009C25B2">
              <w:rPr>
                <w:rFonts w:ascii="Arial" w:eastAsia="Arial" w:hAnsi="Arial" w:cs="Arial"/>
                <w:b/>
                <w:sz w:val="22"/>
                <w:szCs w:val="28"/>
              </w:rPr>
              <w:t>Organisational Procedures</w:t>
            </w:r>
          </w:p>
        </w:tc>
      </w:tr>
      <w:tr w:rsidR="00577A22" w:rsidRPr="0018274A" w14:paraId="5DE38BA1" w14:textId="77777777" w:rsidTr="003E2D26">
        <w:tblPrEx>
          <w:tblLook w:val="0600" w:firstRow="0" w:lastRow="0" w:firstColumn="0" w:lastColumn="0" w:noHBand="1" w:noVBand="1"/>
        </w:tblPrEx>
        <w:trPr>
          <w:cantSplit/>
        </w:trPr>
        <w:tc>
          <w:tcPr>
            <w:tcW w:w="565" w:type="dxa"/>
          </w:tcPr>
          <w:p w14:paraId="112E948F" w14:textId="77777777" w:rsidR="00577A22" w:rsidRDefault="00577A22" w:rsidP="003E2D26">
            <w:pPr>
              <w:pStyle w:val="Normal1"/>
              <w:widowControl w:val="0"/>
              <w:jc w:val="both"/>
              <w:rPr>
                <w:rFonts w:ascii="Arial" w:hAnsi="Arial" w:cs="Arial"/>
                <w:sz w:val="20"/>
              </w:rPr>
            </w:pPr>
            <w:r>
              <w:rPr>
                <w:rFonts w:ascii="Arial" w:hAnsi="Arial" w:cs="Arial"/>
                <w:sz w:val="20"/>
              </w:rPr>
              <w:t>a.</w:t>
            </w:r>
          </w:p>
        </w:tc>
        <w:tc>
          <w:tcPr>
            <w:tcW w:w="7938" w:type="dxa"/>
          </w:tcPr>
          <w:p w14:paraId="4305DE4F" w14:textId="77777777" w:rsidR="00577A22" w:rsidRDefault="00577A22" w:rsidP="003E2D26">
            <w:pPr>
              <w:rPr>
                <w:rFonts w:cs="Arial"/>
                <w:sz w:val="20"/>
                <w:szCs w:val="20"/>
              </w:rPr>
            </w:pPr>
            <w:r w:rsidRPr="003C3ED9">
              <w:rPr>
                <w:rFonts w:cs="Arial"/>
                <w:sz w:val="20"/>
                <w:szCs w:val="20"/>
              </w:rPr>
              <w:t>Do you have an Equal Opportunities policy in place or are willing to put one in place prior to bidding for contracts and that may be inspected at any time by LCC?</w:t>
            </w:r>
          </w:p>
          <w:p w14:paraId="532E448E" w14:textId="77777777" w:rsidR="00577A22" w:rsidRDefault="00577A22" w:rsidP="003E2D26">
            <w:pPr>
              <w:rPr>
                <w:rFonts w:cs="Arial"/>
                <w:sz w:val="20"/>
                <w:szCs w:val="20"/>
              </w:rPr>
            </w:pPr>
          </w:p>
        </w:tc>
        <w:tc>
          <w:tcPr>
            <w:tcW w:w="851" w:type="dxa"/>
            <w:gridSpan w:val="2"/>
          </w:tcPr>
          <w:p w14:paraId="3108DCD8"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3C0D1B78"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111D342F" w14:textId="77777777" w:rsidTr="003E2D26">
        <w:tblPrEx>
          <w:tblLook w:val="0600" w:firstRow="0" w:lastRow="0" w:firstColumn="0" w:lastColumn="0" w:noHBand="1" w:noVBand="1"/>
        </w:tblPrEx>
        <w:trPr>
          <w:cantSplit/>
        </w:trPr>
        <w:tc>
          <w:tcPr>
            <w:tcW w:w="565" w:type="dxa"/>
          </w:tcPr>
          <w:p w14:paraId="7D7092CD"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b.</w:t>
            </w:r>
          </w:p>
        </w:tc>
        <w:tc>
          <w:tcPr>
            <w:tcW w:w="7938" w:type="dxa"/>
          </w:tcPr>
          <w:p w14:paraId="62BCB137" w14:textId="77777777" w:rsidR="00577A22" w:rsidRDefault="00577A22" w:rsidP="003E2D26">
            <w:pPr>
              <w:rPr>
                <w:rFonts w:cs="Arial"/>
                <w:sz w:val="20"/>
                <w:szCs w:val="20"/>
              </w:rPr>
            </w:pPr>
            <w:r w:rsidRPr="003C3ED9">
              <w:rPr>
                <w:rFonts w:cs="Arial"/>
                <w:sz w:val="20"/>
                <w:szCs w:val="20"/>
              </w:rPr>
              <w:t>Do you have a customer care and complaints procedure or are willing to put one in place prior to bidding for and that may be inspected at any time by LCC?</w:t>
            </w:r>
          </w:p>
          <w:p w14:paraId="7BE776CD" w14:textId="77777777" w:rsidR="00577A22" w:rsidRPr="00443042" w:rsidRDefault="00577A22" w:rsidP="003E2D26">
            <w:pPr>
              <w:rPr>
                <w:rFonts w:cs="Arial"/>
                <w:sz w:val="20"/>
                <w:szCs w:val="20"/>
              </w:rPr>
            </w:pPr>
          </w:p>
        </w:tc>
        <w:tc>
          <w:tcPr>
            <w:tcW w:w="851" w:type="dxa"/>
            <w:gridSpan w:val="2"/>
          </w:tcPr>
          <w:p w14:paraId="79C57EEB"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28A305AB"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284B8F44" w14:textId="77777777" w:rsidTr="003E2D26">
        <w:tblPrEx>
          <w:tblLook w:val="0600" w:firstRow="0" w:lastRow="0" w:firstColumn="0" w:lastColumn="0" w:noHBand="1" w:noVBand="1"/>
        </w:tblPrEx>
        <w:trPr>
          <w:cantSplit/>
        </w:trPr>
        <w:tc>
          <w:tcPr>
            <w:tcW w:w="565" w:type="dxa"/>
          </w:tcPr>
          <w:p w14:paraId="2867B85B" w14:textId="77777777" w:rsidR="00577A22" w:rsidRDefault="00577A22" w:rsidP="003E2D26">
            <w:pPr>
              <w:pStyle w:val="Normal1"/>
              <w:widowControl w:val="0"/>
              <w:jc w:val="both"/>
              <w:rPr>
                <w:rFonts w:ascii="Arial" w:hAnsi="Arial" w:cs="Arial"/>
                <w:sz w:val="20"/>
              </w:rPr>
            </w:pPr>
            <w:r>
              <w:rPr>
                <w:rFonts w:ascii="Arial" w:hAnsi="Arial" w:cs="Arial"/>
                <w:sz w:val="20"/>
              </w:rPr>
              <w:t>c.</w:t>
            </w:r>
          </w:p>
        </w:tc>
        <w:tc>
          <w:tcPr>
            <w:tcW w:w="7938" w:type="dxa"/>
          </w:tcPr>
          <w:p w14:paraId="2E184743" w14:textId="77777777" w:rsidR="00577A22" w:rsidRDefault="00577A22" w:rsidP="003E2D26">
            <w:pPr>
              <w:rPr>
                <w:rFonts w:cs="Arial"/>
                <w:sz w:val="20"/>
                <w:szCs w:val="20"/>
              </w:rPr>
            </w:pPr>
            <w:r>
              <w:rPr>
                <w:rFonts w:cs="Arial"/>
                <w:sz w:val="20"/>
                <w:szCs w:val="20"/>
              </w:rPr>
              <w:t>Do you have</w:t>
            </w:r>
            <w:r w:rsidRPr="00443042">
              <w:rPr>
                <w:rFonts w:cs="Arial"/>
                <w:sz w:val="20"/>
                <w:szCs w:val="20"/>
              </w:rPr>
              <w:t xml:space="preserve"> contingency plans in place to ensure continuity of service</w:t>
            </w:r>
            <w:r>
              <w:rPr>
                <w:rFonts w:cs="Arial"/>
                <w:sz w:val="20"/>
                <w:szCs w:val="20"/>
              </w:rPr>
              <w:t xml:space="preserve"> in the event of you being unable to fulfil a Service Instruction</w:t>
            </w:r>
            <w:r w:rsidRPr="00443042">
              <w:rPr>
                <w:rFonts w:cs="Arial"/>
                <w:sz w:val="20"/>
                <w:szCs w:val="20"/>
              </w:rPr>
              <w:t>?</w:t>
            </w:r>
          </w:p>
        </w:tc>
        <w:tc>
          <w:tcPr>
            <w:tcW w:w="851" w:type="dxa"/>
            <w:gridSpan w:val="2"/>
          </w:tcPr>
          <w:p w14:paraId="7472A4C3"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6D27BB5B"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bl>
    <w:p w14:paraId="75C3EB42" w14:textId="77777777" w:rsidR="00577A22" w:rsidRDefault="00577A22" w:rsidP="00577A22">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577A22" w:rsidRPr="0018274A" w14:paraId="19F015A9" w14:textId="77777777" w:rsidTr="00DB0B39">
        <w:trPr>
          <w:gridAfter w:val="1"/>
          <w:wAfter w:w="17" w:type="dxa"/>
          <w:trHeight w:val="400"/>
        </w:trPr>
        <w:tc>
          <w:tcPr>
            <w:tcW w:w="707" w:type="dxa"/>
            <w:tcBorders>
              <w:top w:val="single" w:sz="8" w:space="0" w:color="000000"/>
              <w:bottom w:val="single" w:sz="6" w:space="0" w:color="000000"/>
            </w:tcBorders>
            <w:shd w:val="clear" w:color="auto" w:fill="BFBFBF" w:themeFill="background1" w:themeFillShade="BF"/>
          </w:tcPr>
          <w:p w14:paraId="78252EB8" w14:textId="593F4A16" w:rsidR="00577A22" w:rsidRPr="009C25B2" w:rsidRDefault="00F46A01" w:rsidP="003E2D26">
            <w:pPr>
              <w:pStyle w:val="Normal1"/>
              <w:spacing w:before="100"/>
              <w:jc w:val="both"/>
              <w:rPr>
                <w:rFonts w:ascii="Arial" w:eastAsia="Arial" w:hAnsi="Arial" w:cs="Arial"/>
                <w:b/>
                <w:sz w:val="22"/>
                <w:szCs w:val="28"/>
              </w:rPr>
            </w:pPr>
            <w:r>
              <w:rPr>
                <w:rFonts w:ascii="Arial" w:eastAsia="Arial" w:hAnsi="Arial" w:cs="Arial"/>
                <w:b/>
                <w:sz w:val="22"/>
                <w:szCs w:val="28"/>
              </w:rPr>
              <w:t>7</w:t>
            </w:r>
            <w:r w:rsidR="00577A22" w:rsidRPr="009C25B2">
              <w:rPr>
                <w:rFonts w:ascii="Arial" w:eastAsia="Arial" w:hAnsi="Arial" w:cs="Arial"/>
                <w:b/>
                <w:sz w:val="22"/>
                <w:szCs w:val="28"/>
              </w:rPr>
              <w:t>.6</w:t>
            </w:r>
          </w:p>
        </w:tc>
        <w:tc>
          <w:tcPr>
            <w:tcW w:w="8630" w:type="dxa"/>
            <w:gridSpan w:val="2"/>
            <w:tcBorders>
              <w:top w:val="single" w:sz="8" w:space="0" w:color="000000"/>
              <w:bottom w:val="single" w:sz="6" w:space="0" w:color="000000"/>
            </w:tcBorders>
            <w:shd w:val="clear" w:color="auto" w:fill="BFBFBF" w:themeFill="background1" w:themeFillShade="BF"/>
          </w:tcPr>
          <w:p w14:paraId="457E50D7" w14:textId="77777777" w:rsidR="00577A22" w:rsidRPr="009C25B2" w:rsidRDefault="00577A22" w:rsidP="003E2D26">
            <w:pPr>
              <w:pStyle w:val="Normal1"/>
              <w:spacing w:before="100"/>
              <w:jc w:val="both"/>
              <w:rPr>
                <w:rFonts w:ascii="Arial" w:eastAsia="Arial" w:hAnsi="Arial" w:cs="Arial"/>
                <w:b/>
                <w:sz w:val="22"/>
                <w:szCs w:val="28"/>
              </w:rPr>
            </w:pPr>
            <w:r w:rsidRPr="009C25B2">
              <w:rPr>
                <w:rFonts w:ascii="Arial" w:eastAsia="Arial" w:hAnsi="Arial" w:cs="Arial"/>
                <w:b/>
                <w:sz w:val="22"/>
                <w:szCs w:val="28"/>
              </w:rPr>
              <w:t>Insurance</w:t>
            </w:r>
          </w:p>
        </w:tc>
      </w:tr>
      <w:tr w:rsidR="00577A22" w:rsidRPr="0018274A" w14:paraId="4C822243" w14:textId="77777777" w:rsidTr="003E2D26">
        <w:tblPrEx>
          <w:tblLook w:val="0600" w:firstRow="0" w:lastRow="0" w:firstColumn="0" w:lastColumn="0" w:noHBand="1" w:noVBand="1"/>
        </w:tblPrEx>
        <w:trPr>
          <w:cantSplit/>
        </w:trPr>
        <w:tc>
          <w:tcPr>
            <w:tcW w:w="707" w:type="dxa"/>
          </w:tcPr>
          <w:p w14:paraId="2A7BA7CC" w14:textId="77777777" w:rsidR="00577A22" w:rsidRPr="0018274A" w:rsidRDefault="00577A22" w:rsidP="003E2D26">
            <w:pPr>
              <w:pStyle w:val="Normal1"/>
              <w:widowControl w:val="0"/>
              <w:jc w:val="both"/>
              <w:rPr>
                <w:rFonts w:ascii="Arial" w:hAnsi="Arial" w:cs="Arial"/>
                <w:sz w:val="20"/>
              </w:rPr>
            </w:pPr>
            <w:r w:rsidRPr="0018274A">
              <w:rPr>
                <w:rFonts w:ascii="Arial" w:hAnsi="Arial" w:cs="Arial"/>
                <w:sz w:val="20"/>
              </w:rPr>
              <w:t>a.</w:t>
            </w:r>
          </w:p>
        </w:tc>
        <w:tc>
          <w:tcPr>
            <w:tcW w:w="7796" w:type="dxa"/>
          </w:tcPr>
          <w:p w14:paraId="64E107D0" w14:textId="77777777" w:rsidR="00577A22" w:rsidRPr="003C3ED9" w:rsidRDefault="00577A22" w:rsidP="003E2D26">
            <w:pPr>
              <w:pStyle w:val="Normal1"/>
              <w:widowControl w:val="0"/>
              <w:jc w:val="both"/>
              <w:rPr>
                <w:rFonts w:ascii="Arial" w:eastAsia="Arial" w:hAnsi="Arial" w:cs="Arial"/>
                <w:color w:val="auto"/>
                <w:sz w:val="20"/>
              </w:rPr>
            </w:pPr>
            <w:r w:rsidRPr="003C3ED9">
              <w:rPr>
                <w:rFonts w:ascii="Arial" w:eastAsia="Arial" w:hAnsi="Arial" w:cs="Arial"/>
                <w:color w:val="auto"/>
                <w:sz w:val="20"/>
              </w:rPr>
              <w:t xml:space="preserve">Please confirm whether you already have, or can commit to obtain, prior to submitting a Supplemental </w:t>
            </w:r>
            <w:proofErr w:type="gramStart"/>
            <w:r w:rsidRPr="003C3ED9">
              <w:rPr>
                <w:rFonts w:ascii="Arial" w:eastAsia="Arial" w:hAnsi="Arial" w:cs="Arial"/>
                <w:color w:val="auto"/>
                <w:sz w:val="20"/>
              </w:rPr>
              <w:t>Tender,  the</w:t>
            </w:r>
            <w:proofErr w:type="gramEnd"/>
            <w:r w:rsidRPr="003C3ED9">
              <w:rPr>
                <w:rFonts w:ascii="Arial" w:eastAsia="Arial" w:hAnsi="Arial" w:cs="Arial"/>
                <w:color w:val="auto"/>
                <w:sz w:val="20"/>
              </w:rPr>
              <w:t xml:space="preserve">  levels  of  insurance  cover  indicated below:</w:t>
            </w:r>
          </w:p>
          <w:p w14:paraId="27F59413" w14:textId="77777777" w:rsidR="00577A22" w:rsidRPr="003C3ED9" w:rsidRDefault="00577A22" w:rsidP="003E2D26">
            <w:pPr>
              <w:pStyle w:val="Normal1"/>
              <w:widowControl w:val="0"/>
              <w:jc w:val="both"/>
              <w:rPr>
                <w:rFonts w:ascii="Arial" w:eastAsia="Arial" w:hAnsi="Arial" w:cs="Arial"/>
                <w:color w:val="auto"/>
                <w:sz w:val="20"/>
              </w:rPr>
            </w:pPr>
          </w:p>
          <w:p w14:paraId="133E6AC2" w14:textId="77777777" w:rsidR="00577A22" w:rsidRPr="003C3ED9" w:rsidRDefault="00577A22" w:rsidP="003E2D26">
            <w:pPr>
              <w:pStyle w:val="Normal1"/>
              <w:widowControl w:val="0"/>
              <w:jc w:val="both"/>
              <w:rPr>
                <w:rFonts w:ascii="Arial" w:eastAsia="Arial" w:hAnsi="Arial" w:cs="Arial"/>
                <w:color w:val="auto"/>
                <w:sz w:val="20"/>
              </w:rPr>
            </w:pPr>
            <w:r w:rsidRPr="003C3ED9">
              <w:rPr>
                <w:rFonts w:ascii="Arial" w:eastAsia="Arial" w:hAnsi="Arial" w:cs="Arial"/>
                <w:color w:val="auto"/>
                <w:sz w:val="20"/>
              </w:rPr>
              <w:t xml:space="preserve">Employer’s Liability </w:t>
            </w:r>
            <w:proofErr w:type="gramStart"/>
            <w:r w:rsidRPr="003C3ED9">
              <w:rPr>
                <w:rFonts w:ascii="Arial" w:eastAsia="Arial" w:hAnsi="Arial" w:cs="Arial"/>
                <w:color w:val="auto"/>
                <w:sz w:val="20"/>
              </w:rPr>
              <w:t>Insurance  =</w:t>
            </w:r>
            <w:proofErr w:type="gramEnd"/>
            <w:r w:rsidRPr="003C3ED9">
              <w:rPr>
                <w:rFonts w:ascii="Arial" w:eastAsia="Arial" w:hAnsi="Arial" w:cs="Arial"/>
                <w:color w:val="auto"/>
                <w:sz w:val="20"/>
              </w:rPr>
              <w:t xml:space="preserve"> ten million pounds (£10,000,000)</w:t>
            </w:r>
          </w:p>
          <w:p w14:paraId="5C923D63" w14:textId="77777777" w:rsidR="00577A22" w:rsidRPr="003C3ED9" w:rsidRDefault="00577A22" w:rsidP="003E2D26">
            <w:pPr>
              <w:pStyle w:val="Normal1"/>
              <w:widowControl w:val="0"/>
              <w:jc w:val="both"/>
              <w:rPr>
                <w:rFonts w:ascii="Arial" w:eastAsia="Arial" w:hAnsi="Arial" w:cs="Arial"/>
                <w:color w:val="auto"/>
                <w:sz w:val="20"/>
              </w:rPr>
            </w:pPr>
            <w:r w:rsidRPr="003C3ED9">
              <w:rPr>
                <w:rFonts w:ascii="Arial" w:eastAsia="Arial" w:hAnsi="Arial" w:cs="Arial"/>
                <w:color w:val="auto"/>
                <w:sz w:val="20"/>
              </w:rPr>
              <w:t>Public Liability Insurance = five million pounds (£5,000,000)</w:t>
            </w:r>
          </w:p>
          <w:p w14:paraId="7149DF8B" w14:textId="77777777" w:rsidR="00577A22" w:rsidRDefault="00577A22" w:rsidP="003E2D26">
            <w:pPr>
              <w:rPr>
                <w:rFonts w:eastAsia="Arial" w:cs="Arial"/>
                <w:color w:val="auto"/>
                <w:sz w:val="20"/>
              </w:rPr>
            </w:pPr>
            <w:r w:rsidRPr="003C3ED9">
              <w:rPr>
                <w:rFonts w:eastAsia="Arial" w:cs="Arial"/>
                <w:color w:val="auto"/>
                <w:sz w:val="20"/>
              </w:rPr>
              <w:t>Motor Insurance (minimum cover level as required by Law)</w:t>
            </w:r>
          </w:p>
          <w:p w14:paraId="3A11DCDE" w14:textId="77777777" w:rsidR="00577A22" w:rsidRDefault="00577A22" w:rsidP="003E2D26">
            <w:pPr>
              <w:rPr>
                <w:rFonts w:eastAsia="Arial" w:cs="Arial"/>
                <w:color w:val="auto"/>
                <w:sz w:val="20"/>
              </w:rPr>
            </w:pPr>
          </w:p>
          <w:p w14:paraId="5A5316C6" w14:textId="77777777" w:rsidR="00577A22" w:rsidRPr="00C26FC5" w:rsidRDefault="00577A22" w:rsidP="003E2D26">
            <w:pPr>
              <w:rPr>
                <w:rFonts w:cs="Arial"/>
                <w:sz w:val="20"/>
                <w:szCs w:val="20"/>
                <w:u w:val="single"/>
              </w:rPr>
            </w:pPr>
          </w:p>
        </w:tc>
        <w:tc>
          <w:tcPr>
            <w:tcW w:w="851" w:type="dxa"/>
            <w:gridSpan w:val="2"/>
          </w:tcPr>
          <w:p w14:paraId="409D99DF"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7924E815"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No</w:t>
            </w:r>
          </w:p>
          <w:p w14:paraId="17E8794C" w14:textId="77777777" w:rsidR="00577A22" w:rsidRPr="0018274A" w:rsidRDefault="00577A22" w:rsidP="003E2D26">
            <w:pPr>
              <w:pStyle w:val="Normal1"/>
              <w:widowControl w:val="0"/>
              <w:jc w:val="both"/>
              <w:rPr>
                <w:rFonts w:ascii="Arial" w:eastAsia="Arial" w:hAnsi="Arial" w:cs="Arial"/>
                <w:sz w:val="20"/>
              </w:rPr>
            </w:pPr>
          </w:p>
        </w:tc>
      </w:tr>
    </w:tbl>
    <w:p w14:paraId="37695362" w14:textId="77777777" w:rsidR="00577A22" w:rsidRDefault="00577A22" w:rsidP="00577A22">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577A22" w:rsidRPr="0018274A" w14:paraId="31160BE2" w14:textId="77777777" w:rsidTr="00DB0B39">
        <w:trPr>
          <w:gridAfter w:val="1"/>
          <w:wAfter w:w="17" w:type="dxa"/>
          <w:trHeight w:val="400"/>
        </w:trPr>
        <w:tc>
          <w:tcPr>
            <w:tcW w:w="707" w:type="dxa"/>
            <w:tcBorders>
              <w:top w:val="single" w:sz="8" w:space="0" w:color="000000"/>
              <w:bottom w:val="single" w:sz="6" w:space="0" w:color="000000"/>
            </w:tcBorders>
            <w:shd w:val="clear" w:color="auto" w:fill="BFBFBF" w:themeFill="background1" w:themeFillShade="BF"/>
          </w:tcPr>
          <w:p w14:paraId="5EB0B7C8" w14:textId="575FAD9C" w:rsidR="00577A22" w:rsidRPr="009C25B2" w:rsidRDefault="00F46A01" w:rsidP="003E2D26">
            <w:pPr>
              <w:pStyle w:val="Normal1"/>
              <w:spacing w:before="100"/>
              <w:jc w:val="both"/>
              <w:rPr>
                <w:rFonts w:ascii="Arial" w:eastAsia="Arial" w:hAnsi="Arial" w:cs="Arial"/>
                <w:b/>
                <w:sz w:val="22"/>
                <w:szCs w:val="28"/>
              </w:rPr>
            </w:pPr>
            <w:r>
              <w:rPr>
                <w:rFonts w:ascii="Arial" w:eastAsia="Arial" w:hAnsi="Arial" w:cs="Arial"/>
                <w:b/>
                <w:sz w:val="22"/>
                <w:szCs w:val="28"/>
              </w:rPr>
              <w:t>7</w:t>
            </w:r>
            <w:r w:rsidR="00577A22" w:rsidRPr="009C25B2">
              <w:rPr>
                <w:rFonts w:ascii="Arial" w:eastAsia="Arial" w:hAnsi="Arial" w:cs="Arial"/>
                <w:b/>
                <w:sz w:val="22"/>
                <w:szCs w:val="28"/>
              </w:rPr>
              <w:t>.7</w:t>
            </w:r>
          </w:p>
        </w:tc>
        <w:tc>
          <w:tcPr>
            <w:tcW w:w="8630" w:type="dxa"/>
            <w:gridSpan w:val="2"/>
            <w:tcBorders>
              <w:top w:val="single" w:sz="8" w:space="0" w:color="000000"/>
              <w:bottom w:val="single" w:sz="6" w:space="0" w:color="000000"/>
            </w:tcBorders>
            <w:shd w:val="clear" w:color="auto" w:fill="BFBFBF" w:themeFill="background1" w:themeFillShade="BF"/>
          </w:tcPr>
          <w:p w14:paraId="3C87640D" w14:textId="77777777" w:rsidR="00577A22" w:rsidRPr="009C25B2" w:rsidRDefault="00577A22" w:rsidP="003E2D26">
            <w:pPr>
              <w:pStyle w:val="Normal1"/>
              <w:spacing w:before="100"/>
              <w:jc w:val="both"/>
              <w:rPr>
                <w:rFonts w:ascii="Arial" w:eastAsia="Arial" w:hAnsi="Arial" w:cs="Arial"/>
                <w:b/>
                <w:sz w:val="22"/>
                <w:szCs w:val="28"/>
              </w:rPr>
            </w:pPr>
            <w:r w:rsidRPr="009C25B2">
              <w:rPr>
                <w:rFonts w:ascii="Arial" w:eastAsia="Arial" w:hAnsi="Arial" w:cs="Arial"/>
                <w:b/>
                <w:sz w:val="22"/>
                <w:szCs w:val="28"/>
              </w:rPr>
              <w:t>Health and Safety</w:t>
            </w:r>
          </w:p>
        </w:tc>
      </w:tr>
      <w:tr w:rsidR="00577A22" w:rsidRPr="0018274A" w14:paraId="027947C7" w14:textId="77777777" w:rsidTr="003E2D26">
        <w:tblPrEx>
          <w:tblLook w:val="0600" w:firstRow="0" w:lastRow="0" w:firstColumn="0" w:lastColumn="0" w:noHBand="1" w:noVBand="1"/>
        </w:tblPrEx>
        <w:trPr>
          <w:cantSplit/>
          <w:trHeight w:val="1986"/>
        </w:trPr>
        <w:tc>
          <w:tcPr>
            <w:tcW w:w="707" w:type="dxa"/>
          </w:tcPr>
          <w:p w14:paraId="35D2A9AE" w14:textId="77777777" w:rsidR="00577A22" w:rsidRPr="0018274A" w:rsidRDefault="00577A22" w:rsidP="003E2D26">
            <w:pPr>
              <w:pStyle w:val="Normal1"/>
              <w:widowControl w:val="0"/>
              <w:jc w:val="both"/>
              <w:rPr>
                <w:rFonts w:ascii="Arial" w:hAnsi="Arial" w:cs="Arial"/>
                <w:sz w:val="20"/>
              </w:rPr>
            </w:pPr>
            <w:r>
              <w:rPr>
                <w:rFonts w:ascii="Arial" w:hAnsi="Arial" w:cs="Arial"/>
                <w:sz w:val="20"/>
              </w:rPr>
              <w:lastRenderedPageBreak/>
              <w:t>a.</w:t>
            </w:r>
          </w:p>
        </w:tc>
        <w:tc>
          <w:tcPr>
            <w:tcW w:w="7796" w:type="dxa"/>
          </w:tcPr>
          <w:p w14:paraId="6DC4441C" w14:textId="77777777" w:rsidR="00577A22" w:rsidRDefault="00577A22" w:rsidP="003E2D26">
            <w:pPr>
              <w:rPr>
                <w:rFonts w:cs="Arial"/>
                <w:sz w:val="20"/>
                <w:szCs w:val="20"/>
              </w:rPr>
            </w:pPr>
            <w:r w:rsidRPr="005D1F5D">
              <w:rPr>
                <w:rFonts w:cs="Arial"/>
                <w:sz w:val="20"/>
                <w:szCs w:val="20"/>
              </w:rPr>
              <w:t>A</w:t>
            </w:r>
            <w:r>
              <w:rPr>
                <w:rFonts w:cs="Arial"/>
                <w:sz w:val="20"/>
                <w:szCs w:val="20"/>
              </w:rPr>
              <w:t>ll organisations with more than 5</w:t>
            </w:r>
            <w:r w:rsidRPr="005D1F5D">
              <w:rPr>
                <w:rFonts w:cs="Arial"/>
                <w:sz w:val="20"/>
                <w:szCs w:val="20"/>
              </w:rPr>
              <w:t xml:space="preserve"> employees must have a Health and Safety Policy. </w:t>
            </w:r>
          </w:p>
          <w:p w14:paraId="1D75E674" w14:textId="77777777" w:rsidR="00577A22" w:rsidRDefault="00577A22" w:rsidP="003E2D26">
            <w:pPr>
              <w:rPr>
                <w:rFonts w:cs="Arial"/>
                <w:sz w:val="20"/>
                <w:szCs w:val="20"/>
              </w:rPr>
            </w:pPr>
          </w:p>
          <w:p w14:paraId="4F16A26B" w14:textId="77777777" w:rsidR="00577A22" w:rsidRDefault="00577A22" w:rsidP="003E2D26">
            <w:pPr>
              <w:rPr>
                <w:rFonts w:cs="Arial"/>
                <w:sz w:val="20"/>
                <w:szCs w:val="20"/>
              </w:rPr>
            </w:pPr>
            <w:r>
              <w:rPr>
                <w:rFonts w:cs="Arial"/>
                <w:sz w:val="20"/>
                <w:szCs w:val="20"/>
              </w:rPr>
              <w:t>For organisations that have fewer than 5 employees, the Authority</w:t>
            </w:r>
            <w:r w:rsidRPr="005D1F5D">
              <w:rPr>
                <w:rFonts w:cs="Arial"/>
                <w:sz w:val="20"/>
                <w:szCs w:val="20"/>
              </w:rPr>
              <w:t xml:space="preserve"> maintains that you must give due regard for your Health and Safety responsibilities and are therefore still required </w:t>
            </w:r>
            <w:r>
              <w:rPr>
                <w:rFonts w:cs="Arial"/>
                <w:sz w:val="20"/>
                <w:szCs w:val="20"/>
              </w:rPr>
              <w:t>to have</w:t>
            </w:r>
            <w:r w:rsidRPr="005D1F5D">
              <w:rPr>
                <w:rFonts w:cs="Arial"/>
                <w:sz w:val="20"/>
                <w:szCs w:val="20"/>
              </w:rPr>
              <w:t xml:space="preserve"> a Health and Safety Policy.</w:t>
            </w:r>
          </w:p>
          <w:p w14:paraId="3261B824" w14:textId="77777777" w:rsidR="00577A22" w:rsidRDefault="00577A22" w:rsidP="003E2D26">
            <w:pPr>
              <w:rPr>
                <w:rFonts w:cs="Arial"/>
                <w:sz w:val="20"/>
                <w:szCs w:val="20"/>
              </w:rPr>
            </w:pPr>
          </w:p>
          <w:p w14:paraId="69E20BAD" w14:textId="77777777" w:rsidR="00577A22" w:rsidRPr="005D1F5D" w:rsidRDefault="00577A22" w:rsidP="003E2D26">
            <w:pPr>
              <w:rPr>
                <w:rFonts w:cs="Arial"/>
                <w:sz w:val="20"/>
                <w:szCs w:val="20"/>
              </w:rPr>
            </w:pPr>
            <w:r w:rsidRPr="003C3ED9">
              <w:rPr>
                <w:rFonts w:cs="Arial"/>
                <w:sz w:val="20"/>
                <w:szCs w:val="20"/>
              </w:rPr>
              <w:t>Please confirm that your organisation has, or will have prior to bidding for contracts, a Health and Safety Policy that complies with current legislative requirements, that may in inspected at any time by LCC</w:t>
            </w:r>
          </w:p>
        </w:tc>
        <w:tc>
          <w:tcPr>
            <w:tcW w:w="851" w:type="dxa"/>
            <w:gridSpan w:val="2"/>
          </w:tcPr>
          <w:p w14:paraId="1FE6DA72"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7656FEC8"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33A38B1F" w14:textId="77777777" w:rsidTr="003E2D26">
        <w:tblPrEx>
          <w:tblLook w:val="0600" w:firstRow="0" w:lastRow="0" w:firstColumn="0" w:lastColumn="0" w:noHBand="1" w:noVBand="1"/>
        </w:tblPrEx>
        <w:trPr>
          <w:cantSplit/>
        </w:trPr>
        <w:tc>
          <w:tcPr>
            <w:tcW w:w="707" w:type="dxa"/>
          </w:tcPr>
          <w:p w14:paraId="01C3605C"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b.</w:t>
            </w:r>
          </w:p>
        </w:tc>
        <w:tc>
          <w:tcPr>
            <w:tcW w:w="7796" w:type="dxa"/>
          </w:tcPr>
          <w:p w14:paraId="3F544C57" w14:textId="77777777" w:rsidR="00577A22" w:rsidRPr="005D1F5D" w:rsidRDefault="00577A22" w:rsidP="003E2D26">
            <w:pPr>
              <w:rPr>
                <w:rFonts w:cs="Arial"/>
                <w:sz w:val="20"/>
                <w:szCs w:val="20"/>
              </w:rPr>
            </w:pPr>
            <w:r>
              <w:rPr>
                <w:rFonts w:cs="Arial"/>
                <w:sz w:val="20"/>
                <w:szCs w:val="20"/>
              </w:rPr>
              <w:t>Please confirm that you review your</w:t>
            </w:r>
            <w:r w:rsidRPr="005D1F5D">
              <w:rPr>
                <w:rFonts w:cs="Arial"/>
                <w:sz w:val="20"/>
                <w:szCs w:val="20"/>
              </w:rPr>
              <w:t xml:space="preserve"> Health and Safety Policy </w:t>
            </w:r>
            <w:r>
              <w:rPr>
                <w:rFonts w:cs="Arial"/>
                <w:sz w:val="20"/>
                <w:szCs w:val="20"/>
              </w:rPr>
              <w:t xml:space="preserve">a minimum of every </w:t>
            </w:r>
            <w:r w:rsidRPr="005D1F5D">
              <w:rPr>
                <w:rFonts w:cs="Arial"/>
                <w:sz w:val="20"/>
                <w:szCs w:val="20"/>
              </w:rPr>
              <w:t>two years.</w:t>
            </w:r>
          </w:p>
        </w:tc>
        <w:tc>
          <w:tcPr>
            <w:tcW w:w="851" w:type="dxa"/>
            <w:gridSpan w:val="2"/>
          </w:tcPr>
          <w:p w14:paraId="200188CF"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75EA2BE9"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5E46604F" w14:textId="77777777" w:rsidTr="003E2D26">
        <w:tblPrEx>
          <w:tblLook w:val="0600" w:firstRow="0" w:lastRow="0" w:firstColumn="0" w:lastColumn="0" w:noHBand="1" w:noVBand="1"/>
        </w:tblPrEx>
        <w:trPr>
          <w:cantSplit/>
        </w:trPr>
        <w:tc>
          <w:tcPr>
            <w:tcW w:w="707" w:type="dxa"/>
          </w:tcPr>
          <w:p w14:paraId="241CF94F"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c.</w:t>
            </w:r>
          </w:p>
        </w:tc>
        <w:tc>
          <w:tcPr>
            <w:tcW w:w="7796" w:type="dxa"/>
          </w:tcPr>
          <w:p w14:paraId="06950566" w14:textId="77777777" w:rsidR="00577A22" w:rsidRPr="005D1F5D" w:rsidRDefault="00577A22" w:rsidP="003E2D26">
            <w:pPr>
              <w:rPr>
                <w:rFonts w:cs="Arial"/>
                <w:sz w:val="20"/>
                <w:szCs w:val="20"/>
              </w:rPr>
            </w:pPr>
            <w:r w:rsidRPr="005D1F5D">
              <w:rPr>
                <w:rFonts w:cs="Arial"/>
                <w:sz w:val="20"/>
                <w:szCs w:val="20"/>
              </w:rPr>
              <w:t xml:space="preserve">Do your staff receive induction </w:t>
            </w:r>
            <w:r>
              <w:rPr>
                <w:rFonts w:cs="Arial"/>
                <w:sz w:val="20"/>
                <w:szCs w:val="20"/>
              </w:rPr>
              <w:t>that includes Health and S</w:t>
            </w:r>
            <w:r w:rsidRPr="005D1F5D">
              <w:rPr>
                <w:rFonts w:cs="Arial"/>
                <w:sz w:val="20"/>
                <w:szCs w:val="20"/>
              </w:rPr>
              <w:t>afety training before undertaking work</w:t>
            </w:r>
            <w:r>
              <w:rPr>
                <w:rFonts w:cs="Arial"/>
                <w:sz w:val="20"/>
                <w:szCs w:val="20"/>
              </w:rPr>
              <w:t xml:space="preserve"> for your organisation</w:t>
            </w:r>
            <w:r w:rsidRPr="005D1F5D">
              <w:rPr>
                <w:rFonts w:cs="Arial"/>
                <w:sz w:val="20"/>
                <w:szCs w:val="20"/>
              </w:rPr>
              <w:t>?</w:t>
            </w:r>
          </w:p>
        </w:tc>
        <w:tc>
          <w:tcPr>
            <w:tcW w:w="851" w:type="dxa"/>
            <w:gridSpan w:val="2"/>
          </w:tcPr>
          <w:p w14:paraId="1DFCC84A"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059C7523"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bl>
    <w:p w14:paraId="4CE99110" w14:textId="77777777" w:rsidR="00577A22" w:rsidRDefault="00577A22" w:rsidP="00577A22">
      <w:pPr>
        <w:pStyle w:val="Normal1"/>
        <w:rPr>
          <w:rFonts w:ascii="Arial" w:hAnsi="Arial" w:cs="Arial"/>
        </w:rPr>
      </w:pPr>
    </w:p>
    <w:p w14:paraId="376EEEE6" w14:textId="77777777" w:rsidR="00577A22" w:rsidRDefault="00577A22" w:rsidP="00577A22">
      <w:pPr>
        <w:pStyle w:val="Normal1"/>
        <w:rPr>
          <w:rFonts w:ascii="Arial" w:hAnsi="Arial" w:cs="Arial"/>
        </w:rPr>
      </w:pPr>
    </w:p>
    <w:p w14:paraId="35CFD076" w14:textId="77777777" w:rsidR="00577A22" w:rsidRDefault="00577A22" w:rsidP="00577A22">
      <w:pPr>
        <w:pStyle w:val="Normal1"/>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577A22" w:rsidRPr="0018274A" w14:paraId="5A53F11B" w14:textId="77777777" w:rsidTr="00DB0B39">
        <w:trPr>
          <w:gridAfter w:val="1"/>
          <w:wAfter w:w="17" w:type="dxa"/>
          <w:trHeight w:val="400"/>
        </w:trPr>
        <w:tc>
          <w:tcPr>
            <w:tcW w:w="707" w:type="dxa"/>
            <w:tcBorders>
              <w:top w:val="single" w:sz="8" w:space="0" w:color="000000"/>
              <w:bottom w:val="single" w:sz="6" w:space="0" w:color="000000"/>
            </w:tcBorders>
            <w:shd w:val="clear" w:color="auto" w:fill="BFBFBF" w:themeFill="background1" w:themeFillShade="BF"/>
          </w:tcPr>
          <w:p w14:paraId="007D0FB8" w14:textId="2B3E31EA" w:rsidR="00577A22" w:rsidRPr="006D055E" w:rsidRDefault="00F46A01" w:rsidP="003E2D26">
            <w:pPr>
              <w:pStyle w:val="Normal1"/>
              <w:spacing w:before="100"/>
              <w:jc w:val="both"/>
              <w:rPr>
                <w:rFonts w:ascii="Arial" w:eastAsia="Arial" w:hAnsi="Arial" w:cs="Arial"/>
                <w:b/>
                <w:sz w:val="22"/>
                <w:szCs w:val="28"/>
              </w:rPr>
            </w:pPr>
            <w:r>
              <w:rPr>
                <w:rFonts w:ascii="Arial" w:eastAsia="Arial" w:hAnsi="Arial" w:cs="Arial"/>
                <w:b/>
                <w:sz w:val="22"/>
                <w:szCs w:val="28"/>
              </w:rPr>
              <w:t>7</w:t>
            </w:r>
            <w:r w:rsidR="00577A22" w:rsidRPr="006D055E">
              <w:rPr>
                <w:rFonts w:ascii="Arial" w:eastAsia="Arial" w:hAnsi="Arial" w:cs="Arial"/>
                <w:b/>
                <w:sz w:val="22"/>
                <w:szCs w:val="28"/>
              </w:rPr>
              <w:t>.8</w:t>
            </w:r>
          </w:p>
        </w:tc>
        <w:tc>
          <w:tcPr>
            <w:tcW w:w="8630" w:type="dxa"/>
            <w:gridSpan w:val="2"/>
            <w:tcBorders>
              <w:top w:val="single" w:sz="8" w:space="0" w:color="000000"/>
              <w:bottom w:val="single" w:sz="6" w:space="0" w:color="000000"/>
            </w:tcBorders>
            <w:shd w:val="clear" w:color="auto" w:fill="BFBFBF" w:themeFill="background1" w:themeFillShade="BF"/>
          </w:tcPr>
          <w:p w14:paraId="58D0B8F2" w14:textId="77777777" w:rsidR="00577A22" w:rsidRPr="006D055E" w:rsidRDefault="00577A22" w:rsidP="003E2D26">
            <w:pPr>
              <w:pStyle w:val="Normal1"/>
              <w:spacing w:before="100"/>
              <w:jc w:val="both"/>
              <w:rPr>
                <w:rFonts w:ascii="Arial" w:eastAsia="Arial" w:hAnsi="Arial" w:cs="Arial"/>
                <w:b/>
                <w:sz w:val="22"/>
                <w:szCs w:val="28"/>
              </w:rPr>
            </w:pPr>
            <w:r w:rsidRPr="006D055E">
              <w:rPr>
                <w:rFonts w:ascii="Arial" w:eastAsia="Arial" w:hAnsi="Arial" w:cs="Arial"/>
                <w:b/>
                <w:sz w:val="22"/>
                <w:szCs w:val="28"/>
              </w:rPr>
              <w:t>Disclosure and Barring Service</w:t>
            </w:r>
          </w:p>
        </w:tc>
      </w:tr>
      <w:tr w:rsidR="00577A22" w:rsidRPr="0018274A" w14:paraId="1D1AB7F1" w14:textId="77777777" w:rsidTr="003E2D26">
        <w:tblPrEx>
          <w:tblLook w:val="0600" w:firstRow="0" w:lastRow="0" w:firstColumn="0" w:lastColumn="0" w:noHBand="1" w:noVBand="1"/>
        </w:tblPrEx>
        <w:trPr>
          <w:cantSplit/>
        </w:trPr>
        <w:tc>
          <w:tcPr>
            <w:tcW w:w="707" w:type="dxa"/>
          </w:tcPr>
          <w:p w14:paraId="61559244" w14:textId="77777777" w:rsidR="00577A22" w:rsidRPr="0018274A" w:rsidRDefault="00577A22" w:rsidP="003E2D26">
            <w:pPr>
              <w:pStyle w:val="Normal1"/>
              <w:widowControl w:val="0"/>
              <w:jc w:val="both"/>
              <w:rPr>
                <w:rFonts w:ascii="Arial" w:hAnsi="Arial" w:cs="Arial"/>
                <w:sz w:val="20"/>
              </w:rPr>
            </w:pPr>
            <w:r w:rsidRPr="0018274A">
              <w:rPr>
                <w:rFonts w:ascii="Arial" w:hAnsi="Arial" w:cs="Arial"/>
                <w:sz w:val="20"/>
              </w:rPr>
              <w:t>a.</w:t>
            </w:r>
          </w:p>
        </w:tc>
        <w:tc>
          <w:tcPr>
            <w:tcW w:w="7796" w:type="dxa"/>
          </w:tcPr>
          <w:p w14:paraId="2AD92567" w14:textId="77777777" w:rsidR="00577A22" w:rsidRPr="00F914E1" w:rsidRDefault="00577A22" w:rsidP="003E2D26">
            <w:pPr>
              <w:rPr>
                <w:rFonts w:cs="Arial"/>
                <w:sz w:val="20"/>
                <w:szCs w:val="20"/>
              </w:rPr>
            </w:pPr>
            <w:r>
              <w:rPr>
                <w:rFonts w:cs="Arial"/>
                <w:sz w:val="20"/>
                <w:szCs w:val="20"/>
              </w:rPr>
              <w:t>I acknowledge that some contracts will require Disclosure and Barring Service (DBS) cleared personnel to be assigned to operate the contract and I must have DBS cleared personnel to be able to be successfully awarded any such contracts. Drivers on these services must have their badge on open display.</w:t>
            </w:r>
          </w:p>
        </w:tc>
        <w:tc>
          <w:tcPr>
            <w:tcW w:w="851" w:type="dxa"/>
            <w:gridSpan w:val="2"/>
          </w:tcPr>
          <w:p w14:paraId="677CAD11"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35085E69"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r w:rsidR="00577A22" w:rsidRPr="0018274A" w14:paraId="6CDEF05A" w14:textId="77777777" w:rsidTr="003E2D26">
        <w:tblPrEx>
          <w:tblLook w:val="0600" w:firstRow="0" w:lastRow="0" w:firstColumn="0" w:lastColumn="0" w:noHBand="1" w:noVBand="1"/>
        </w:tblPrEx>
        <w:trPr>
          <w:cantSplit/>
        </w:trPr>
        <w:tc>
          <w:tcPr>
            <w:tcW w:w="707" w:type="dxa"/>
          </w:tcPr>
          <w:p w14:paraId="250F4B34"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b.</w:t>
            </w:r>
          </w:p>
        </w:tc>
        <w:tc>
          <w:tcPr>
            <w:tcW w:w="7796" w:type="dxa"/>
          </w:tcPr>
          <w:p w14:paraId="56C4DBA3" w14:textId="77777777" w:rsidR="00577A22" w:rsidRDefault="00577A22" w:rsidP="003E2D26">
            <w:pPr>
              <w:rPr>
                <w:rFonts w:cs="Arial"/>
                <w:sz w:val="20"/>
                <w:szCs w:val="20"/>
              </w:rPr>
            </w:pPr>
            <w:r>
              <w:rPr>
                <w:rFonts w:cs="Arial"/>
                <w:sz w:val="20"/>
                <w:szCs w:val="20"/>
              </w:rPr>
              <w:t xml:space="preserve">I acknowledge that </w:t>
            </w:r>
            <w:r w:rsidRPr="005D1F5D">
              <w:rPr>
                <w:rFonts w:cs="Arial"/>
                <w:sz w:val="20"/>
                <w:szCs w:val="20"/>
              </w:rPr>
              <w:t>DBS clearance</w:t>
            </w:r>
            <w:r>
              <w:rPr>
                <w:rFonts w:cs="Arial"/>
                <w:sz w:val="20"/>
                <w:szCs w:val="20"/>
              </w:rPr>
              <w:t>s</w:t>
            </w:r>
            <w:r w:rsidRPr="005D1F5D">
              <w:rPr>
                <w:rFonts w:cs="Arial"/>
                <w:sz w:val="20"/>
                <w:szCs w:val="20"/>
              </w:rPr>
              <w:t xml:space="preserve"> </w:t>
            </w:r>
            <w:r>
              <w:rPr>
                <w:rFonts w:cs="Arial"/>
                <w:sz w:val="20"/>
                <w:szCs w:val="20"/>
              </w:rPr>
              <w:t xml:space="preserve">must be applied for through the Authority, and if successful in bidding for a contract that requires DBS cleared personnel, I acknowledge that evidence of DBS clearance for the assigned personnel from my organisation will be requested by the Authority before and throughout the contract period. </w:t>
            </w:r>
          </w:p>
        </w:tc>
        <w:tc>
          <w:tcPr>
            <w:tcW w:w="851" w:type="dxa"/>
            <w:gridSpan w:val="2"/>
          </w:tcPr>
          <w:p w14:paraId="592ADC92"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5C5CBD81"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No</w:t>
            </w:r>
          </w:p>
        </w:tc>
      </w:tr>
    </w:tbl>
    <w:p w14:paraId="3FB79B84" w14:textId="77777777" w:rsidR="00577A22" w:rsidRDefault="00577A22" w:rsidP="00577A22">
      <w:pPr>
        <w:pStyle w:val="Normal1"/>
        <w:rPr>
          <w:rFonts w:ascii="Arial" w:hAnsi="Arial" w:cs="Arial"/>
          <w:sz w:val="20"/>
          <w:szCs w:val="20"/>
        </w:rPr>
      </w:pPr>
    </w:p>
    <w:p w14:paraId="01D5E34F" w14:textId="77777777" w:rsidR="00577A22" w:rsidRDefault="00577A22" w:rsidP="00577A22">
      <w:pPr>
        <w:pStyle w:val="Normal1"/>
        <w:rPr>
          <w:rFonts w:ascii="Arial" w:hAnsi="Arial" w:cs="Arial"/>
          <w:sz w:val="20"/>
          <w:szCs w:val="20"/>
        </w:rPr>
      </w:pPr>
    </w:p>
    <w:p w14:paraId="057E04B3" w14:textId="77777777" w:rsidR="00577A22" w:rsidRPr="001F4134" w:rsidRDefault="00577A22" w:rsidP="00577A22">
      <w:pPr>
        <w:pStyle w:val="Normal1"/>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577A22" w:rsidRPr="0018274A" w14:paraId="151A3F4C" w14:textId="77777777" w:rsidTr="00DB0B39">
        <w:trPr>
          <w:gridAfter w:val="1"/>
          <w:wAfter w:w="17" w:type="dxa"/>
          <w:trHeight w:val="400"/>
        </w:trPr>
        <w:tc>
          <w:tcPr>
            <w:tcW w:w="707" w:type="dxa"/>
            <w:tcBorders>
              <w:top w:val="single" w:sz="8" w:space="0" w:color="000000"/>
              <w:bottom w:val="single" w:sz="6" w:space="0" w:color="000000"/>
            </w:tcBorders>
            <w:shd w:val="clear" w:color="auto" w:fill="BFBFBF" w:themeFill="background1" w:themeFillShade="BF"/>
          </w:tcPr>
          <w:p w14:paraId="4E8706F1" w14:textId="5CFD8F54" w:rsidR="00577A22" w:rsidRPr="004F6296" w:rsidRDefault="00BF5AFA" w:rsidP="003E2D26">
            <w:pPr>
              <w:pStyle w:val="Normal1"/>
              <w:spacing w:before="100"/>
              <w:jc w:val="both"/>
              <w:rPr>
                <w:rFonts w:ascii="Arial" w:eastAsia="Arial" w:hAnsi="Arial" w:cs="Arial"/>
                <w:b/>
                <w:sz w:val="20"/>
              </w:rPr>
            </w:pPr>
            <w:r>
              <w:rPr>
                <w:rFonts w:ascii="Arial" w:eastAsia="Arial" w:hAnsi="Arial" w:cs="Arial"/>
                <w:b/>
                <w:sz w:val="20"/>
              </w:rPr>
              <w:t>7</w:t>
            </w:r>
            <w:r w:rsidR="00577A22">
              <w:rPr>
                <w:rFonts w:ascii="Arial" w:eastAsia="Arial" w:hAnsi="Arial" w:cs="Arial"/>
                <w:b/>
                <w:sz w:val="20"/>
              </w:rPr>
              <w:t>.9</w:t>
            </w:r>
          </w:p>
        </w:tc>
        <w:tc>
          <w:tcPr>
            <w:tcW w:w="8630" w:type="dxa"/>
            <w:gridSpan w:val="2"/>
            <w:tcBorders>
              <w:top w:val="single" w:sz="8" w:space="0" w:color="000000"/>
              <w:bottom w:val="single" w:sz="6" w:space="0" w:color="000000"/>
            </w:tcBorders>
            <w:shd w:val="clear" w:color="auto" w:fill="BFBFBF" w:themeFill="background1" w:themeFillShade="BF"/>
          </w:tcPr>
          <w:p w14:paraId="2D223A10" w14:textId="77777777" w:rsidR="00577A22" w:rsidRPr="004F6296" w:rsidRDefault="00577A22" w:rsidP="003E2D26">
            <w:pPr>
              <w:pStyle w:val="Normal1"/>
              <w:spacing w:before="100"/>
              <w:jc w:val="both"/>
              <w:rPr>
                <w:rFonts w:ascii="Arial" w:eastAsia="Arial" w:hAnsi="Arial" w:cs="Arial"/>
                <w:b/>
                <w:sz w:val="20"/>
              </w:rPr>
            </w:pPr>
            <w:r>
              <w:rPr>
                <w:rFonts w:ascii="Arial" w:eastAsia="Arial" w:hAnsi="Arial" w:cs="Arial"/>
                <w:b/>
                <w:sz w:val="20"/>
              </w:rPr>
              <w:t>Data Protection</w:t>
            </w:r>
          </w:p>
        </w:tc>
      </w:tr>
      <w:tr w:rsidR="00577A22" w:rsidRPr="0018274A" w14:paraId="40EA359A" w14:textId="77777777" w:rsidTr="003E2D26">
        <w:tblPrEx>
          <w:tblLook w:val="0600" w:firstRow="0" w:lastRow="0" w:firstColumn="0" w:lastColumn="0" w:noHBand="1" w:noVBand="1"/>
        </w:tblPrEx>
        <w:trPr>
          <w:cantSplit/>
        </w:trPr>
        <w:tc>
          <w:tcPr>
            <w:tcW w:w="707" w:type="dxa"/>
          </w:tcPr>
          <w:p w14:paraId="2AFB0507"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a.</w:t>
            </w:r>
          </w:p>
        </w:tc>
        <w:tc>
          <w:tcPr>
            <w:tcW w:w="7796" w:type="dxa"/>
          </w:tcPr>
          <w:p w14:paraId="7AFC9CC7" w14:textId="77777777" w:rsidR="00577A22" w:rsidRPr="00B95DF5" w:rsidRDefault="00577A22" w:rsidP="003E2D26">
            <w:pPr>
              <w:rPr>
                <w:rFonts w:cs="Arial"/>
                <w:color w:val="auto"/>
                <w:sz w:val="20"/>
                <w:szCs w:val="20"/>
              </w:rPr>
            </w:pPr>
            <w:r w:rsidRPr="00B95DF5">
              <w:rPr>
                <w:rFonts w:cs="Arial"/>
                <w:color w:val="auto"/>
                <w:sz w:val="20"/>
                <w:szCs w:val="20"/>
              </w:rPr>
              <w:t>Have you ever been issued with an enforcement notice by the Information Commissioner’s Office or been fined in relation to a breach of the Data Protection Act/ General Data Protection Regulation?</w:t>
            </w:r>
          </w:p>
        </w:tc>
        <w:tc>
          <w:tcPr>
            <w:tcW w:w="851" w:type="dxa"/>
            <w:gridSpan w:val="2"/>
          </w:tcPr>
          <w:p w14:paraId="48178A2F"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4A1D0BB5"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No</w:t>
            </w:r>
          </w:p>
          <w:p w14:paraId="57570867" w14:textId="77777777" w:rsidR="00577A22" w:rsidRPr="0018274A" w:rsidRDefault="00577A22" w:rsidP="003E2D26">
            <w:pPr>
              <w:pStyle w:val="Normal1"/>
              <w:widowControl w:val="0"/>
              <w:jc w:val="both"/>
              <w:rPr>
                <w:rFonts w:ascii="Arial" w:eastAsia="Arial" w:hAnsi="Arial" w:cs="Arial"/>
                <w:sz w:val="20"/>
              </w:rPr>
            </w:pPr>
          </w:p>
        </w:tc>
      </w:tr>
      <w:tr w:rsidR="00577A22" w:rsidRPr="0018274A" w14:paraId="600167DA" w14:textId="77777777" w:rsidTr="003E2D26">
        <w:tblPrEx>
          <w:tblLook w:val="0600" w:firstRow="0" w:lastRow="0" w:firstColumn="0" w:lastColumn="0" w:noHBand="1" w:noVBand="1"/>
        </w:tblPrEx>
        <w:trPr>
          <w:cantSplit/>
        </w:trPr>
        <w:tc>
          <w:tcPr>
            <w:tcW w:w="707" w:type="dxa"/>
          </w:tcPr>
          <w:p w14:paraId="74173B25" w14:textId="77777777" w:rsidR="00577A22" w:rsidRPr="0018274A" w:rsidRDefault="00577A22" w:rsidP="003E2D26">
            <w:pPr>
              <w:pStyle w:val="Normal1"/>
              <w:widowControl w:val="0"/>
              <w:jc w:val="both"/>
              <w:rPr>
                <w:rFonts w:ascii="Arial" w:hAnsi="Arial" w:cs="Arial"/>
                <w:sz w:val="20"/>
              </w:rPr>
            </w:pPr>
            <w:r>
              <w:rPr>
                <w:rFonts w:ascii="Arial" w:hAnsi="Arial" w:cs="Arial"/>
                <w:sz w:val="20"/>
              </w:rPr>
              <w:t>b.</w:t>
            </w:r>
          </w:p>
        </w:tc>
        <w:tc>
          <w:tcPr>
            <w:tcW w:w="7796" w:type="dxa"/>
          </w:tcPr>
          <w:p w14:paraId="3A44F15A" w14:textId="392B140F" w:rsidR="00577A22" w:rsidRDefault="00577A22" w:rsidP="003E2D26">
            <w:pPr>
              <w:rPr>
                <w:rFonts w:cs="Arial"/>
                <w:color w:val="auto"/>
                <w:sz w:val="20"/>
                <w:szCs w:val="20"/>
              </w:rPr>
            </w:pPr>
            <w:r w:rsidRPr="00B95DF5">
              <w:rPr>
                <w:rFonts w:cs="Arial"/>
                <w:color w:val="auto"/>
                <w:sz w:val="20"/>
                <w:szCs w:val="20"/>
              </w:rPr>
              <w:t>If you answer</w:t>
            </w:r>
            <w:r>
              <w:rPr>
                <w:rFonts w:cs="Arial"/>
                <w:color w:val="auto"/>
                <w:sz w:val="20"/>
                <w:szCs w:val="20"/>
              </w:rPr>
              <w:t>ed</w:t>
            </w:r>
            <w:r w:rsidRPr="00B95DF5">
              <w:rPr>
                <w:rFonts w:cs="Arial"/>
                <w:color w:val="auto"/>
                <w:sz w:val="20"/>
                <w:szCs w:val="20"/>
              </w:rPr>
              <w:t xml:space="preserve"> "Yes</w:t>
            </w:r>
            <w:r>
              <w:rPr>
                <w:rFonts w:cs="Arial"/>
                <w:color w:val="auto"/>
                <w:sz w:val="20"/>
                <w:szCs w:val="20"/>
              </w:rPr>
              <w:t xml:space="preserve">" to </w:t>
            </w:r>
            <w:r w:rsidR="00577CA4">
              <w:rPr>
                <w:rFonts w:cs="Arial"/>
                <w:color w:val="auto"/>
                <w:sz w:val="20"/>
                <w:szCs w:val="20"/>
              </w:rPr>
              <w:t>7.</w:t>
            </w:r>
            <w:r>
              <w:rPr>
                <w:rFonts w:cs="Arial"/>
                <w:color w:val="auto"/>
                <w:sz w:val="20"/>
                <w:szCs w:val="20"/>
              </w:rPr>
              <w:t>9(a)</w:t>
            </w:r>
            <w:r w:rsidRPr="00B95DF5">
              <w:rPr>
                <w:rFonts w:cs="Arial"/>
                <w:color w:val="auto"/>
                <w:sz w:val="20"/>
                <w:szCs w:val="20"/>
              </w:rPr>
              <w:t xml:space="preserve"> you must provide further details of the incident(s) and what mitigating actions your organisation has taken in response</w:t>
            </w:r>
            <w:r>
              <w:rPr>
                <w:rFonts w:cs="Arial"/>
                <w:color w:val="auto"/>
                <w:sz w:val="20"/>
                <w:szCs w:val="20"/>
              </w:rPr>
              <w:t xml:space="preserve"> to the incident(s)</w:t>
            </w:r>
            <w:r w:rsidRPr="00B95DF5">
              <w:rPr>
                <w:rFonts w:cs="Arial"/>
                <w:color w:val="auto"/>
                <w:sz w:val="20"/>
                <w:szCs w:val="20"/>
              </w:rPr>
              <w:t>.</w:t>
            </w:r>
          </w:p>
          <w:p w14:paraId="01EBEDBB" w14:textId="77777777" w:rsidR="00577A22" w:rsidRDefault="00577A22" w:rsidP="003E2D26">
            <w:pPr>
              <w:rPr>
                <w:rFonts w:cs="Arial"/>
                <w:color w:val="auto"/>
                <w:sz w:val="20"/>
                <w:szCs w:val="20"/>
              </w:rPr>
            </w:pPr>
          </w:p>
          <w:p w14:paraId="530BBEDA" w14:textId="3D065A02" w:rsidR="00577A22" w:rsidRPr="00B95DF5" w:rsidRDefault="00577A22" w:rsidP="003E2D26">
            <w:pPr>
              <w:rPr>
                <w:rFonts w:cs="Arial"/>
                <w:color w:val="auto"/>
                <w:sz w:val="20"/>
                <w:szCs w:val="20"/>
              </w:rPr>
            </w:pPr>
            <w:r>
              <w:rPr>
                <w:rFonts w:cs="Arial"/>
                <w:color w:val="auto"/>
                <w:sz w:val="20"/>
                <w:szCs w:val="20"/>
              </w:rPr>
              <w:t xml:space="preserve">If you answered "No" to </w:t>
            </w:r>
            <w:r w:rsidR="00577CA4">
              <w:rPr>
                <w:rFonts w:cs="Arial"/>
                <w:color w:val="auto"/>
                <w:sz w:val="20"/>
                <w:szCs w:val="20"/>
              </w:rPr>
              <w:t>7.</w:t>
            </w:r>
            <w:r>
              <w:rPr>
                <w:rFonts w:cs="Arial"/>
                <w:color w:val="auto"/>
                <w:sz w:val="20"/>
                <w:szCs w:val="20"/>
              </w:rPr>
              <w:t xml:space="preserve">9(a) please move on to section </w:t>
            </w:r>
            <w:r w:rsidR="00577CA4">
              <w:rPr>
                <w:rFonts w:cs="Arial"/>
                <w:color w:val="auto"/>
                <w:sz w:val="20"/>
                <w:szCs w:val="20"/>
              </w:rPr>
              <w:t>7.</w:t>
            </w:r>
            <w:r>
              <w:rPr>
                <w:rFonts w:cs="Arial"/>
                <w:color w:val="auto"/>
                <w:sz w:val="20"/>
                <w:szCs w:val="20"/>
              </w:rPr>
              <w:t>10</w:t>
            </w:r>
            <w:r w:rsidRPr="00B95DF5">
              <w:rPr>
                <w:rFonts w:cs="Arial"/>
                <w:color w:val="auto"/>
                <w:sz w:val="20"/>
                <w:szCs w:val="20"/>
              </w:rPr>
              <w:t xml:space="preserve"> </w:t>
            </w:r>
          </w:p>
        </w:tc>
        <w:tc>
          <w:tcPr>
            <w:tcW w:w="851" w:type="dxa"/>
            <w:gridSpan w:val="2"/>
          </w:tcPr>
          <w:p w14:paraId="04A59994" w14:textId="77777777" w:rsidR="00577A22" w:rsidRPr="0018274A" w:rsidRDefault="00577A22" w:rsidP="003E2D26">
            <w:pPr>
              <w:pStyle w:val="Normal1"/>
              <w:widowControl w:val="0"/>
              <w:jc w:val="both"/>
              <w:rPr>
                <w:rFonts w:ascii="Arial" w:eastAsia="Arial" w:hAnsi="Arial" w:cs="Arial"/>
                <w:sz w:val="20"/>
              </w:rPr>
            </w:pPr>
            <w:r>
              <w:rPr>
                <w:rFonts w:ascii="Arial" w:eastAsia="Arial" w:hAnsi="Arial" w:cs="Arial"/>
                <w:sz w:val="20"/>
              </w:rPr>
              <w:t>[insert details]</w:t>
            </w:r>
          </w:p>
        </w:tc>
      </w:tr>
    </w:tbl>
    <w:p w14:paraId="30FA1307" w14:textId="77777777" w:rsidR="00577A22" w:rsidRDefault="00577A22" w:rsidP="00577A22">
      <w:pPr>
        <w:pStyle w:val="Normal1"/>
        <w:rPr>
          <w:rFonts w:ascii="Arial" w:hAnsi="Arial" w:cs="Arial"/>
          <w:sz w:val="20"/>
          <w:szCs w:val="20"/>
        </w:rPr>
      </w:pPr>
    </w:p>
    <w:p w14:paraId="04B8BE8D" w14:textId="77777777" w:rsidR="00577A22" w:rsidRDefault="00577A22" w:rsidP="00577A22">
      <w:pPr>
        <w:pStyle w:val="Normal1"/>
        <w:rPr>
          <w:rFonts w:ascii="Arial" w:hAnsi="Arial" w:cs="Arial"/>
          <w:sz w:val="20"/>
          <w:szCs w:val="20"/>
        </w:rPr>
      </w:pPr>
    </w:p>
    <w:p w14:paraId="3E72D3E1" w14:textId="77777777" w:rsidR="00577A22" w:rsidRPr="001F4134" w:rsidRDefault="00577A22" w:rsidP="00577A22">
      <w:pPr>
        <w:pStyle w:val="Normal1"/>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577A22" w:rsidRPr="0018274A" w14:paraId="42AFD6A5" w14:textId="77777777" w:rsidTr="00DB0B39">
        <w:trPr>
          <w:gridAfter w:val="1"/>
          <w:wAfter w:w="17" w:type="dxa"/>
          <w:trHeight w:val="400"/>
        </w:trPr>
        <w:tc>
          <w:tcPr>
            <w:tcW w:w="707" w:type="dxa"/>
            <w:tcBorders>
              <w:top w:val="single" w:sz="8" w:space="0" w:color="000000"/>
              <w:bottom w:val="single" w:sz="6" w:space="0" w:color="000000"/>
            </w:tcBorders>
            <w:shd w:val="clear" w:color="auto" w:fill="BFBFBF" w:themeFill="background1" w:themeFillShade="BF"/>
          </w:tcPr>
          <w:p w14:paraId="56374278" w14:textId="212785A8" w:rsidR="00577A22" w:rsidRPr="006D055E" w:rsidRDefault="00BF5AFA" w:rsidP="003E2D26">
            <w:pPr>
              <w:pStyle w:val="Normal1"/>
              <w:spacing w:before="100"/>
              <w:jc w:val="both"/>
              <w:rPr>
                <w:rFonts w:ascii="Arial" w:eastAsia="Arial" w:hAnsi="Arial" w:cs="Arial"/>
                <w:b/>
                <w:sz w:val="22"/>
                <w:szCs w:val="28"/>
              </w:rPr>
            </w:pPr>
            <w:r>
              <w:rPr>
                <w:rFonts w:ascii="Arial" w:eastAsia="Arial" w:hAnsi="Arial" w:cs="Arial"/>
                <w:b/>
                <w:sz w:val="22"/>
                <w:szCs w:val="28"/>
              </w:rPr>
              <w:t>7</w:t>
            </w:r>
            <w:r w:rsidR="00577A22" w:rsidRPr="006D055E">
              <w:rPr>
                <w:rFonts w:ascii="Arial" w:eastAsia="Arial" w:hAnsi="Arial" w:cs="Arial"/>
                <w:b/>
                <w:sz w:val="22"/>
                <w:szCs w:val="28"/>
              </w:rPr>
              <w:t>.10</w:t>
            </w:r>
          </w:p>
        </w:tc>
        <w:tc>
          <w:tcPr>
            <w:tcW w:w="8630" w:type="dxa"/>
            <w:gridSpan w:val="2"/>
            <w:tcBorders>
              <w:top w:val="single" w:sz="8" w:space="0" w:color="000000"/>
              <w:bottom w:val="single" w:sz="6" w:space="0" w:color="000000"/>
            </w:tcBorders>
            <w:shd w:val="clear" w:color="auto" w:fill="BFBFBF" w:themeFill="background1" w:themeFillShade="BF"/>
          </w:tcPr>
          <w:p w14:paraId="20FDC65E" w14:textId="77777777" w:rsidR="00577A22" w:rsidRPr="006D055E" w:rsidRDefault="00577A22" w:rsidP="003E2D26">
            <w:pPr>
              <w:pStyle w:val="Normal1"/>
              <w:spacing w:before="100"/>
              <w:jc w:val="both"/>
              <w:rPr>
                <w:rFonts w:ascii="Arial" w:eastAsia="Arial" w:hAnsi="Arial" w:cs="Arial"/>
                <w:b/>
                <w:sz w:val="22"/>
                <w:szCs w:val="28"/>
              </w:rPr>
            </w:pPr>
            <w:r w:rsidRPr="006D055E">
              <w:rPr>
                <w:rFonts w:ascii="Arial" w:eastAsia="Arial" w:hAnsi="Arial" w:cs="Arial"/>
                <w:b/>
                <w:sz w:val="22"/>
                <w:szCs w:val="28"/>
              </w:rPr>
              <w:t>Timescales</w:t>
            </w:r>
          </w:p>
        </w:tc>
      </w:tr>
      <w:tr w:rsidR="00577A22" w:rsidRPr="0018274A" w14:paraId="69290704" w14:textId="77777777" w:rsidTr="003E2D26">
        <w:tblPrEx>
          <w:tblLook w:val="0600" w:firstRow="0" w:lastRow="0" w:firstColumn="0" w:lastColumn="0" w:noHBand="1" w:noVBand="1"/>
        </w:tblPrEx>
        <w:trPr>
          <w:cantSplit/>
        </w:trPr>
        <w:tc>
          <w:tcPr>
            <w:tcW w:w="707" w:type="dxa"/>
          </w:tcPr>
          <w:p w14:paraId="6ECA5141" w14:textId="77777777" w:rsidR="00577A22" w:rsidRPr="0018274A" w:rsidRDefault="00577A22" w:rsidP="003E2D26">
            <w:pPr>
              <w:pStyle w:val="Normal1"/>
              <w:widowControl w:val="0"/>
              <w:jc w:val="both"/>
              <w:rPr>
                <w:rFonts w:ascii="Arial" w:hAnsi="Arial" w:cs="Arial"/>
                <w:sz w:val="20"/>
              </w:rPr>
            </w:pPr>
            <w:r w:rsidRPr="0018274A">
              <w:rPr>
                <w:rFonts w:ascii="Arial" w:hAnsi="Arial" w:cs="Arial"/>
                <w:sz w:val="20"/>
              </w:rPr>
              <w:t>a.</w:t>
            </w:r>
          </w:p>
        </w:tc>
        <w:tc>
          <w:tcPr>
            <w:tcW w:w="7796" w:type="dxa"/>
          </w:tcPr>
          <w:p w14:paraId="629C183B" w14:textId="77777777" w:rsidR="00577A22" w:rsidRPr="00F914E1" w:rsidRDefault="00577A22" w:rsidP="003E2D26">
            <w:pPr>
              <w:rPr>
                <w:rFonts w:cs="Arial"/>
                <w:sz w:val="20"/>
                <w:szCs w:val="20"/>
              </w:rPr>
            </w:pPr>
            <w:r>
              <w:rPr>
                <w:rFonts w:cs="Arial"/>
                <w:sz w:val="20"/>
                <w:szCs w:val="20"/>
              </w:rPr>
              <w:t>By requesting to participate in this Dynamic Purchasing System, I/we understand that wherever possible the response time for published opportunities for individual services awarded under the Dynamic Purchasing System (each known as a call off contract or contract for service instruction) will be no less than ten (10) days. However, in circumstances where this is not possible I/we agree to opportunities being let under reduced timescales, which may include opportunities being published and awarded within the same day. I/we acknowledge that the response period for each opportunity will be stated at the time of publishing.</w:t>
            </w:r>
          </w:p>
        </w:tc>
        <w:tc>
          <w:tcPr>
            <w:tcW w:w="851" w:type="dxa"/>
            <w:gridSpan w:val="2"/>
          </w:tcPr>
          <w:p w14:paraId="195A85C0"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40C9C2F5"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No</w:t>
            </w:r>
          </w:p>
          <w:p w14:paraId="1749114A" w14:textId="77777777" w:rsidR="00577A22" w:rsidRPr="0018274A" w:rsidRDefault="00577A22" w:rsidP="003E2D26">
            <w:pPr>
              <w:pStyle w:val="Normal1"/>
              <w:widowControl w:val="0"/>
              <w:jc w:val="both"/>
              <w:rPr>
                <w:rFonts w:ascii="Arial" w:eastAsia="Arial" w:hAnsi="Arial" w:cs="Arial"/>
                <w:sz w:val="20"/>
              </w:rPr>
            </w:pPr>
          </w:p>
        </w:tc>
      </w:tr>
    </w:tbl>
    <w:p w14:paraId="65FF1B10" w14:textId="77777777" w:rsidR="00577A22" w:rsidRDefault="00577A22" w:rsidP="00577A22">
      <w:pPr>
        <w:pStyle w:val="Normal1"/>
        <w:rPr>
          <w:rFonts w:ascii="Arial" w:hAnsi="Arial" w:cs="Arial"/>
          <w:sz w:val="20"/>
          <w:szCs w:val="20"/>
        </w:rPr>
      </w:pPr>
    </w:p>
    <w:p w14:paraId="06BE2343" w14:textId="77777777" w:rsidR="00577A22" w:rsidRDefault="00577A22" w:rsidP="00577A22">
      <w:pPr>
        <w:pStyle w:val="Normal1"/>
        <w:rPr>
          <w:rFonts w:ascii="Arial" w:hAnsi="Arial" w:cs="Arial"/>
          <w:sz w:val="20"/>
          <w:szCs w:val="20"/>
        </w:rPr>
      </w:pPr>
    </w:p>
    <w:p w14:paraId="475B6AC6" w14:textId="77777777" w:rsidR="00577A22" w:rsidRPr="001F4134" w:rsidRDefault="00577A22" w:rsidP="00577A22">
      <w:pPr>
        <w:pStyle w:val="Normal1"/>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577A22" w:rsidRPr="0018274A" w14:paraId="088AD084" w14:textId="77777777" w:rsidTr="00DB0B39">
        <w:trPr>
          <w:gridAfter w:val="1"/>
          <w:wAfter w:w="17" w:type="dxa"/>
          <w:trHeight w:val="400"/>
        </w:trPr>
        <w:tc>
          <w:tcPr>
            <w:tcW w:w="707" w:type="dxa"/>
            <w:tcBorders>
              <w:top w:val="single" w:sz="8" w:space="0" w:color="000000"/>
              <w:bottom w:val="single" w:sz="6" w:space="0" w:color="000000"/>
            </w:tcBorders>
            <w:shd w:val="clear" w:color="auto" w:fill="BFBFBF" w:themeFill="background1" w:themeFillShade="BF"/>
          </w:tcPr>
          <w:p w14:paraId="191C18EE" w14:textId="0701FDE9" w:rsidR="00577A22" w:rsidRPr="006D055E" w:rsidRDefault="00BF5AFA" w:rsidP="003E2D26">
            <w:pPr>
              <w:pStyle w:val="Normal1"/>
              <w:spacing w:before="100"/>
              <w:jc w:val="both"/>
              <w:rPr>
                <w:rFonts w:ascii="Arial" w:eastAsia="Arial" w:hAnsi="Arial" w:cs="Arial"/>
                <w:b/>
                <w:sz w:val="22"/>
                <w:szCs w:val="28"/>
              </w:rPr>
            </w:pPr>
            <w:r>
              <w:rPr>
                <w:rFonts w:ascii="Arial" w:eastAsia="Arial" w:hAnsi="Arial" w:cs="Arial"/>
                <w:b/>
                <w:sz w:val="22"/>
                <w:szCs w:val="28"/>
              </w:rPr>
              <w:t>7</w:t>
            </w:r>
            <w:r w:rsidR="00577A22" w:rsidRPr="006D055E">
              <w:rPr>
                <w:rFonts w:ascii="Arial" w:eastAsia="Arial" w:hAnsi="Arial" w:cs="Arial"/>
                <w:b/>
                <w:sz w:val="22"/>
                <w:szCs w:val="28"/>
              </w:rPr>
              <w:t>.11</w:t>
            </w:r>
          </w:p>
        </w:tc>
        <w:tc>
          <w:tcPr>
            <w:tcW w:w="8630" w:type="dxa"/>
            <w:gridSpan w:val="2"/>
            <w:tcBorders>
              <w:top w:val="single" w:sz="8" w:space="0" w:color="000000"/>
              <w:bottom w:val="single" w:sz="6" w:space="0" w:color="000000"/>
            </w:tcBorders>
            <w:shd w:val="clear" w:color="auto" w:fill="BFBFBF" w:themeFill="background1" w:themeFillShade="BF"/>
          </w:tcPr>
          <w:p w14:paraId="65F5249F" w14:textId="77777777" w:rsidR="00577A22" w:rsidRPr="006D055E" w:rsidRDefault="00577A22" w:rsidP="003E2D26">
            <w:pPr>
              <w:pStyle w:val="Normal1"/>
              <w:spacing w:before="100"/>
              <w:jc w:val="both"/>
              <w:rPr>
                <w:rFonts w:ascii="Arial" w:eastAsia="Arial" w:hAnsi="Arial" w:cs="Arial"/>
                <w:b/>
                <w:sz w:val="22"/>
                <w:szCs w:val="28"/>
              </w:rPr>
            </w:pPr>
            <w:r w:rsidRPr="006D055E">
              <w:rPr>
                <w:rFonts w:ascii="Arial" w:eastAsia="Arial" w:hAnsi="Arial" w:cs="Arial"/>
                <w:b/>
                <w:sz w:val="22"/>
                <w:szCs w:val="28"/>
              </w:rPr>
              <w:t>Declaration</w:t>
            </w:r>
          </w:p>
        </w:tc>
      </w:tr>
      <w:tr w:rsidR="00577A22" w:rsidRPr="0018274A" w14:paraId="5EA695A9" w14:textId="77777777" w:rsidTr="003E2D26">
        <w:tblPrEx>
          <w:tblLook w:val="0600" w:firstRow="0" w:lastRow="0" w:firstColumn="0" w:lastColumn="0" w:noHBand="1" w:noVBand="1"/>
        </w:tblPrEx>
        <w:trPr>
          <w:cantSplit/>
        </w:trPr>
        <w:tc>
          <w:tcPr>
            <w:tcW w:w="707" w:type="dxa"/>
          </w:tcPr>
          <w:p w14:paraId="506E08E1" w14:textId="77777777" w:rsidR="00577A22" w:rsidRPr="0018274A" w:rsidRDefault="00577A22" w:rsidP="003E2D26">
            <w:pPr>
              <w:pStyle w:val="Normal1"/>
              <w:widowControl w:val="0"/>
              <w:jc w:val="both"/>
              <w:rPr>
                <w:rFonts w:ascii="Arial" w:hAnsi="Arial" w:cs="Arial"/>
                <w:sz w:val="20"/>
              </w:rPr>
            </w:pPr>
            <w:r w:rsidRPr="0018274A">
              <w:rPr>
                <w:rFonts w:ascii="Arial" w:hAnsi="Arial" w:cs="Arial"/>
                <w:sz w:val="20"/>
              </w:rPr>
              <w:t>a.</w:t>
            </w:r>
          </w:p>
        </w:tc>
        <w:tc>
          <w:tcPr>
            <w:tcW w:w="7796" w:type="dxa"/>
          </w:tcPr>
          <w:p w14:paraId="28579108" w14:textId="77777777" w:rsidR="00577A22" w:rsidRDefault="00577A22" w:rsidP="003E2D26">
            <w:pPr>
              <w:rPr>
                <w:rFonts w:cs="Arial"/>
                <w:sz w:val="20"/>
                <w:szCs w:val="20"/>
              </w:rPr>
            </w:pPr>
            <w:r>
              <w:rPr>
                <w:rFonts w:cs="Arial"/>
                <w:sz w:val="20"/>
                <w:szCs w:val="20"/>
              </w:rPr>
              <w:t>Do you agree to the following declaration?</w:t>
            </w:r>
          </w:p>
          <w:p w14:paraId="4263ABF5" w14:textId="77777777" w:rsidR="00577A22" w:rsidRDefault="00577A22" w:rsidP="003E2D26">
            <w:pPr>
              <w:rPr>
                <w:rFonts w:cs="Arial"/>
                <w:sz w:val="20"/>
                <w:szCs w:val="20"/>
              </w:rPr>
            </w:pPr>
          </w:p>
          <w:p w14:paraId="04C8BDDC" w14:textId="77777777" w:rsidR="00577A22" w:rsidRDefault="00577A22" w:rsidP="003E2D26">
            <w:pPr>
              <w:rPr>
                <w:rFonts w:cs="Arial"/>
                <w:sz w:val="20"/>
                <w:szCs w:val="20"/>
              </w:rPr>
            </w:pPr>
            <w:r>
              <w:rPr>
                <w:rFonts w:cs="Arial"/>
                <w:sz w:val="20"/>
                <w:szCs w:val="20"/>
              </w:rPr>
              <w:t xml:space="preserve">I/we warrant, </w:t>
            </w:r>
            <w:proofErr w:type="gramStart"/>
            <w:r>
              <w:rPr>
                <w:rFonts w:cs="Arial"/>
                <w:sz w:val="20"/>
                <w:szCs w:val="20"/>
              </w:rPr>
              <w:t>represent</w:t>
            </w:r>
            <w:proofErr w:type="gramEnd"/>
            <w:r>
              <w:rPr>
                <w:rFonts w:cs="Arial"/>
                <w:sz w:val="20"/>
                <w:szCs w:val="20"/>
              </w:rPr>
              <w:t xml:space="preserve"> and undertake to the Authority that:</w:t>
            </w:r>
          </w:p>
          <w:p w14:paraId="24284AF5" w14:textId="77777777" w:rsidR="00577A22" w:rsidRDefault="00577A22" w:rsidP="003E2D26">
            <w:pPr>
              <w:rPr>
                <w:rFonts w:cs="Arial"/>
                <w:sz w:val="20"/>
                <w:szCs w:val="20"/>
              </w:rPr>
            </w:pPr>
          </w:p>
          <w:p w14:paraId="38D06F06" w14:textId="77777777" w:rsidR="00577A22" w:rsidRDefault="00577A22" w:rsidP="003E2D26">
            <w:pPr>
              <w:rPr>
                <w:rFonts w:cs="Arial"/>
                <w:sz w:val="20"/>
                <w:szCs w:val="20"/>
              </w:rPr>
            </w:pPr>
            <w:r>
              <w:rPr>
                <w:rFonts w:cs="Arial"/>
                <w:sz w:val="20"/>
                <w:szCs w:val="20"/>
              </w:rPr>
              <w:t xml:space="preserve">a) neither I/we nor any employee or third party acting on my/our behalf has offered, promised or given any bribe or inducement or made any threat or colluded (or offered or agreed to collude) with any other person in connection with this Dynamic Purchasing System procurement </w:t>
            </w:r>
            <w:proofErr w:type="gramStart"/>
            <w:r>
              <w:rPr>
                <w:rFonts w:cs="Arial"/>
                <w:sz w:val="20"/>
                <w:szCs w:val="20"/>
              </w:rPr>
              <w:t>exercise;</w:t>
            </w:r>
            <w:proofErr w:type="gramEnd"/>
          </w:p>
          <w:p w14:paraId="2F4000BD" w14:textId="77777777" w:rsidR="00577A22" w:rsidRDefault="00577A22" w:rsidP="003E2D26">
            <w:pPr>
              <w:rPr>
                <w:rFonts w:cs="Arial"/>
                <w:sz w:val="20"/>
                <w:szCs w:val="20"/>
              </w:rPr>
            </w:pPr>
            <w:r>
              <w:rPr>
                <w:rFonts w:cs="Arial"/>
                <w:sz w:val="20"/>
                <w:szCs w:val="20"/>
              </w:rPr>
              <w:t xml:space="preserve">b) I/we have complied in all respects with the Authority's instructions applying to this </w:t>
            </w:r>
            <w:proofErr w:type="gramStart"/>
            <w:r>
              <w:rPr>
                <w:rFonts w:cs="Arial"/>
                <w:sz w:val="20"/>
                <w:szCs w:val="20"/>
              </w:rPr>
              <w:t>Submission;</w:t>
            </w:r>
            <w:proofErr w:type="gramEnd"/>
          </w:p>
          <w:p w14:paraId="4569180B" w14:textId="77777777" w:rsidR="00577A22" w:rsidRDefault="00577A22" w:rsidP="003E2D26">
            <w:pPr>
              <w:rPr>
                <w:rFonts w:cs="Arial"/>
                <w:sz w:val="20"/>
                <w:szCs w:val="20"/>
              </w:rPr>
            </w:pPr>
            <w:r>
              <w:rPr>
                <w:rFonts w:cs="Arial"/>
                <w:sz w:val="20"/>
                <w:szCs w:val="20"/>
              </w:rPr>
              <w:t xml:space="preserve">c) all information, representations and other matters of fact contained in my/our Submission are true, complete and accurate in all </w:t>
            </w:r>
            <w:proofErr w:type="gramStart"/>
            <w:r>
              <w:rPr>
                <w:rFonts w:cs="Arial"/>
                <w:sz w:val="20"/>
                <w:szCs w:val="20"/>
              </w:rPr>
              <w:t>respects;</w:t>
            </w:r>
            <w:proofErr w:type="gramEnd"/>
          </w:p>
          <w:p w14:paraId="6BCC3F7A" w14:textId="77777777" w:rsidR="00577A22" w:rsidRDefault="00577A22" w:rsidP="003E2D26">
            <w:pPr>
              <w:rPr>
                <w:rFonts w:cs="Arial"/>
                <w:sz w:val="20"/>
                <w:szCs w:val="20"/>
              </w:rPr>
            </w:pPr>
            <w:r>
              <w:rPr>
                <w:rFonts w:cs="Arial"/>
                <w:sz w:val="20"/>
                <w:szCs w:val="20"/>
              </w:rPr>
              <w:t>d) I/we have made our own investigations and research and:</w:t>
            </w:r>
          </w:p>
          <w:p w14:paraId="15AC113A" w14:textId="77777777" w:rsidR="00577A22" w:rsidRDefault="00577A22" w:rsidP="003E2D26">
            <w:pPr>
              <w:ind w:left="447"/>
              <w:rPr>
                <w:rFonts w:cs="Arial"/>
                <w:sz w:val="20"/>
                <w:szCs w:val="20"/>
              </w:rPr>
            </w:pPr>
            <w:r>
              <w:rPr>
                <w:rFonts w:cs="Arial"/>
                <w:sz w:val="20"/>
                <w:szCs w:val="20"/>
              </w:rPr>
              <w:t xml:space="preserve">1) are satisfied in respect of all matters relating to this </w:t>
            </w:r>
            <w:proofErr w:type="gramStart"/>
            <w:r>
              <w:rPr>
                <w:rFonts w:cs="Arial"/>
                <w:sz w:val="20"/>
                <w:szCs w:val="20"/>
              </w:rPr>
              <w:t>Submission;</w:t>
            </w:r>
            <w:proofErr w:type="gramEnd"/>
          </w:p>
          <w:p w14:paraId="051D92C0" w14:textId="77777777" w:rsidR="00577A22" w:rsidRDefault="00577A22" w:rsidP="003E2D26">
            <w:pPr>
              <w:ind w:left="447"/>
              <w:rPr>
                <w:rFonts w:cs="Arial"/>
                <w:sz w:val="20"/>
                <w:szCs w:val="20"/>
              </w:rPr>
            </w:pPr>
            <w:r>
              <w:rPr>
                <w:rFonts w:cs="Arial"/>
                <w:sz w:val="20"/>
                <w:szCs w:val="20"/>
              </w:rPr>
              <w:t xml:space="preserve">2) have not submitted this Submission by relying on any information, representation or assumption provided by the </w:t>
            </w:r>
            <w:proofErr w:type="gramStart"/>
            <w:r>
              <w:rPr>
                <w:rFonts w:cs="Arial"/>
                <w:sz w:val="20"/>
                <w:szCs w:val="20"/>
              </w:rPr>
              <w:t>Authority;</w:t>
            </w:r>
            <w:proofErr w:type="gramEnd"/>
          </w:p>
          <w:p w14:paraId="5A937776" w14:textId="77777777" w:rsidR="00577A22" w:rsidRDefault="00577A22" w:rsidP="003E2D26">
            <w:pPr>
              <w:ind w:left="447"/>
              <w:rPr>
                <w:rFonts w:cs="Arial"/>
                <w:sz w:val="20"/>
                <w:szCs w:val="20"/>
              </w:rPr>
            </w:pPr>
            <w:r>
              <w:rPr>
                <w:rFonts w:cs="Arial"/>
                <w:sz w:val="20"/>
                <w:szCs w:val="20"/>
              </w:rPr>
              <w:t xml:space="preserve">3) will not enter into any future call off contract by relying on any information, representation or assumption provided by the </w:t>
            </w:r>
            <w:proofErr w:type="gramStart"/>
            <w:r>
              <w:rPr>
                <w:rFonts w:cs="Arial"/>
                <w:sz w:val="20"/>
                <w:szCs w:val="20"/>
              </w:rPr>
              <w:t>Authority;</w:t>
            </w:r>
            <w:proofErr w:type="gramEnd"/>
          </w:p>
          <w:p w14:paraId="665ACE0B" w14:textId="77777777" w:rsidR="00577A22" w:rsidRDefault="00577A22" w:rsidP="003E2D26">
            <w:pPr>
              <w:ind w:left="447"/>
              <w:rPr>
                <w:rFonts w:cs="Arial"/>
                <w:sz w:val="20"/>
                <w:szCs w:val="20"/>
              </w:rPr>
            </w:pPr>
            <w:r>
              <w:rPr>
                <w:rFonts w:cs="Arial"/>
                <w:sz w:val="20"/>
                <w:szCs w:val="20"/>
              </w:rPr>
              <w:t xml:space="preserve">4) are satisfied that information in the Submission is accurate and </w:t>
            </w:r>
            <w:proofErr w:type="gramStart"/>
            <w:r>
              <w:rPr>
                <w:rFonts w:cs="Arial"/>
                <w:sz w:val="20"/>
                <w:szCs w:val="20"/>
              </w:rPr>
              <w:t>sufficient;</w:t>
            </w:r>
            <w:proofErr w:type="gramEnd"/>
          </w:p>
          <w:p w14:paraId="449F7694" w14:textId="77777777" w:rsidR="00577A22" w:rsidRDefault="00577A22" w:rsidP="003E2D26">
            <w:pPr>
              <w:rPr>
                <w:rFonts w:cs="Arial"/>
                <w:sz w:val="20"/>
                <w:szCs w:val="20"/>
              </w:rPr>
            </w:pPr>
            <w:r>
              <w:rPr>
                <w:rFonts w:cs="Arial"/>
                <w:sz w:val="20"/>
                <w:szCs w:val="20"/>
              </w:rPr>
              <w:t xml:space="preserve">e) I/we have full power and authority to enter into </w:t>
            </w:r>
            <w:proofErr w:type="gramStart"/>
            <w:r>
              <w:rPr>
                <w:rFonts w:cs="Arial"/>
                <w:sz w:val="20"/>
                <w:szCs w:val="20"/>
              </w:rPr>
              <w:t>contracts;</w:t>
            </w:r>
            <w:proofErr w:type="gramEnd"/>
            <w:r>
              <w:rPr>
                <w:rFonts w:cs="Arial"/>
                <w:sz w:val="20"/>
                <w:szCs w:val="20"/>
              </w:rPr>
              <w:t xml:space="preserve"> </w:t>
            </w:r>
          </w:p>
          <w:p w14:paraId="3494EBE6" w14:textId="77777777" w:rsidR="00577A22" w:rsidRDefault="00577A22" w:rsidP="003E2D26">
            <w:pPr>
              <w:rPr>
                <w:rFonts w:cs="Arial"/>
                <w:sz w:val="20"/>
                <w:szCs w:val="20"/>
              </w:rPr>
            </w:pPr>
            <w:r>
              <w:rPr>
                <w:rFonts w:cs="Arial"/>
                <w:sz w:val="20"/>
                <w:szCs w:val="20"/>
              </w:rPr>
              <w:t>f) should I/we be awarded any call off contract to deliver services under the Dynamic Purchasing System then in providing the services:</w:t>
            </w:r>
          </w:p>
          <w:p w14:paraId="502AB21E" w14:textId="77777777" w:rsidR="00577A22" w:rsidRDefault="00577A22" w:rsidP="003E2D26">
            <w:pPr>
              <w:ind w:left="447"/>
              <w:rPr>
                <w:rFonts w:cs="Arial"/>
                <w:sz w:val="20"/>
                <w:szCs w:val="20"/>
              </w:rPr>
            </w:pPr>
            <w:r>
              <w:rPr>
                <w:rFonts w:cs="Arial"/>
                <w:sz w:val="20"/>
                <w:szCs w:val="20"/>
              </w:rPr>
              <w:t xml:space="preserve">1) I/we are of sound financial standing and will have sufficient premises, vehicles, working capital, skilled staff and other resources </w:t>
            </w:r>
            <w:proofErr w:type="gramStart"/>
            <w:r>
              <w:rPr>
                <w:rFonts w:cs="Arial"/>
                <w:sz w:val="20"/>
                <w:szCs w:val="20"/>
              </w:rPr>
              <w:t>available;</w:t>
            </w:r>
            <w:proofErr w:type="gramEnd"/>
          </w:p>
          <w:p w14:paraId="11000164" w14:textId="77777777" w:rsidR="00577A22" w:rsidRDefault="00577A22" w:rsidP="003E2D26">
            <w:pPr>
              <w:ind w:left="447"/>
              <w:rPr>
                <w:rFonts w:cs="Arial"/>
                <w:sz w:val="20"/>
                <w:szCs w:val="20"/>
              </w:rPr>
            </w:pPr>
            <w:r>
              <w:rPr>
                <w:rFonts w:cs="Arial"/>
                <w:sz w:val="20"/>
                <w:szCs w:val="20"/>
              </w:rPr>
              <w:t xml:space="preserve">2 I/we have obtained or are able to obtain all necessary consents, </w:t>
            </w:r>
            <w:proofErr w:type="gramStart"/>
            <w:r>
              <w:rPr>
                <w:rFonts w:cs="Arial"/>
                <w:sz w:val="20"/>
                <w:szCs w:val="20"/>
              </w:rPr>
              <w:t>licences</w:t>
            </w:r>
            <w:proofErr w:type="gramEnd"/>
            <w:r>
              <w:rPr>
                <w:rFonts w:cs="Arial"/>
                <w:sz w:val="20"/>
                <w:szCs w:val="20"/>
              </w:rPr>
              <w:t xml:space="preserve"> and permissions; and</w:t>
            </w:r>
          </w:p>
          <w:p w14:paraId="484220A9" w14:textId="77777777" w:rsidR="00577A22" w:rsidRPr="00F914E1" w:rsidRDefault="00577A22" w:rsidP="003E2D26">
            <w:pPr>
              <w:ind w:left="447"/>
              <w:rPr>
                <w:rFonts w:cs="Arial"/>
                <w:sz w:val="20"/>
                <w:szCs w:val="20"/>
              </w:rPr>
            </w:pPr>
            <w:r>
              <w:rPr>
                <w:rFonts w:cs="Arial"/>
                <w:sz w:val="20"/>
                <w:szCs w:val="20"/>
              </w:rPr>
              <w:t>3) I/we acknowledge that I/we will be required to process personal data and I/we will comply with the prevailing data protection legislation to protect personal data.</w:t>
            </w:r>
          </w:p>
        </w:tc>
        <w:tc>
          <w:tcPr>
            <w:tcW w:w="851" w:type="dxa"/>
            <w:gridSpan w:val="2"/>
          </w:tcPr>
          <w:p w14:paraId="2BEBCA3D"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Yes</w:t>
            </w:r>
          </w:p>
          <w:p w14:paraId="0FBA4DA5" w14:textId="77777777" w:rsidR="00577A22" w:rsidRPr="0018274A" w:rsidRDefault="00577A22" w:rsidP="003E2D26">
            <w:pPr>
              <w:pStyle w:val="Normal1"/>
              <w:widowControl w:val="0"/>
              <w:jc w:val="both"/>
              <w:rPr>
                <w:rFonts w:ascii="Arial" w:eastAsia="Arial" w:hAnsi="Arial" w:cs="Arial"/>
                <w:sz w:val="20"/>
              </w:rPr>
            </w:pPr>
            <w:r w:rsidRPr="0018274A">
              <w:rPr>
                <w:rFonts w:ascii="Arial" w:eastAsia="Arial" w:hAnsi="Arial" w:cs="Arial"/>
                <w:sz w:val="20"/>
              </w:rPr>
              <w:t>No</w:t>
            </w:r>
          </w:p>
          <w:p w14:paraId="7941715A" w14:textId="77777777" w:rsidR="00577A22" w:rsidRPr="0018274A" w:rsidRDefault="00577A22" w:rsidP="003E2D26">
            <w:pPr>
              <w:pStyle w:val="Normal1"/>
              <w:widowControl w:val="0"/>
              <w:jc w:val="both"/>
              <w:rPr>
                <w:rFonts w:ascii="Arial" w:eastAsia="Arial" w:hAnsi="Arial" w:cs="Arial"/>
                <w:sz w:val="20"/>
              </w:rPr>
            </w:pPr>
          </w:p>
        </w:tc>
      </w:tr>
    </w:tbl>
    <w:p w14:paraId="37C859EC" w14:textId="77777777" w:rsidR="00577A22" w:rsidRPr="00832AF9" w:rsidRDefault="00577A22" w:rsidP="00577A22">
      <w:pPr>
        <w:pStyle w:val="Normal1"/>
        <w:rPr>
          <w:rFonts w:ascii="Arial" w:hAnsi="Arial" w:cs="Arial"/>
        </w:rPr>
        <w:sectPr w:rsidR="00577A22" w:rsidRPr="00832AF9" w:rsidSect="00577A22">
          <w:type w:val="continuous"/>
          <w:pgSz w:w="11900" w:h="16840"/>
          <w:pgMar w:top="709" w:right="1800" w:bottom="709" w:left="1800" w:header="720" w:footer="720" w:gutter="0"/>
          <w:cols w:space="720"/>
        </w:sectPr>
      </w:pPr>
    </w:p>
    <w:p w14:paraId="4778BC30" w14:textId="55743E12" w:rsidR="00025B2B" w:rsidRDefault="006D055E" w:rsidP="006D055E">
      <w:pPr>
        <w:tabs>
          <w:tab w:val="left" w:pos="1415"/>
        </w:tabs>
      </w:pPr>
      <w:r>
        <w:lastRenderedPageBreak/>
        <w:tab/>
      </w:r>
      <w:r w:rsidR="00025B2B">
        <w:rPr>
          <w:rFonts w:eastAsia="Arial" w:cs="Arial"/>
          <w:b/>
          <w:sz w:val="22"/>
          <w:szCs w:val="22"/>
        </w:rPr>
        <w:t xml:space="preserve">Contact details and </w:t>
      </w:r>
      <w:proofErr w:type="gramStart"/>
      <w:r w:rsidR="00025B2B">
        <w:rPr>
          <w:rFonts w:eastAsia="Arial" w:cs="Arial"/>
          <w:b/>
          <w:sz w:val="22"/>
          <w:szCs w:val="22"/>
        </w:rPr>
        <w:t>declaration</w:t>
      </w:r>
      <w:proofErr w:type="gramEnd"/>
    </w:p>
    <w:p w14:paraId="0AA026D3" w14:textId="77777777"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to the best of my knowledge the answers </w:t>
      </w:r>
      <w:proofErr w:type="gramStart"/>
      <w:r>
        <w:rPr>
          <w:rFonts w:eastAsia="Arial" w:cs="Arial"/>
          <w:sz w:val="22"/>
          <w:szCs w:val="22"/>
        </w:rPr>
        <w:t>submitted</w:t>
      </w:r>
      <w:proofErr w:type="gramEnd"/>
      <w:r>
        <w:rPr>
          <w:rFonts w:eastAsia="Arial" w:cs="Arial"/>
          <w:sz w:val="22"/>
          <w:szCs w:val="22"/>
        </w:rPr>
        <w:t xml:space="preserve"> and information contained in this complete document are correct and accurate, including parts 1, 2 and part 3. </w:t>
      </w:r>
    </w:p>
    <w:p w14:paraId="7DFA464E"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3CFE273F" w14:textId="20C9EF9E"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35D68DB"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7D3482DF" w14:textId="05680A3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6F06BD58"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28DAB95" w14:textId="318C50DB"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understand that the authority may reject this submission in its entirety if there is a failure to answer all the relevant questions fully, or if false/misleading information or content is provided in any section.</w:t>
      </w:r>
    </w:p>
    <w:p w14:paraId="7CB8BF1D"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FFC55A8" w14:textId="709AC65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am aware of the consequences of serious misrepresentation.</w:t>
      </w:r>
    </w:p>
    <w:p w14:paraId="3E6F08C4" w14:textId="77777777" w:rsidR="001C34B5" w:rsidRDefault="001C34B5" w:rsidP="001C34B5">
      <w:pPr>
        <w:pBdr>
          <w:top w:val="nil"/>
          <w:left w:val="nil"/>
          <w:bottom w:val="nil"/>
          <w:right w:val="nil"/>
          <w:between w:val="nil"/>
        </w:pBdr>
        <w:spacing w:before="100"/>
        <w:ind w:right="-372"/>
        <w:rPr>
          <w:rFonts w:eastAsia="Arial" w:cs="Arial"/>
          <w:sz w:val="22"/>
          <w:szCs w:val="22"/>
        </w:rPr>
      </w:pPr>
    </w:p>
    <w:tbl>
      <w:tblPr>
        <w:tblW w:w="85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50"/>
        <w:gridCol w:w="4755"/>
      </w:tblGrid>
      <w:tr w:rsidR="001C34B5" w14:paraId="48B557C0" w14:textId="77777777" w:rsidTr="00B26E3F">
        <w:tc>
          <w:tcPr>
            <w:tcW w:w="3750" w:type="dxa"/>
          </w:tcPr>
          <w:p w14:paraId="44B00F0F"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Signature (electronic is acceptable)</w:t>
            </w:r>
          </w:p>
        </w:tc>
        <w:tc>
          <w:tcPr>
            <w:tcW w:w="4755" w:type="dxa"/>
          </w:tcPr>
          <w:p w14:paraId="313E93B5" w14:textId="77777777" w:rsidR="001C34B5" w:rsidRDefault="001C34B5" w:rsidP="00092FB5">
            <w:pPr>
              <w:pBdr>
                <w:top w:val="nil"/>
                <w:left w:val="nil"/>
                <w:bottom w:val="nil"/>
                <w:right w:val="nil"/>
                <w:between w:val="nil"/>
              </w:pBdr>
              <w:ind w:right="-372"/>
              <w:rPr>
                <w:rFonts w:eastAsia="Arial" w:cs="Arial"/>
                <w:sz w:val="22"/>
                <w:szCs w:val="22"/>
              </w:rPr>
            </w:pPr>
          </w:p>
        </w:tc>
      </w:tr>
      <w:tr w:rsidR="001C34B5" w14:paraId="2D49E6B8" w14:textId="77777777" w:rsidTr="00B26E3F">
        <w:tc>
          <w:tcPr>
            <w:tcW w:w="3750" w:type="dxa"/>
          </w:tcPr>
          <w:p w14:paraId="6FF44826"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 xml:space="preserve">Date </w:t>
            </w:r>
          </w:p>
        </w:tc>
        <w:tc>
          <w:tcPr>
            <w:tcW w:w="4755" w:type="dxa"/>
          </w:tcPr>
          <w:p w14:paraId="0980CD1F" w14:textId="77777777" w:rsidR="001C34B5" w:rsidRDefault="001C34B5" w:rsidP="00092FB5">
            <w:pPr>
              <w:pBdr>
                <w:top w:val="nil"/>
                <w:left w:val="nil"/>
                <w:bottom w:val="nil"/>
                <w:right w:val="nil"/>
                <w:between w:val="nil"/>
              </w:pBdr>
              <w:ind w:right="-372"/>
              <w:rPr>
                <w:rFonts w:eastAsia="Arial" w:cs="Arial"/>
                <w:sz w:val="22"/>
                <w:szCs w:val="22"/>
              </w:rPr>
            </w:pPr>
          </w:p>
        </w:tc>
      </w:tr>
    </w:tbl>
    <w:p w14:paraId="1F05669C" w14:textId="77777777" w:rsidR="00025B2B" w:rsidRDefault="00025B2B" w:rsidP="00025B2B">
      <w:pPr>
        <w:pStyle w:val="Standard"/>
        <w:spacing w:after="120"/>
        <w:ind w:right="1133"/>
        <w:jc w:val="both"/>
        <w:rPr>
          <w:rFonts w:ascii="Arial" w:eastAsia="Arial" w:hAnsi="Arial" w:cs="Arial"/>
          <w:color w:val="000000"/>
          <w:sz w:val="22"/>
          <w:szCs w:val="22"/>
        </w:rPr>
      </w:pPr>
    </w:p>
    <w:p w14:paraId="2D3E2B71" w14:textId="77777777" w:rsidR="00025B2B" w:rsidRDefault="00025B2B" w:rsidP="00025B2B">
      <w:pPr>
        <w:rPr>
          <w:rFonts w:cs="Mangal"/>
          <w:szCs w:val="21"/>
        </w:rPr>
        <w:sectPr w:rsidR="00025B2B" w:rsidSect="00A64E88">
          <w:type w:val="continuous"/>
          <w:pgSz w:w="11906" w:h="16838"/>
          <w:pgMar w:top="709" w:right="1797" w:bottom="777" w:left="1700" w:header="0" w:footer="720" w:gutter="0"/>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025B2B" w14:paraId="5D48B527" w14:textId="77777777" w:rsidTr="00334A54">
        <w:trPr>
          <w:trHeight w:val="1020"/>
        </w:trPr>
        <w:tc>
          <w:tcPr>
            <w:tcW w:w="8999" w:type="dxa"/>
            <w:gridSpan w:val="2"/>
            <w:tcBorders>
              <w:bottom w:val="single" w:sz="4" w:space="0" w:color="000000"/>
            </w:tcBorders>
            <w:tcMar>
              <w:top w:w="0" w:type="dxa"/>
              <w:left w:w="108" w:type="dxa"/>
              <w:bottom w:w="0" w:type="dxa"/>
              <w:right w:w="108" w:type="dxa"/>
            </w:tcMar>
          </w:tcPr>
          <w:p w14:paraId="45154D71" w14:textId="77777777" w:rsidR="00025B2B" w:rsidRDefault="00025B2B" w:rsidP="00334A54">
            <w:pPr>
              <w:pStyle w:val="Standard"/>
              <w:spacing w:before="100" w:after="120"/>
              <w:jc w:val="both"/>
            </w:pPr>
            <w:r>
              <w:rPr>
                <w:rFonts w:ascii="Arial" w:eastAsia="Arial" w:hAnsi="Arial" w:cs="Arial"/>
                <w:b/>
                <w:color w:val="000000"/>
                <w:sz w:val="22"/>
                <w:szCs w:val="22"/>
              </w:rPr>
              <w:t>Contact details of those making the declaration</w:t>
            </w:r>
          </w:p>
        </w:tc>
      </w:tr>
      <w:tr w:rsidR="00025B2B" w14:paraId="4E51E295" w14:textId="77777777" w:rsidTr="00334A54">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6F7C" w14:textId="77777777" w:rsidR="00025B2B" w:rsidRDefault="00025B2B" w:rsidP="00334A54">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3CB7A" w14:textId="77777777" w:rsidR="00025B2B" w:rsidRDefault="00025B2B" w:rsidP="00334A54">
            <w:pPr>
              <w:pStyle w:val="Standard"/>
              <w:spacing w:before="100" w:after="120"/>
              <w:jc w:val="both"/>
            </w:pPr>
            <w:r>
              <w:rPr>
                <w:rFonts w:ascii="Arial" w:eastAsia="Arial" w:hAnsi="Arial" w:cs="Arial"/>
                <w:color w:val="000000"/>
                <w:sz w:val="22"/>
                <w:szCs w:val="22"/>
              </w:rPr>
              <w:t>Response</w:t>
            </w:r>
          </w:p>
        </w:tc>
      </w:tr>
      <w:tr w:rsidR="00025B2B" w14:paraId="15239D42"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E511C" w14:textId="77777777" w:rsidR="00025B2B" w:rsidRDefault="00025B2B" w:rsidP="00334A54">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76FD"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219A9830"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9C2F" w14:textId="77777777" w:rsidR="00025B2B" w:rsidRDefault="00025B2B" w:rsidP="00334A54">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7B2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5F9CCABA"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224F" w14:textId="77777777" w:rsidR="00025B2B" w:rsidRDefault="00025B2B" w:rsidP="00334A54">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055E"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444A62E7" w14:textId="77777777" w:rsidTr="00334A54">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A2AC6" w14:textId="77777777" w:rsidR="00025B2B" w:rsidRDefault="00025B2B" w:rsidP="00334A54">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7A24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3EEA0508"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0637" w14:textId="77777777" w:rsidR="00025B2B" w:rsidRDefault="00025B2B" w:rsidP="00334A54">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6511"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037B9E05"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FE52A" w14:textId="77777777" w:rsidR="00025B2B" w:rsidRDefault="00025B2B" w:rsidP="00334A54">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4D41" w14:textId="77777777" w:rsidR="00025B2B" w:rsidRDefault="00025B2B" w:rsidP="00334A54">
            <w:pPr>
              <w:pStyle w:val="Standard"/>
              <w:spacing w:before="100" w:after="120"/>
              <w:jc w:val="both"/>
              <w:rPr>
                <w:rFonts w:ascii="Arial" w:eastAsia="Arial" w:hAnsi="Arial" w:cs="Arial"/>
                <w:color w:val="000000"/>
                <w:sz w:val="22"/>
                <w:szCs w:val="22"/>
              </w:rPr>
            </w:pPr>
          </w:p>
        </w:tc>
      </w:tr>
    </w:tbl>
    <w:p w14:paraId="3869CC68" w14:textId="77777777" w:rsidR="00025B2B" w:rsidRDefault="00025B2B" w:rsidP="00025B2B">
      <w:pPr>
        <w:rPr>
          <w:rFonts w:cs="Mangal"/>
          <w:szCs w:val="21"/>
        </w:rPr>
        <w:sectPr w:rsidR="00025B2B">
          <w:type w:val="continuous"/>
          <w:pgSz w:w="11906" w:h="16838"/>
          <w:pgMar w:top="709" w:right="1797" w:bottom="777" w:left="1700" w:header="0" w:footer="720" w:gutter="0"/>
          <w:pgNumType w:start="1"/>
          <w:cols w:space="720"/>
        </w:sectPr>
      </w:pPr>
    </w:p>
    <w:p w14:paraId="4DD37A29" w14:textId="77777777" w:rsidR="00025B2B" w:rsidRDefault="00025B2B" w:rsidP="00025B2B">
      <w:pPr>
        <w:pStyle w:val="Standard"/>
        <w:spacing w:before="100" w:after="120"/>
        <w:jc w:val="both"/>
        <w:rPr>
          <w:rFonts w:ascii="Arial" w:eastAsia="Arial" w:hAnsi="Arial" w:cs="Arial"/>
          <w:color w:val="000000"/>
          <w:sz w:val="22"/>
          <w:szCs w:val="22"/>
        </w:rPr>
      </w:pPr>
    </w:p>
    <w:p w14:paraId="45026291" w14:textId="2A043A35" w:rsidR="00025B2B" w:rsidRDefault="00025B2B" w:rsidP="00025B2B">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078C2F31" w14:textId="046D5337" w:rsidR="00025B2B" w:rsidRDefault="00025B2B"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p>
    <w:p w14:paraId="1F452992" w14:textId="77777777" w:rsidR="001C34B5" w:rsidRDefault="001C34B5"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r>
        <w:rPr>
          <w:rFonts w:ascii="Arial" w:eastAsia="Arial" w:hAnsi="Arial" w:cs="Arial"/>
          <w:sz w:val="22"/>
          <w:szCs w:val="22"/>
          <w:u w:val="single"/>
        </w:rPr>
        <w:t>Mandatory Exclusion Grounds</w:t>
      </w:r>
    </w:p>
    <w:p w14:paraId="3B58820F"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4D823FE2" w14:textId="77777777" w:rsidR="001C34B5" w:rsidRDefault="001C34B5" w:rsidP="001C34B5">
      <w:pPr>
        <w:pStyle w:val="Heading4"/>
        <w:numPr>
          <w:ilvl w:val="0"/>
          <w:numId w:val="0"/>
        </w:numPr>
        <w:spacing w:before="0" w:after="120" w:line="276" w:lineRule="auto"/>
        <w:ind w:left="1021" w:right="-655" w:hanging="1021"/>
        <w:jc w:val="both"/>
        <w:rPr>
          <w:rFonts w:eastAsia="Arial"/>
        </w:rPr>
      </w:pPr>
      <w:r>
        <w:rPr>
          <w:rFonts w:eastAsia="Arial"/>
        </w:rPr>
        <w:t>Participation in a criminal organisation</w:t>
      </w:r>
    </w:p>
    <w:p w14:paraId="18D9910E"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Participation offence as defined by section 45 of the Serious Crime Act 2015</w:t>
      </w:r>
    </w:p>
    <w:p w14:paraId="6D9E724B"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Conspiracy within the meaning of:</w:t>
      </w:r>
    </w:p>
    <w:p w14:paraId="72938787"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 xml:space="preserve">section 1 or 1A of the Criminal Law Act 1977; or </w:t>
      </w:r>
    </w:p>
    <w:p w14:paraId="20C32F9F"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article 9 or 9A of the Criminal Attempts and Conspiracy (Northern Ireland) Order 1983,</w:t>
      </w:r>
    </w:p>
    <w:p w14:paraId="7B0697B0" w14:textId="77777777" w:rsidR="001C34B5" w:rsidRDefault="001C34B5" w:rsidP="001C34B5">
      <w:pPr>
        <w:spacing w:line="276" w:lineRule="auto"/>
        <w:ind w:left="425" w:right="-655"/>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46F62C3B" w14:textId="77777777" w:rsidR="001C34B5" w:rsidRDefault="001C34B5" w:rsidP="001C34B5">
      <w:pPr>
        <w:spacing w:line="276" w:lineRule="auto"/>
        <w:ind w:right="-655"/>
        <w:rPr>
          <w:sz w:val="22"/>
          <w:szCs w:val="22"/>
        </w:rPr>
      </w:pPr>
      <w:r>
        <w:rPr>
          <w:rFonts w:eastAsia="Arial" w:cs="Arial"/>
          <w:b/>
          <w:sz w:val="22"/>
          <w:szCs w:val="22"/>
        </w:rPr>
        <w:t>Corruption</w:t>
      </w:r>
    </w:p>
    <w:p w14:paraId="6D0B9F7C"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Corruption within the meaning of section 1(2) of the Public Bodies Corrupt Practices Act 1889 or section 1 of the Prevention of Corruption Act </w:t>
      </w:r>
      <w:proofErr w:type="gramStart"/>
      <w:r>
        <w:rPr>
          <w:rFonts w:eastAsia="Arial" w:cs="Arial"/>
          <w:sz w:val="22"/>
          <w:szCs w:val="22"/>
        </w:rPr>
        <w:t>1906;</w:t>
      </w:r>
      <w:proofErr w:type="gramEnd"/>
    </w:p>
    <w:p w14:paraId="71F23FE5"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The common law offence of </w:t>
      </w:r>
      <w:proofErr w:type="gramStart"/>
      <w:r>
        <w:rPr>
          <w:rFonts w:eastAsia="Arial" w:cs="Arial"/>
          <w:sz w:val="22"/>
          <w:szCs w:val="22"/>
        </w:rPr>
        <w:t>bribery;</w:t>
      </w:r>
      <w:proofErr w:type="gramEnd"/>
    </w:p>
    <w:p w14:paraId="758A2B1A"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Bribery within the meaning of sections 1, 2 or 6 of the Bribery Act 2010, or section 113 of the Representation of the People Act 1983.</w:t>
      </w:r>
    </w:p>
    <w:p w14:paraId="50A46879" w14:textId="77777777" w:rsidR="001C34B5" w:rsidRDefault="001C34B5" w:rsidP="001C34B5">
      <w:pPr>
        <w:spacing w:line="276" w:lineRule="auto"/>
        <w:ind w:right="-655"/>
        <w:rPr>
          <w:sz w:val="22"/>
          <w:szCs w:val="22"/>
        </w:rPr>
      </w:pPr>
      <w:r>
        <w:rPr>
          <w:rFonts w:eastAsia="Arial" w:cs="Arial"/>
          <w:b/>
          <w:sz w:val="22"/>
          <w:szCs w:val="22"/>
        </w:rPr>
        <w:t xml:space="preserve">Terrorist offences or offences linked to terrorist </w:t>
      </w:r>
      <w:proofErr w:type="gramStart"/>
      <w:r>
        <w:rPr>
          <w:rFonts w:eastAsia="Arial" w:cs="Arial"/>
          <w:b/>
          <w:sz w:val="22"/>
          <w:szCs w:val="22"/>
        </w:rPr>
        <w:t>activities</w:t>
      </w:r>
      <w:proofErr w:type="gramEnd"/>
    </w:p>
    <w:p w14:paraId="4E48D6AD"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Any offence:</w:t>
      </w:r>
    </w:p>
    <w:p w14:paraId="5B609A3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section 41 of the Counter Terrorism Act </w:t>
      </w:r>
      <w:proofErr w:type="gramStart"/>
      <w:r>
        <w:rPr>
          <w:rFonts w:eastAsia="Arial" w:cs="Arial"/>
          <w:sz w:val="22"/>
          <w:szCs w:val="22"/>
        </w:rPr>
        <w:t>2008;</w:t>
      </w:r>
      <w:proofErr w:type="gramEnd"/>
    </w:p>
    <w:p w14:paraId="2408207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schedule 2 to that Act where the court has determined that there is a terrorist </w:t>
      </w:r>
      <w:proofErr w:type="gramStart"/>
      <w:r>
        <w:rPr>
          <w:rFonts w:eastAsia="Arial" w:cs="Arial"/>
          <w:sz w:val="22"/>
          <w:szCs w:val="22"/>
        </w:rPr>
        <w:t>connection;</w:t>
      </w:r>
      <w:proofErr w:type="gramEnd"/>
    </w:p>
    <w:p w14:paraId="66D361A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under sections 44 to 46 of the Serious Crime Act 2007 which relates to an offence covered by the previous two points.</w:t>
      </w:r>
    </w:p>
    <w:p w14:paraId="56573D3B" w14:textId="77777777" w:rsidR="001C34B5" w:rsidRDefault="001C34B5" w:rsidP="001C34B5">
      <w:pPr>
        <w:spacing w:line="276" w:lineRule="auto"/>
        <w:ind w:right="-655"/>
        <w:rPr>
          <w:sz w:val="22"/>
          <w:szCs w:val="22"/>
        </w:rPr>
      </w:pPr>
      <w:r>
        <w:rPr>
          <w:rFonts w:eastAsia="Arial" w:cs="Arial"/>
          <w:b/>
          <w:sz w:val="22"/>
          <w:szCs w:val="22"/>
        </w:rPr>
        <w:t>Money laundering or terrorist financing</w:t>
      </w:r>
    </w:p>
    <w:p w14:paraId="6BD4E549"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Money laundering within the meaning of sections 340(11) and 415 of the Proceeds of Crime Act 2002</w:t>
      </w:r>
    </w:p>
    <w:p w14:paraId="616D0E17"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2FC269D7" w14:textId="77777777" w:rsidR="001C34B5" w:rsidRDefault="001C34B5" w:rsidP="001C34B5">
      <w:pPr>
        <w:spacing w:line="276" w:lineRule="auto"/>
        <w:ind w:left="426" w:right="-655"/>
        <w:rPr>
          <w:sz w:val="22"/>
          <w:szCs w:val="22"/>
        </w:rPr>
      </w:pPr>
    </w:p>
    <w:p w14:paraId="50631CA5" w14:textId="77777777" w:rsidR="001C34B5" w:rsidRDefault="001C34B5" w:rsidP="001C34B5">
      <w:pPr>
        <w:spacing w:line="276" w:lineRule="auto"/>
        <w:ind w:right="-655"/>
        <w:rPr>
          <w:sz w:val="22"/>
          <w:szCs w:val="22"/>
        </w:rPr>
      </w:pPr>
      <w:r>
        <w:rPr>
          <w:rFonts w:eastAsia="Arial" w:cs="Arial"/>
          <w:b/>
          <w:sz w:val="22"/>
          <w:szCs w:val="22"/>
        </w:rPr>
        <w:t>Child labour and other forms of trafficking human beings</w:t>
      </w:r>
    </w:p>
    <w:p w14:paraId="054EC0FC" w14:textId="1C06832B" w:rsidR="001C34B5" w:rsidRPr="000F79DE"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4 of the Asylum and Immigration (Treatment of Claimants etc.) Act </w:t>
      </w:r>
      <w:proofErr w:type="gramStart"/>
      <w:r>
        <w:rPr>
          <w:rFonts w:eastAsia="Arial" w:cs="Arial"/>
          <w:sz w:val="22"/>
          <w:szCs w:val="22"/>
        </w:rPr>
        <w:t>2004;</w:t>
      </w:r>
      <w:proofErr w:type="gramEnd"/>
    </w:p>
    <w:p w14:paraId="40E2CFCE" w14:textId="77777777" w:rsidR="000F79DE" w:rsidRPr="000F79DE" w:rsidRDefault="000F79DE" w:rsidP="000F79DE">
      <w:pPr>
        <w:jc w:val="right"/>
        <w:rPr>
          <w:sz w:val="22"/>
          <w:szCs w:val="22"/>
        </w:rPr>
      </w:pPr>
    </w:p>
    <w:p w14:paraId="394E2B4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lastRenderedPageBreak/>
        <w:t>An offence under section 59A of the Sexual Offences Act 2003</w:t>
      </w:r>
    </w:p>
    <w:p w14:paraId="06DE6729"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71 of the Coroners and Justice Act </w:t>
      </w:r>
      <w:proofErr w:type="gramStart"/>
      <w:r>
        <w:rPr>
          <w:rFonts w:eastAsia="Arial" w:cs="Arial"/>
          <w:sz w:val="22"/>
          <w:szCs w:val="22"/>
        </w:rPr>
        <w:t>2009;</w:t>
      </w:r>
      <w:proofErr w:type="gramEnd"/>
    </w:p>
    <w:p w14:paraId="1D283DC1"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in connection with the proceeds of drug trafficking within the meaning of section 49, 50 or 51 of the Drug Trafficking Act 1994</w:t>
      </w:r>
    </w:p>
    <w:p w14:paraId="2BD5CEE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under section 1, 2 or section 4 of the Modern Slavery Act 2015.</w:t>
      </w:r>
    </w:p>
    <w:p w14:paraId="446E8FAA" w14:textId="77777777" w:rsidR="001C34B5" w:rsidRDefault="001C34B5" w:rsidP="001C34B5">
      <w:pPr>
        <w:spacing w:line="276" w:lineRule="auto"/>
        <w:ind w:right="-655"/>
        <w:rPr>
          <w:sz w:val="22"/>
          <w:szCs w:val="22"/>
        </w:rPr>
      </w:pPr>
      <w:r>
        <w:rPr>
          <w:rFonts w:eastAsia="Arial" w:cs="Arial"/>
          <w:b/>
          <w:sz w:val="22"/>
          <w:szCs w:val="22"/>
        </w:rPr>
        <w:t xml:space="preserve">Non-payment of tax and social security contributions </w:t>
      </w:r>
    </w:p>
    <w:p w14:paraId="608A453F"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338F6F95"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 xml:space="preserve">Where any tax returns submitted on or after 1 October 2012 have been found to be incorrect </w:t>
      </w:r>
      <w:proofErr w:type="gramStart"/>
      <w:r>
        <w:rPr>
          <w:rFonts w:eastAsia="Arial" w:cs="Arial"/>
          <w:sz w:val="22"/>
          <w:szCs w:val="22"/>
        </w:rPr>
        <w:t>as a result of</w:t>
      </w:r>
      <w:proofErr w:type="gramEnd"/>
      <w:r>
        <w:rPr>
          <w:rFonts w:eastAsia="Arial" w:cs="Arial"/>
          <w:sz w:val="22"/>
          <w:szCs w:val="22"/>
        </w:rPr>
        <w:t>:</w:t>
      </w:r>
    </w:p>
    <w:p w14:paraId="20B87DF9"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HMRC successfully challenging the potential supplier under the General Anti – Abuse Rule (GAAR) or the “Halifax” abuse principle; or</w:t>
      </w:r>
    </w:p>
    <w:p w14:paraId="60C580F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eastAsia="Arial" w:cs="Arial"/>
          <w:sz w:val="22"/>
          <w:szCs w:val="22"/>
        </w:rPr>
        <w:t>principle;</w:t>
      </w:r>
      <w:proofErr w:type="gramEnd"/>
      <w:r>
        <w:rPr>
          <w:rFonts w:eastAsia="Arial" w:cs="Arial"/>
          <w:sz w:val="22"/>
          <w:szCs w:val="22"/>
        </w:rPr>
        <w:t xml:space="preserve"> </w:t>
      </w:r>
    </w:p>
    <w:p w14:paraId="13F05BF8"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704F856" w14:textId="77777777" w:rsidR="001C34B5" w:rsidRDefault="001C34B5" w:rsidP="001C34B5">
      <w:pPr>
        <w:spacing w:line="276" w:lineRule="auto"/>
        <w:ind w:right="-655"/>
        <w:rPr>
          <w:sz w:val="22"/>
          <w:szCs w:val="22"/>
        </w:rPr>
      </w:pPr>
      <w:r>
        <w:rPr>
          <w:rFonts w:eastAsia="Arial" w:cs="Arial"/>
          <w:b/>
          <w:sz w:val="22"/>
          <w:szCs w:val="22"/>
        </w:rPr>
        <w:t xml:space="preserve">Other offences </w:t>
      </w:r>
    </w:p>
    <w:p w14:paraId="64B7BA68"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 xml:space="preserve">Any other offence within the meaning of Article 57(1) of the Directive as defined by the law of any jurisdiction outside England, </w:t>
      </w:r>
      <w:proofErr w:type="gramStart"/>
      <w:r>
        <w:rPr>
          <w:rFonts w:eastAsia="Arial" w:cs="Arial"/>
          <w:sz w:val="22"/>
          <w:szCs w:val="22"/>
        </w:rPr>
        <w:t>Wales</w:t>
      </w:r>
      <w:proofErr w:type="gramEnd"/>
      <w:r>
        <w:rPr>
          <w:rFonts w:eastAsia="Arial" w:cs="Arial"/>
          <w:sz w:val="22"/>
          <w:szCs w:val="22"/>
        </w:rPr>
        <w:t xml:space="preserve"> and Northern Ireland.</w:t>
      </w:r>
    </w:p>
    <w:p w14:paraId="77770656"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t>
      </w:r>
      <w:proofErr w:type="gramStart"/>
      <w:r>
        <w:rPr>
          <w:rFonts w:eastAsia="Arial" w:cs="Arial"/>
          <w:sz w:val="22"/>
          <w:szCs w:val="22"/>
        </w:rPr>
        <w:t>Wales</w:t>
      </w:r>
      <w:proofErr w:type="gramEnd"/>
      <w:r>
        <w:rPr>
          <w:rFonts w:eastAsia="Arial" w:cs="Arial"/>
          <w:sz w:val="22"/>
          <w:szCs w:val="22"/>
        </w:rPr>
        <w:t xml:space="preserve"> or Northern Ireland.</w:t>
      </w:r>
    </w:p>
    <w:p w14:paraId="2C3B1A4A" w14:textId="77777777" w:rsidR="001C34B5" w:rsidRDefault="001C34B5" w:rsidP="001C34B5">
      <w:pPr>
        <w:spacing w:line="276" w:lineRule="auto"/>
        <w:ind w:right="-655"/>
        <w:rPr>
          <w:rFonts w:eastAsia="Arial" w:cs="Arial"/>
          <w:b/>
          <w:sz w:val="22"/>
          <w:szCs w:val="22"/>
        </w:rPr>
      </w:pPr>
    </w:p>
    <w:p w14:paraId="726C44E6" w14:textId="77777777" w:rsidR="001C34B5" w:rsidRDefault="001C34B5" w:rsidP="001C34B5">
      <w:pPr>
        <w:spacing w:line="276" w:lineRule="auto"/>
        <w:ind w:right="-655"/>
        <w:rPr>
          <w:rFonts w:eastAsia="Arial" w:cs="Arial"/>
          <w:b/>
          <w:sz w:val="22"/>
          <w:szCs w:val="22"/>
          <w:u w:val="single"/>
        </w:rPr>
      </w:pPr>
    </w:p>
    <w:p w14:paraId="3E9C185A" w14:textId="77777777" w:rsidR="001C34B5" w:rsidRDefault="001C34B5" w:rsidP="001C34B5">
      <w:pPr>
        <w:spacing w:line="276" w:lineRule="auto"/>
        <w:ind w:right="-655"/>
        <w:rPr>
          <w:rFonts w:eastAsia="Arial" w:cs="Arial"/>
          <w:b/>
          <w:sz w:val="22"/>
          <w:szCs w:val="22"/>
          <w:u w:val="single"/>
        </w:rPr>
      </w:pPr>
    </w:p>
    <w:p w14:paraId="055F04A6" w14:textId="77777777" w:rsidR="001C34B5" w:rsidRDefault="001C34B5" w:rsidP="001C34B5">
      <w:pPr>
        <w:spacing w:line="276" w:lineRule="auto"/>
        <w:ind w:right="-655"/>
        <w:rPr>
          <w:rFonts w:eastAsia="Arial" w:cs="Arial"/>
          <w:b/>
          <w:sz w:val="22"/>
          <w:szCs w:val="22"/>
          <w:u w:val="single"/>
        </w:rPr>
      </w:pPr>
    </w:p>
    <w:p w14:paraId="29420084" w14:textId="77777777" w:rsidR="001C34B5" w:rsidRDefault="001C34B5" w:rsidP="001C34B5">
      <w:pPr>
        <w:spacing w:line="276" w:lineRule="auto"/>
        <w:ind w:right="-655"/>
        <w:rPr>
          <w:rFonts w:eastAsia="Arial" w:cs="Arial"/>
          <w:b/>
          <w:sz w:val="22"/>
          <w:szCs w:val="22"/>
          <w:u w:val="single"/>
        </w:rPr>
      </w:pPr>
    </w:p>
    <w:p w14:paraId="641A81DF" w14:textId="77777777" w:rsidR="001C34B5" w:rsidRDefault="001C34B5" w:rsidP="001C34B5">
      <w:pPr>
        <w:spacing w:line="276" w:lineRule="auto"/>
        <w:ind w:right="-655"/>
        <w:rPr>
          <w:rFonts w:eastAsia="Arial" w:cs="Arial"/>
          <w:b/>
          <w:sz w:val="22"/>
          <w:szCs w:val="22"/>
          <w:u w:val="single"/>
        </w:rPr>
      </w:pPr>
    </w:p>
    <w:p w14:paraId="67F53182" w14:textId="77777777" w:rsidR="001C34B5" w:rsidRDefault="001C34B5" w:rsidP="001C34B5">
      <w:pPr>
        <w:spacing w:line="276" w:lineRule="auto"/>
        <w:ind w:right="-655"/>
        <w:rPr>
          <w:rFonts w:eastAsia="Arial" w:cs="Arial"/>
          <w:b/>
          <w:sz w:val="22"/>
          <w:szCs w:val="22"/>
          <w:u w:val="single"/>
        </w:rPr>
      </w:pPr>
    </w:p>
    <w:p w14:paraId="44793ED7" w14:textId="77777777" w:rsidR="001C34B5" w:rsidRDefault="001C34B5" w:rsidP="001C34B5">
      <w:pPr>
        <w:spacing w:line="276" w:lineRule="auto"/>
        <w:ind w:right="-655"/>
        <w:rPr>
          <w:rFonts w:eastAsia="Arial" w:cs="Arial"/>
          <w:b/>
          <w:sz w:val="22"/>
          <w:szCs w:val="22"/>
          <w:u w:val="single"/>
        </w:rPr>
      </w:pPr>
    </w:p>
    <w:p w14:paraId="7A6C862F" w14:textId="77777777" w:rsidR="001C34B5" w:rsidRDefault="001C34B5" w:rsidP="001C34B5">
      <w:pPr>
        <w:spacing w:line="276" w:lineRule="auto"/>
        <w:ind w:right="-655"/>
        <w:rPr>
          <w:rFonts w:eastAsia="Arial" w:cs="Arial"/>
          <w:b/>
          <w:sz w:val="22"/>
          <w:szCs w:val="22"/>
          <w:u w:val="single"/>
        </w:rPr>
      </w:pPr>
    </w:p>
    <w:p w14:paraId="3064AF3D" w14:textId="77777777" w:rsidR="001C34B5" w:rsidRDefault="001C34B5" w:rsidP="001C34B5">
      <w:pPr>
        <w:spacing w:line="276" w:lineRule="auto"/>
        <w:ind w:right="-655"/>
        <w:rPr>
          <w:rFonts w:eastAsia="Arial" w:cs="Arial"/>
          <w:b/>
          <w:sz w:val="22"/>
          <w:szCs w:val="22"/>
          <w:u w:val="single"/>
        </w:rPr>
      </w:pPr>
    </w:p>
    <w:p w14:paraId="21A37BDF" w14:textId="77777777" w:rsidR="001C34B5" w:rsidRDefault="001C34B5" w:rsidP="001C34B5">
      <w:pPr>
        <w:spacing w:line="276" w:lineRule="auto"/>
        <w:ind w:right="-655"/>
        <w:rPr>
          <w:rFonts w:eastAsia="Arial" w:cs="Arial"/>
          <w:b/>
          <w:sz w:val="22"/>
          <w:szCs w:val="22"/>
          <w:u w:val="single"/>
        </w:rPr>
      </w:pPr>
    </w:p>
    <w:p w14:paraId="17D3E325" w14:textId="77777777" w:rsidR="001C34B5" w:rsidRDefault="001C34B5" w:rsidP="001C34B5">
      <w:pPr>
        <w:spacing w:line="276" w:lineRule="auto"/>
        <w:ind w:right="-655"/>
        <w:rPr>
          <w:rFonts w:eastAsia="Arial" w:cs="Arial"/>
          <w:b/>
          <w:sz w:val="22"/>
          <w:szCs w:val="22"/>
          <w:u w:val="single"/>
        </w:rPr>
      </w:pPr>
    </w:p>
    <w:p w14:paraId="36BDC0B5" w14:textId="77777777" w:rsidR="001C34B5" w:rsidRDefault="001C34B5" w:rsidP="001C34B5">
      <w:pPr>
        <w:spacing w:line="276" w:lineRule="auto"/>
        <w:ind w:right="-655"/>
        <w:rPr>
          <w:rFonts w:eastAsia="Arial" w:cs="Arial"/>
          <w:b/>
          <w:sz w:val="22"/>
          <w:szCs w:val="22"/>
          <w:u w:val="single"/>
        </w:rPr>
      </w:pPr>
    </w:p>
    <w:p w14:paraId="2896B76C" w14:textId="77777777" w:rsidR="001C34B5" w:rsidRDefault="001C34B5" w:rsidP="001C34B5">
      <w:pPr>
        <w:spacing w:line="276" w:lineRule="auto"/>
        <w:ind w:right="-655"/>
        <w:rPr>
          <w:rFonts w:eastAsia="Arial" w:cs="Arial"/>
          <w:b/>
          <w:sz w:val="22"/>
          <w:szCs w:val="22"/>
          <w:u w:val="single"/>
        </w:rPr>
      </w:pPr>
    </w:p>
    <w:p w14:paraId="390771A4" w14:textId="77777777" w:rsidR="001C34B5" w:rsidRDefault="001C34B5" w:rsidP="001C34B5">
      <w:pPr>
        <w:spacing w:line="276" w:lineRule="auto"/>
        <w:ind w:right="-655"/>
        <w:rPr>
          <w:rFonts w:eastAsia="Arial" w:cs="Arial"/>
          <w:b/>
          <w:sz w:val="22"/>
          <w:szCs w:val="22"/>
          <w:u w:val="single"/>
        </w:rPr>
      </w:pPr>
      <w:r>
        <w:rPr>
          <w:rFonts w:eastAsia="Arial" w:cs="Arial"/>
          <w:b/>
          <w:sz w:val="22"/>
          <w:szCs w:val="22"/>
          <w:u w:val="single"/>
        </w:rPr>
        <w:lastRenderedPageBreak/>
        <w:t>Discretionary Exclusions Grounds</w:t>
      </w:r>
    </w:p>
    <w:p w14:paraId="6D9F7E63"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R57(8) and the Public Contract Directives 2014/24/EU Article 57(4).</w:t>
      </w:r>
    </w:p>
    <w:p w14:paraId="1AC085B1" w14:textId="77777777" w:rsidR="001C34B5" w:rsidRDefault="001C34B5" w:rsidP="001C34B5">
      <w:pPr>
        <w:spacing w:line="276" w:lineRule="auto"/>
        <w:ind w:right="-655"/>
        <w:rPr>
          <w:sz w:val="22"/>
          <w:szCs w:val="22"/>
        </w:rPr>
      </w:pPr>
      <w:r>
        <w:rPr>
          <w:rFonts w:eastAsia="Arial" w:cs="Arial"/>
          <w:b/>
          <w:sz w:val="22"/>
          <w:szCs w:val="22"/>
        </w:rPr>
        <w:t>Obligations in the field of environment, social and labour law.</w:t>
      </w:r>
    </w:p>
    <w:p w14:paraId="66D5962A" w14:textId="77777777" w:rsidR="001C34B5" w:rsidRDefault="001C34B5" w:rsidP="004C0898">
      <w:pPr>
        <w:numPr>
          <w:ilvl w:val="0"/>
          <w:numId w:val="60"/>
        </w:numPr>
        <w:spacing w:line="276" w:lineRule="auto"/>
        <w:ind w:left="284" w:right="-655"/>
        <w:rPr>
          <w:sz w:val="22"/>
          <w:szCs w:val="22"/>
        </w:rPr>
      </w:pPr>
      <w:r>
        <w:rPr>
          <w:rFonts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xml:space="preserve">, the </w:t>
      </w:r>
      <w:proofErr w:type="gramStart"/>
      <w:r>
        <w:rPr>
          <w:rFonts w:eastAsia="Arial" w:cs="Arial"/>
          <w:sz w:val="22"/>
          <w:szCs w:val="22"/>
        </w:rPr>
        <w:t>following:-</w:t>
      </w:r>
      <w:proofErr w:type="gramEnd"/>
    </w:p>
    <w:p w14:paraId="2AEEB24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3 years, where the organisation or any of its </w:t>
      </w:r>
      <w:proofErr w:type="gramStart"/>
      <w:r>
        <w:rPr>
          <w:rFonts w:eastAsia="Arial" w:cs="Arial"/>
          <w:sz w:val="22"/>
          <w:szCs w:val="22"/>
        </w:rPr>
        <w:t>Directors</w:t>
      </w:r>
      <w:proofErr w:type="gramEnd"/>
      <w:r>
        <w:rPr>
          <w:rFonts w:eastAsia="Arial" w:cs="Arial"/>
          <w:sz w:val="22"/>
          <w:szCs w:val="22"/>
        </w:rPr>
        <w:t xml:space="preserve"> or Executive Officers has been in receipt of enforcement/remedial orders in relation to the Health and Safety Executive (or equivalent body).</w:t>
      </w:r>
    </w:p>
    <w:p w14:paraId="223B4D8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819084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been convicted of a breach of the Health and Safety legislation.</w:t>
      </w:r>
    </w:p>
    <w:p w14:paraId="53608C4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three years, where any finding of unlawful discrimination has been made against the organisation by an Employment Tribunal, an Employment Appeal </w:t>
      </w:r>
      <w:proofErr w:type="gramStart"/>
      <w:r>
        <w:rPr>
          <w:rFonts w:eastAsia="Arial" w:cs="Arial"/>
          <w:sz w:val="22"/>
          <w:szCs w:val="22"/>
        </w:rPr>
        <w:t>Tribunal</w:t>
      </w:r>
      <w:proofErr w:type="gramEnd"/>
      <w:r>
        <w:rPr>
          <w:rFonts w:eastAsia="Arial" w:cs="Arial"/>
          <w:sz w:val="22"/>
          <w:szCs w:val="22"/>
        </w:rPr>
        <w:t xml:space="preserve"> or any other court (or incomparable proceedings in any jurisdiction other than the UK).</w:t>
      </w:r>
    </w:p>
    <w:p w14:paraId="39F14D04"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been in breach of section 15 of the Immigration, Asylum, and Nationality Act </w:t>
      </w:r>
      <w:proofErr w:type="gramStart"/>
      <w:r>
        <w:rPr>
          <w:rFonts w:eastAsia="Arial" w:cs="Arial"/>
          <w:sz w:val="22"/>
          <w:szCs w:val="22"/>
        </w:rPr>
        <w:t>2006;</w:t>
      </w:r>
      <w:proofErr w:type="gramEnd"/>
    </w:p>
    <w:p w14:paraId="79245D27"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a conviction under section 21 of the Immigration, Asylum, and Nationality Act </w:t>
      </w:r>
      <w:proofErr w:type="gramStart"/>
      <w:r>
        <w:rPr>
          <w:rFonts w:eastAsia="Arial" w:cs="Arial"/>
          <w:sz w:val="22"/>
          <w:szCs w:val="22"/>
        </w:rPr>
        <w:t>2006;</w:t>
      </w:r>
      <w:proofErr w:type="gramEnd"/>
    </w:p>
    <w:p w14:paraId="0316A50C"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been in breach of the National Minimum Wage Act 1998.</w:t>
      </w:r>
    </w:p>
    <w:p w14:paraId="16C664D9" w14:textId="77777777" w:rsidR="001C34B5" w:rsidRDefault="001C34B5" w:rsidP="001C34B5">
      <w:pPr>
        <w:spacing w:line="276" w:lineRule="auto"/>
        <w:ind w:right="-655"/>
        <w:rPr>
          <w:sz w:val="22"/>
          <w:szCs w:val="22"/>
        </w:rPr>
      </w:pPr>
      <w:r>
        <w:rPr>
          <w:rFonts w:eastAsia="Arial" w:cs="Arial"/>
          <w:b/>
          <w:sz w:val="22"/>
          <w:szCs w:val="22"/>
        </w:rPr>
        <w:t>Bankruptcy, insolvency</w:t>
      </w:r>
    </w:p>
    <w:p w14:paraId="5417A81C"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eastAsia="Arial" w:cs="Arial"/>
          <w:sz w:val="22"/>
          <w:szCs w:val="22"/>
        </w:rPr>
        <w:t>suspended</w:t>
      </w:r>
      <w:proofErr w:type="gramEnd"/>
      <w:r>
        <w:rPr>
          <w:rFonts w:eastAsia="Arial" w:cs="Arial"/>
          <w:sz w:val="22"/>
          <w:szCs w:val="22"/>
        </w:rPr>
        <w:t xml:space="preserve"> or it is in any analogous situation arising from a similar procedure under the laws and regulations of any State.</w:t>
      </w:r>
    </w:p>
    <w:p w14:paraId="2A990B65" w14:textId="77777777" w:rsidR="001C34B5" w:rsidRDefault="001C34B5" w:rsidP="001C34B5">
      <w:pPr>
        <w:spacing w:line="276" w:lineRule="auto"/>
        <w:ind w:right="-655"/>
        <w:rPr>
          <w:sz w:val="22"/>
          <w:szCs w:val="22"/>
        </w:rPr>
      </w:pPr>
      <w:r>
        <w:rPr>
          <w:rFonts w:eastAsia="Arial" w:cs="Arial"/>
          <w:b/>
          <w:sz w:val="22"/>
          <w:szCs w:val="22"/>
        </w:rPr>
        <w:t>Grave professional misconduct</w:t>
      </w:r>
    </w:p>
    <w:p w14:paraId="4C56F7A2"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Guilty of grave professional misconduct </w:t>
      </w:r>
    </w:p>
    <w:p w14:paraId="3F66E8CE" w14:textId="77777777" w:rsidR="001C34B5" w:rsidRDefault="001C34B5" w:rsidP="001C34B5">
      <w:pPr>
        <w:spacing w:line="276" w:lineRule="auto"/>
        <w:ind w:right="-655"/>
        <w:rPr>
          <w:sz w:val="22"/>
          <w:szCs w:val="22"/>
        </w:rPr>
      </w:pPr>
      <w:r>
        <w:rPr>
          <w:rFonts w:eastAsia="Arial" w:cs="Arial"/>
          <w:b/>
          <w:sz w:val="22"/>
          <w:szCs w:val="22"/>
        </w:rPr>
        <w:t xml:space="preserve">Distortion of competition </w:t>
      </w:r>
    </w:p>
    <w:p w14:paraId="69FDF057"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Entered into agreements with other economic operators aimed at distorting competition.</w:t>
      </w:r>
    </w:p>
    <w:p w14:paraId="4DFA1AB6" w14:textId="77777777" w:rsidR="001C34B5" w:rsidRDefault="001C34B5" w:rsidP="001C34B5">
      <w:pPr>
        <w:spacing w:line="276" w:lineRule="auto"/>
        <w:ind w:right="-655"/>
        <w:rPr>
          <w:sz w:val="22"/>
          <w:szCs w:val="22"/>
        </w:rPr>
      </w:pPr>
      <w:r>
        <w:rPr>
          <w:rFonts w:eastAsia="Arial" w:cs="Arial"/>
          <w:b/>
          <w:sz w:val="22"/>
          <w:szCs w:val="22"/>
        </w:rPr>
        <w:t>Conflict of interest</w:t>
      </w:r>
    </w:p>
    <w:p w14:paraId="0EDFA18B" w14:textId="77777777" w:rsidR="001C34B5" w:rsidRDefault="001C34B5" w:rsidP="004C0898">
      <w:pPr>
        <w:numPr>
          <w:ilvl w:val="0"/>
          <w:numId w:val="64"/>
        </w:numPr>
        <w:spacing w:line="276" w:lineRule="auto"/>
        <w:ind w:left="426" w:right="-655"/>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34451AC7" w14:textId="77777777" w:rsidR="001C34B5" w:rsidRDefault="001C34B5" w:rsidP="001C34B5">
      <w:pPr>
        <w:spacing w:line="276" w:lineRule="auto"/>
        <w:ind w:right="-655"/>
        <w:rPr>
          <w:rFonts w:eastAsia="Arial" w:cs="Arial"/>
          <w:b/>
          <w:sz w:val="22"/>
          <w:szCs w:val="22"/>
        </w:rPr>
      </w:pPr>
      <w:r>
        <w:rPr>
          <w:rFonts w:eastAsia="Arial" w:cs="Arial"/>
          <w:b/>
          <w:sz w:val="22"/>
          <w:szCs w:val="22"/>
        </w:rPr>
        <w:t>Been involved in the preparation of the procurement procedure.</w:t>
      </w:r>
    </w:p>
    <w:p w14:paraId="5A21107E" w14:textId="77777777" w:rsidR="001C34B5" w:rsidRDefault="001C34B5" w:rsidP="004C0898">
      <w:pPr>
        <w:numPr>
          <w:ilvl w:val="0"/>
          <w:numId w:val="64"/>
        </w:numPr>
        <w:spacing w:line="276" w:lineRule="auto"/>
        <w:ind w:left="426" w:right="-655"/>
        <w:rPr>
          <w:rFonts w:ascii="Times" w:eastAsia="Times" w:hAnsi="Times" w:cs="Times"/>
          <w:sz w:val="22"/>
          <w:szCs w:val="22"/>
        </w:rPr>
      </w:pPr>
      <w:r>
        <w:rPr>
          <w:rFonts w:eastAsia="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182A790" w14:textId="77777777" w:rsidR="001C34B5" w:rsidRDefault="001C34B5" w:rsidP="001C34B5">
      <w:pPr>
        <w:spacing w:line="276" w:lineRule="auto"/>
        <w:ind w:right="-655"/>
        <w:rPr>
          <w:sz w:val="22"/>
          <w:szCs w:val="22"/>
        </w:rPr>
      </w:pPr>
      <w:r>
        <w:rPr>
          <w:rFonts w:eastAsia="Arial" w:cs="Arial"/>
          <w:b/>
          <w:sz w:val="22"/>
          <w:szCs w:val="22"/>
        </w:rPr>
        <w:t>Prior performance issues</w:t>
      </w:r>
    </w:p>
    <w:p w14:paraId="4C630778"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eastAsia="Arial" w:cs="Arial"/>
          <w:sz w:val="22"/>
          <w:szCs w:val="22"/>
        </w:rPr>
        <w:t>damages</w:t>
      </w:r>
      <w:proofErr w:type="gramEnd"/>
      <w:r>
        <w:rPr>
          <w:rFonts w:eastAsia="Arial" w:cs="Arial"/>
          <w:sz w:val="22"/>
          <w:szCs w:val="22"/>
        </w:rPr>
        <w:t xml:space="preserve"> or other comparable sanctions.</w:t>
      </w:r>
    </w:p>
    <w:p w14:paraId="0E225D5D" w14:textId="77777777" w:rsidR="001C34B5" w:rsidRDefault="001C34B5" w:rsidP="001C34B5">
      <w:pPr>
        <w:spacing w:line="276" w:lineRule="auto"/>
        <w:ind w:right="-655"/>
        <w:rPr>
          <w:sz w:val="22"/>
          <w:szCs w:val="22"/>
        </w:rPr>
      </w:pPr>
      <w:r>
        <w:rPr>
          <w:rFonts w:eastAsia="Arial" w:cs="Arial"/>
          <w:b/>
          <w:sz w:val="22"/>
          <w:szCs w:val="22"/>
        </w:rPr>
        <w:t xml:space="preserve">Misrepresentation and undue influence </w:t>
      </w:r>
    </w:p>
    <w:p w14:paraId="5764794C"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eastAsia="Arial" w:cs="Arial"/>
          <w:sz w:val="22"/>
          <w:szCs w:val="22"/>
        </w:rPr>
        <w:t>selection</w:t>
      </w:r>
      <w:proofErr w:type="gramEnd"/>
      <w:r>
        <w:rPr>
          <w:rFonts w:eastAsia="Arial" w:cs="Arial"/>
          <w:sz w:val="22"/>
          <w:szCs w:val="22"/>
        </w:rPr>
        <w:t xml:space="preserve">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448E4182" w14:textId="77777777" w:rsidR="001C34B5" w:rsidRDefault="001C34B5" w:rsidP="001C34B5">
      <w:pPr>
        <w:spacing w:line="276" w:lineRule="auto"/>
        <w:ind w:right="-655"/>
        <w:rPr>
          <w:rFonts w:eastAsia="Arial" w:cs="Arial"/>
          <w:b/>
          <w:sz w:val="22"/>
          <w:szCs w:val="22"/>
        </w:rPr>
      </w:pPr>
      <w:r>
        <w:rPr>
          <w:rFonts w:eastAsia="Arial" w:cs="Arial"/>
          <w:b/>
          <w:sz w:val="22"/>
          <w:szCs w:val="22"/>
        </w:rPr>
        <w:t xml:space="preserve">Breach of obligations relating to the payment of taxes or social security contributions. </w:t>
      </w:r>
    </w:p>
    <w:p w14:paraId="2073FD75"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CCF3431" w14:textId="77777777" w:rsidR="001C34B5" w:rsidRDefault="001C34B5" w:rsidP="001C34B5">
      <w:pPr>
        <w:spacing w:line="276" w:lineRule="auto"/>
        <w:ind w:right="-655"/>
        <w:rPr>
          <w:rFonts w:eastAsia="Arial" w:cs="Arial"/>
          <w:b/>
          <w:sz w:val="22"/>
          <w:szCs w:val="22"/>
        </w:rPr>
      </w:pPr>
      <w:r>
        <w:rPr>
          <w:rFonts w:eastAsia="Arial" w:cs="Arial"/>
          <w:b/>
          <w:sz w:val="22"/>
          <w:szCs w:val="22"/>
        </w:rPr>
        <w:t>Additional grounds</w:t>
      </w:r>
    </w:p>
    <w:p w14:paraId="5412089A" w14:textId="77777777" w:rsidR="001C34B5" w:rsidRDefault="001C34B5" w:rsidP="001C34B5">
      <w:pPr>
        <w:spacing w:line="276" w:lineRule="auto"/>
        <w:ind w:right="-655"/>
        <w:rPr>
          <w:sz w:val="22"/>
          <w:szCs w:val="22"/>
        </w:rPr>
      </w:pPr>
      <w:r>
        <w:rPr>
          <w:rFonts w:eastAsia="Arial" w:cs="Arial"/>
          <w:sz w:val="22"/>
          <w:szCs w:val="22"/>
        </w:rPr>
        <w:t>ANNEX X Extract from Public Procurement Directive 2014/24/EU</w:t>
      </w:r>
    </w:p>
    <w:p w14:paraId="52E0DCC0" w14:textId="77777777" w:rsidR="001C34B5" w:rsidRDefault="001C34B5" w:rsidP="001C34B5">
      <w:pPr>
        <w:spacing w:line="276" w:lineRule="auto"/>
        <w:ind w:right="-655"/>
        <w:rPr>
          <w:sz w:val="22"/>
          <w:szCs w:val="22"/>
        </w:rPr>
      </w:pPr>
      <w:r>
        <w:rPr>
          <w:rFonts w:eastAsia="Arial" w:cs="Arial"/>
          <w:sz w:val="22"/>
          <w:szCs w:val="22"/>
        </w:rPr>
        <w:t>LIST OF INTERNATIONAL SOCIAL AND ENVIRONMENTAL CONVENTIONS REFERRED TO IN ARTICLE 18(2) —</w:t>
      </w:r>
    </w:p>
    <w:p w14:paraId="1781A5AB"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87 on Freedom of Association and the Protection of the Right to </w:t>
      </w:r>
      <w:proofErr w:type="gramStart"/>
      <w:r>
        <w:rPr>
          <w:rFonts w:eastAsia="Arial" w:cs="Arial"/>
          <w:sz w:val="22"/>
          <w:szCs w:val="22"/>
        </w:rPr>
        <w:t>Organise;</w:t>
      </w:r>
      <w:proofErr w:type="gramEnd"/>
    </w:p>
    <w:p w14:paraId="63BD4485"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98 on the Right to Organise and Collective </w:t>
      </w:r>
      <w:proofErr w:type="gramStart"/>
      <w:r>
        <w:rPr>
          <w:rFonts w:eastAsia="Arial" w:cs="Arial"/>
          <w:sz w:val="22"/>
          <w:szCs w:val="22"/>
        </w:rPr>
        <w:t>Bargaining;</w:t>
      </w:r>
      <w:proofErr w:type="gramEnd"/>
    </w:p>
    <w:p w14:paraId="6EFA9361"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29 on Forced </w:t>
      </w:r>
      <w:proofErr w:type="gramStart"/>
      <w:r>
        <w:rPr>
          <w:rFonts w:eastAsia="Arial" w:cs="Arial"/>
          <w:sz w:val="22"/>
          <w:szCs w:val="22"/>
        </w:rPr>
        <w:t>Labour;</w:t>
      </w:r>
      <w:proofErr w:type="gramEnd"/>
    </w:p>
    <w:p w14:paraId="1DF4F41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105 on the Abolition of Forced </w:t>
      </w:r>
      <w:proofErr w:type="gramStart"/>
      <w:r>
        <w:rPr>
          <w:rFonts w:eastAsia="Arial" w:cs="Arial"/>
          <w:sz w:val="22"/>
          <w:szCs w:val="22"/>
        </w:rPr>
        <w:t>Labour;</w:t>
      </w:r>
      <w:proofErr w:type="gramEnd"/>
    </w:p>
    <w:p w14:paraId="5945CA62"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138 on Minimum </w:t>
      </w:r>
      <w:proofErr w:type="gramStart"/>
      <w:r>
        <w:rPr>
          <w:rFonts w:eastAsia="Arial" w:cs="Arial"/>
          <w:sz w:val="22"/>
          <w:szCs w:val="22"/>
        </w:rPr>
        <w:t>Age;</w:t>
      </w:r>
      <w:proofErr w:type="gramEnd"/>
    </w:p>
    <w:p w14:paraId="6572073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111 on Discrimination (Employment and Occupation</w:t>
      </w:r>
      <w:proofErr w:type="gramStart"/>
      <w:r>
        <w:rPr>
          <w:rFonts w:eastAsia="Arial" w:cs="Arial"/>
          <w:sz w:val="22"/>
          <w:szCs w:val="22"/>
        </w:rPr>
        <w:t>);</w:t>
      </w:r>
      <w:proofErr w:type="gramEnd"/>
    </w:p>
    <w:p w14:paraId="628C8FBE"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100 on Equal </w:t>
      </w:r>
      <w:proofErr w:type="gramStart"/>
      <w:r>
        <w:rPr>
          <w:rFonts w:eastAsia="Arial" w:cs="Arial"/>
          <w:sz w:val="22"/>
          <w:szCs w:val="22"/>
        </w:rPr>
        <w:t>Remuneration;</w:t>
      </w:r>
      <w:proofErr w:type="gramEnd"/>
    </w:p>
    <w:p w14:paraId="45734B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182 on Worst Forms of Child </w:t>
      </w:r>
      <w:proofErr w:type="gramStart"/>
      <w:r>
        <w:rPr>
          <w:rFonts w:eastAsia="Arial" w:cs="Arial"/>
          <w:sz w:val="22"/>
          <w:szCs w:val="22"/>
        </w:rPr>
        <w:t>Labour;</w:t>
      </w:r>
      <w:proofErr w:type="gramEnd"/>
    </w:p>
    <w:p w14:paraId="731258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Vienna Convention for the protection of the Ozone Layer and its Montreal Protocol on substances that deplete the Ozone </w:t>
      </w:r>
      <w:proofErr w:type="gramStart"/>
      <w:r>
        <w:rPr>
          <w:rFonts w:eastAsia="Arial" w:cs="Arial"/>
          <w:sz w:val="22"/>
          <w:szCs w:val="22"/>
        </w:rPr>
        <w:t>Layer;</w:t>
      </w:r>
      <w:proofErr w:type="gramEnd"/>
    </w:p>
    <w:p w14:paraId="21C81ADA"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Basel Convention on the Control of Transboundary Movements of Hazardous Wastes and their Disposal (Basel Convention</w:t>
      </w:r>
      <w:proofErr w:type="gramStart"/>
      <w:r>
        <w:rPr>
          <w:rFonts w:eastAsia="Arial" w:cs="Arial"/>
          <w:sz w:val="22"/>
          <w:szCs w:val="22"/>
        </w:rPr>
        <w:t>);</w:t>
      </w:r>
      <w:proofErr w:type="gramEnd"/>
    </w:p>
    <w:p w14:paraId="14BADF0F"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Stockholm Convention on Persistent Organic Pollutants (Stockholm POPs Convention)</w:t>
      </w:r>
    </w:p>
    <w:p w14:paraId="600C0F53" w14:textId="77777777" w:rsidR="001C34B5" w:rsidRDefault="001C34B5" w:rsidP="004C0898">
      <w:pPr>
        <w:numPr>
          <w:ilvl w:val="0"/>
          <w:numId w:val="56"/>
        </w:numPr>
        <w:spacing w:line="276" w:lineRule="auto"/>
        <w:ind w:left="426" w:right="-655"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49B4CAEE" w14:textId="77777777" w:rsidR="001C34B5" w:rsidRDefault="001C34B5" w:rsidP="001C34B5">
      <w:pPr>
        <w:spacing w:line="276" w:lineRule="auto"/>
        <w:ind w:right="-655"/>
        <w:rPr>
          <w:rFonts w:eastAsia="Arial" w:cs="Arial"/>
          <w:b/>
          <w:sz w:val="22"/>
          <w:szCs w:val="22"/>
        </w:rPr>
      </w:pPr>
      <w:r>
        <w:rPr>
          <w:rFonts w:eastAsia="Arial" w:cs="Arial"/>
          <w:b/>
          <w:sz w:val="22"/>
          <w:szCs w:val="22"/>
        </w:rPr>
        <w:t>Consequences of misrepresentation</w:t>
      </w:r>
    </w:p>
    <w:p w14:paraId="37D9D5E4" w14:textId="77777777" w:rsidR="001C34B5" w:rsidRDefault="001C34B5" w:rsidP="001C34B5">
      <w:pPr>
        <w:spacing w:line="276" w:lineRule="auto"/>
        <w:ind w:right="-655"/>
        <w:rPr>
          <w:sz w:val="22"/>
          <w:szCs w:val="22"/>
        </w:rPr>
      </w:pPr>
      <w:r>
        <w:rPr>
          <w:rFonts w:eastAsia="Arial" w:cs="Arial"/>
          <w:sz w:val="22"/>
          <w:szCs w:val="22"/>
        </w:rPr>
        <w:lastRenderedPageBreak/>
        <w:t xml:space="preserve">A serious misrepresentation which induces a contracting authority to enter into a contract may have the following consequences for the signatory that made the </w:t>
      </w:r>
      <w:proofErr w:type="gramStart"/>
      <w:r>
        <w:rPr>
          <w:rFonts w:eastAsia="Arial" w:cs="Arial"/>
          <w:sz w:val="22"/>
          <w:szCs w:val="22"/>
        </w:rPr>
        <w:t>misrepresentation:-</w:t>
      </w:r>
      <w:proofErr w:type="gramEnd"/>
    </w:p>
    <w:p w14:paraId="3AEF65F8"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potential supplier may be excluded from bidding for contracts for three years, under regulation 57(8)(h)(</w:t>
      </w:r>
      <w:proofErr w:type="spellStart"/>
      <w:r>
        <w:rPr>
          <w:rFonts w:eastAsia="Arial" w:cs="Arial"/>
          <w:sz w:val="22"/>
          <w:szCs w:val="22"/>
        </w:rPr>
        <w:t>i</w:t>
      </w:r>
      <w:proofErr w:type="spellEnd"/>
      <w:r>
        <w:rPr>
          <w:rFonts w:eastAsia="Arial" w:cs="Arial"/>
          <w:sz w:val="22"/>
          <w:szCs w:val="22"/>
        </w:rPr>
        <w:t xml:space="preserve">) of the PCR </w:t>
      </w:r>
      <w:proofErr w:type="gramStart"/>
      <w:r>
        <w:rPr>
          <w:rFonts w:eastAsia="Arial" w:cs="Arial"/>
          <w:sz w:val="22"/>
          <w:szCs w:val="22"/>
        </w:rPr>
        <w:t>2015;</w:t>
      </w:r>
      <w:proofErr w:type="gramEnd"/>
    </w:p>
    <w:p w14:paraId="0D27A247"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contracting authority may sue the supplier for damages and may rescind the contract under the Misrepresentation Act 1967.</w:t>
      </w:r>
    </w:p>
    <w:p w14:paraId="448946B3"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616A10C0"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there is a conviction, then the company must be excluded from procurement for five years under reg. 57(1) of the PCR (subject to self-cleaning).</w:t>
      </w:r>
    </w:p>
    <w:sectPr w:rsidR="001C34B5" w:rsidSect="000F79DE">
      <w:type w:val="continuous"/>
      <w:pgSz w:w="11906" w:h="16838"/>
      <w:pgMar w:top="709" w:right="1797" w:bottom="777" w:left="1700" w:header="0" w:footer="720" w:gutter="0"/>
      <w:pgNumType w:start="2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CBE3" w14:textId="77777777" w:rsidR="00041E18" w:rsidRDefault="00041E18" w:rsidP="00124FDC">
      <w:pPr>
        <w:spacing w:after="0"/>
      </w:pPr>
      <w:r>
        <w:separator/>
      </w:r>
    </w:p>
  </w:endnote>
  <w:endnote w:type="continuationSeparator" w:id="0">
    <w:p w14:paraId="3217998D" w14:textId="77777777" w:rsidR="00041E18" w:rsidRDefault="00041E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font>
  <w:font w:name="ArialMTStd-Bold">
    <w:altName w:val="Arial"/>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659" w14:textId="77777777" w:rsidR="00AE3817" w:rsidRDefault="00AE3817" w:rsidP="00C9302F">
    <w:pPr>
      <w:pStyle w:val="Footer"/>
    </w:pPr>
    <w:r>
      <w:rPr>
        <w:noProof/>
      </w:rPr>
      <w:drawing>
        <wp:anchor distT="0" distB="0" distL="114300" distR="114300" simplePos="0" relativeHeight="251661824" behindDoc="1" locked="0" layoutInCell="1" allowOverlap="1" wp14:anchorId="7C8AA3B4" wp14:editId="6DB718D7">
          <wp:simplePos x="0" y="0"/>
          <wp:positionH relativeFrom="column">
            <wp:posOffset>-913765</wp:posOffset>
          </wp:positionH>
          <wp:positionV relativeFrom="paragraph">
            <wp:posOffset>-43035</wp:posOffset>
          </wp:positionV>
          <wp:extent cx="7562215" cy="647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5756"/>
      <w:docPartObj>
        <w:docPartGallery w:val="Page Numbers (Bottom of Page)"/>
        <w:docPartUnique/>
      </w:docPartObj>
    </w:sdtPr>
    <w:sdtEndPr>
      <w:rPr>
        <w:noProof/>
      </w:rPr>
    </w:sdtEndPr>
    <w:sdtContent>
      <w:p w14:paraId="5DC79B9D" w14:textId="53303ADE" w:rsidR="000F79DE" w:rsidRDefault="000F79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1EDD1" w14:textId="03540BBE" w:rsidR="00025B2B" w:rsidRDefault="00025B2B" w:rsidP="000F79DE">
    <w:pPr>
      <w:pStyle w:val="Standard"/>
      <w:jc w:val="right"/>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8EE" w14:textId="77777777" w:rsidR="00041E18" w:rsidRDefault="00041E18" w:rsidP="00124FDC">
      <w:pPr>
        <w:spacing w:after="0"/>
      </w:pPr>
      <w:r>
        <w:separator/>
      </w:r>
    </w:p>
  </w:footnote>
  <w:footnote w:type="continuationSeparator" w:id="0">
    <w:p w14:paraId="5C76CC5B" w14:textId="77777777" w:rsidR="00041E18" w:rsidRDefault="00041E18" w:rsidP="00124FDC">
      <w:pPr>
        <w:spacing w:after="0"/>
      </w:pPr>
      <w:r>
        <w:continuationSeparator/>
      </w:r>
    </w:p>
  </w:footnote>
  <w:footnote w:id="1">
    <w:p w14:paraId="5D0CB71A" w14:textId="77777777" w:rsidR="006A6ABB" w:rsidRDefault="006A6ABB" w:rsidP="006A6ABB">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r>
        <w:rPr>
          <w:rFonts w:eastAsia="Arial" w:cs="Arial"/>
          <w:sz w:val="18"/>
          <w:szCs w:val="18"/>
        </w:rPr>
        <w:t>exclusions</w:t>
      </w:r>
    </w:p>
  </w:footnote>
  <w:footnote w:id="2">
    <w:p w14:paraId="7777CE62" w14:textId="77777777" w:rsidR="00025B2B" w:rsidRDefault="00025B2B" w:rsidP="00025B2B">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4A3573E5" w14:textId="77777777" w:rsidR="00025B2B" w:rsidRDefault="00025B2B" w:rsidP="00025B2B">
      <w:pPr>
        <w:pStyle w:val="Standard"/>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7FAC006A"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0498D5C0" w14:textId="77777777" w:rsidR="00025B2B" w:rsidRDefault="00025B2B" w:rsidP="00025B2B">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4A1AAF5" w14:textId="77777777" w:rsidR="004C0898" w:rsidRDefault="004C0898" w:rsidP="004C0898">
      <w:pPr>
        <w:pBdr>
          <w:top w:val="nil"/>
          <w:left w:val="nil"/>
          <w:bottom w:val="nil"/>
          <w:right w:val="nil"/>
          <w:between w:val="nil"/>
        </w:pBdr>
        <w:ind w:left="-496" w:right="-306"/>
        <w:rPr>
          <w:rFonts w:eastAsia="Arial" w:cs="Arial"/>
          <w:sz w:val="16"/>
          <w:szCs w:val="16"/>
        </w:rPr>
      </w:pPr>
      <w:r>
        <w:rPr>
          <w:rStyle w:val="FootnoteReference"/>
        </w:rPr>
        <w:footnoteRef/>
      </w:r>
      <w:r>
        <w:rPr>
          <w:sz w:val="20"/>
          <w:szCs w:val="20"/>
        </w:rPr>
        <w:t xml:space="preserve"> </w:t>
      </w:r>
      <w:r>
        <w:rPr>
          <w:rFonts w:eastAsia="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7F791C6D" w14:textId="77777777" w:rsidR="00025B2B" w:rsidRDefault="00025B2B" w:rsidP="00025B2B">
      <w:pPr>
        <w:pStyle w:val="Standard"/>
        <w:ind w:left="-1134"/>
      </w:pPr>
      <w:r>
        <w:rPr>
          <w:rStyle w:val="FootnoteReference"/>
        </w:rPr>
        <w:footnoteRef/>
      </w:r>
      <w:r>
        <w:rPr>
          <w:rFonts w:ascii="Arial" w:eastAsia="Arial" w:hAnsi="Arial" w:cs="Arial"/>
          <w:sz w:val="16"/>
          <w:szCs w:val="16"/>
        </w:rPr>
        <w:t>see Notes for Completion</w:t>
      </w:r>
    </w:p>
    <w:p w14:paraId="64447A01" w14:textId="77777777" w:rsidR="00025B2B" w:rsidRDefault="00025B2B" w:rsidP="00025B2B">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738" w14:textId="77777777" w:rsidR="00AE3817" w:rsidRPr="001506E1" w:rsidRDefault="00AE3817" w:rsidP="001506E1">
    <w:pPr>
      <w:spacing w:after="0"/>
      <w:rPr>
        <w:rFonts w:ascii="ArialMTStd-Bold" w:hAnsi="ArialMTStd-Bold" w:cs="ArialMTStd-Bold"/>
        <w:b/>
        <w:bCs/>
        <w:color w:val="555555"/>
        <w:sz w:val="18"/>
        <w:szCs w:val="18"/>
      </w:rPr>
    </w:pPr>
    <w:r>
      <w:rPr>
        <w:rFonts w:ascii="ArialMTStd-Bold" w:hAnsi="ArialMTStd-Bold" w:cs="ArialMTStd-Bold"/>
        <w:b/>
        <w:bCs/>
        <w:noProof/>
        <w:color w:val="555555"/>
        <w:sz w:val="18"/>
        <w:szCs w:val="18"/>
      </w:rPr>
      <w:drawing>
        <wp:anchor distT="0" distB="0" distL="114300" distR="114300" simplePos="0" relativeHeight="251660800" behindDoc="1" locked="0" layoutInCell="1" allowOverlap="1" wp14:anchorId="7B95B0EB" wp14:editId="38B1154B">
          <wp:simplePos x="0" y="0"/>
          <wp:positionH relativeFrom="page">
            <wp:align>left</wp:align>
          </wp:positionH>
          <wp:positionV relativeFrom="paragraph">
            <wp:posOffset>-452120</wp:posOffset>
          </wp:positionV>
          <wp:extent cx="7549116" cy="3476809"/>
          <wp:effectExtent l="0" t="0" r="0" b="9525"/>
          <wp:wrapNone/>
          <wp:docPr id="29" name="Picture 29"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01" cy="348463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26" w14:textId="46F36AC6" w:rsidR="00025B2B" w:rsidRDefault="00025B2B">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65073"/>
    <w:multiLevelType w:val="multilevel"/>
    <w:tmpl w:val="35BCE90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21B779E"/>
    <w:multiLevelType w:val="multilevel"/>
    <w:tmpl w:val="61EE80A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396743"/>
    <w:multiLevelType w:val="multilevel"/>
    <w:tmpl w:val="6514081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 w15:restartNumberingAfterBreak="0">
    <w:nsid w:val="06EB22F9"/>
    <w:multiLevelType w:val="multilevel"/>
    <w:tmpl w:val="A670BB70"/>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ACA2A58"/>
    <w:multiLevelType w:val="multilevel"/>
    <w:tmpl w:val="71D6A2F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C084EED"/>
    <w:multiLevelType w:val="multilevel"/>
    <w:tmpl w:val="1BF8464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10430046"/>
    <w:multiLevelType w:val="multilevel"/>
    <w:tmpl w:val="747C300A"/>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284C2F"/>
    <w:multiLevelType w:val="multilevel"/>
    <w:tmpl w:val="CA64F11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C6605B"/>
    <w:multiLevelType w:val="multilevel"/>
    <w:tmpl w:val="B852C57A"/>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11" w15:restartNumberingAfterBreak="0">
    <w:nsid w:val="13D33E71"/>
    <w:multiLevelType w:val="multilevel"/>
    <w:tmpl w:val="8A5A3C2E"/>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E613BA"/>
    <w:multiLevelType w:val="multilevel"/>
    <w:tmpl w:val="1292DAB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9717BB"/>
    <w:multiLevelType w:val="multilevel"/>
    <w:tmpl w:val="19541500"/>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7625CA"/>
    <w:multiLevelType w:val="multilevel"/>
    <w:tmpl w:val="F156F93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2BC32196"/>
    <w:multiLevelType w:val="multilevel"/>
    <w:tmpl w:val="395246E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2F0B051F"/>
    <w:multiLevelType w:val="multilevel"/>
    <w:tmpl w:val="516E62A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4933952"/>
    <w:multiLevelType w:val="multilevel"/>
    <w:tmpl w:val="627E0A0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4" w15:restartNumberingAfterBreak="0">
    <w:nsid w:val="383C0FC7"/>
    <w:multiLevelType w:val="multilevel"/>
    <w:tmpl w:val="E8B865D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4609BA"/>
    <w:multiLevelType w:val="multilevel"/>
    <w:tmpl w:val="C7C20690"/>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0F5A61"/>
    <w:multiLevelType w:val="multilevel"/>
    <w:tmpl w:val="1A884876"/>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8" w15:restartNumberingAfterBreak="0">
    <w:nsid w:val="3E8948BF"/>
    <w:multiLevelType w:val="multilevel"/>
    <w:tmpl w:val="3CA012F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08031FD"/>
    <w:multiLevelType w:val="multilevel"/>
    <w:tmpl w:val="C32CEA9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39B5B93"/>
    <w:multiLevelType w:val="multilevel"/>
    <w:tmpl w:val="DBDAF95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6A5AF2"/>
    <w:multiLevelType w:val="multilevel"/>
    <w:tmpl w:val="98FCA5D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0C490A"/>
    <w:multiLevelType w:val="multilevel"/>
    <w:tmpl w:val="A42A5772"/>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741835"/>
    <w:multiLevelType w:val="multilevel"/>
    <w:tmpl w:val="C68A295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6" w15:restartNumberingAfterBreak="0">
    <w:nsid w:val="49A2204B"/>
    <w:multiLevelType w:val="multilevel"/>
    <w:tmpl w:val="481CD8D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37" w15:restartNumberingAfterBreak="0">
    <w:nsid w:val="4FE9554D"/>
    <w:multiLevelType w:val="multilevel"/>
    <w:tmpl w:val="6CAEC68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533C7EAF"/>
    <w:multiLevelType w:val="multilevel"/>
    <w:tmpl w:val="B97A1F06"/>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5B4FAE"/>
    <w:multiLevelType w:val="multilevel"/>
    <w:tmpl w:val="0C9AE31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57EA06EE"/>
    <w:multiLevelType w:val="multilevel"/>
    <w:tmpl w:val="2B2464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3" w15:restartNumberingAfterBreak="0">
    <w:nsid w:val="5AE37421"/>
    <w:multiLevelType w:val="multilevel"/>
    <w:tmpl w:val="C3AAF9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4" w15:restartNumberingAfterBreak="0">
    <w:nsid w:val="5F9E730D"/>
    <w:multiLevelType w:val="multilevel"/>
    <w:tmpl w:val="FBFC87F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0D75105"/>
    <w:multiLevelType w:val="multilevel"/>
    <w:tmpl w:val="D8420E8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61E25A6A"/>
    <w:multiLevelType w:val="multilevel"/>
    <w:tmpl w:val="D34A6D9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43059B5"/>
    <w:multiLevelType w:val="multilevel"/>
    <w:tmpl w:val="72603C40"/>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650D0175"/>
    <w:multiLevelType w:val="multilevel"/>
    <w:tmpl w:val="433E13C6"/>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50"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1"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2"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3" w15:restartNumberingAfterBreak="0">
    <w:nsid w:val="696C2D1C"/>
    <w:multiLevelType w:val="multilevel"/>
    <w:tmpl w:val="8C0E930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55" w15:restartNumberingAfterBreak="0">
    <w:nsid w:val="6B71220B"/>
    <w:multiLevelType w:val="multilevel"/>
    <w:tmpl w:val="54082EA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6D0E740B"/>
    <w:multiLevelType w:val="multilevel"/>
    <w:tmpl w:val="52CA7568"/>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7" w15:restartNumberingAfterBreak="0">
    <w:nsid w:val="6F527E7C"/>
    <w:multiLevelType w:val="multilevel"/>
    <w:tmpl w:val="558C2E3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157586C"/>
    <w:multiLevelType w:val="multilevel"/>
    <w:tmpl w:val="BFD2717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C483640"/>
    <w:multiLevelType w:val="multilevel"/>
    <w:tmpl w:val="CAEAFB1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62"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4393325">
    <w:abstractNumId w:val="22"/>
  </w:num>
  <w:num w:numId="2" w16cid:durableId="1026053926">
    <w:abstractNumId w:val="30"/>
  </w:num>
  <w:num w:numId="3" w16cid:durableId="1795830223">
    <w:abstractNumId w:val="58"/>
  </w:num>
  <w:num w:numId="4" w16cid:durableId="1040320324">
    <w:abstractNumId w:val="52"/>
  </w:num>
  <w:num w:numId="5" w16cid:durableId="2020234542">
    <w:abstractNumId w:val="41"/>
  </w:num>
  <w:num w:numId="6" w16cid:durableId="4094501">
    <w:abstractNumId w:val="33"/>
  </w:num>
  <w:num w:numId="7" w16cid:durableId="769206445">
    <w:abstractNumId w:val="18"/>
  </w:num>
  <w:num w:numId="8" w16cid:durableId="523523061">
    <w:abstractNumId w:val="56"/>
  </w:num>
  <w:num w:numId="9" w16cid:durableId="914971429">
    <w:abstractNumId w:val="23"/>
  </w:num>
  <w:num w:numId="10" w16cid:durableId="1613784184">
    <w:abstractNumId w:val="2"/>
  </w:num>
  <w:num w:numId="11" w16cid:durableId="182523960">
    <w:abstractNumId w:val="1"/>
  </w:num>
  <w:num w:numId="12" w16cid:durableId="1399402755">
    <w:abstractNumId w:val="38"/>
  </w:num>
  <w:num w:numId="13" w16cid:durableId="2084520975">
    <w:abstractNumId w:val="57"/>
  </w:num>
  <w:num w:numId="14" w16cid:durableId="849760333">
    <w:abstractNumId w:val="15"/>
  </w:num>
  <w:num w:numId="15" w16cid:durableId="1578132038">
    <w:abstractNumId w:val="47"/>
  </w:num>
  <w:num w:numId="16" w16cid:durableId="1576086669">
    <w:abstractNumId w:val="19"/>
  </w:num>
  <w:num w:numId="17" w16cid:durableId="1270088991">
    <w:abstractNumId w:val="35"/>
  </w:num>
  <w:num w:numId="18" w16cid:durableId="468743778">
    <w:abstractNumId w:val="37"/>
  </w:num>
  <w:num w:numId="19" w16cid:durableId="1778715702">
    <w:abstractNumId w:val="43"/>
  </w:num>
  <w:num w:numId="20" w16cid:durableId="360320436">
    <w:abstractNumId w:val="25"/>
  </w:num>
  <w:num w:numId="21" w16cid:durableId="1561865456">
    <w:abstractNumId w:val="51"/>
  </w:num>
  <w:num w:numId="22" w16cid:durableId="726338733">
    <w:abstractNumId w:val="36"/>
  </w:num>
  <w:num w:numId="23" w16cid:durableId="58090398">
    <w:abstractNumId w:val="55"/>
  </w:num>
  <w:num w:numId="24" w16cid:durableId="1916627219">
    <w:abstractNumId w:val="8"/>
  </w:num>
  <w:num w:numId="25" w16cid:durableId="1045064983">
    <w:abstractNumId w:val="44"/>
  </w:num>
  <w:num w:numId="26" w16cid:durableId="1550386415">
    <w:abstractNumId w:val="11"/>
  </w:num>
  <w:num w:numId="27" w16cid:durableId="2104177562">
    <w:abstractNumId w:val="4"/>
  </w:num>
  <w:num w:numId="28" w16cid:durableId="1739277754">
    <w:abstractNumId w:val="13"/>
  </w:num>
  <w:num w:numId="29" w16cid:durableId="958612106">
    <w:abstractNumId w:val="14"/>
  </w:num>
  <w:num w:numId="30" w16cid:durableId="2083410436">
    <w:abstractNumId w:val="6"/>
  </w:num>
  <w:num w:numId="31" w16cid:durableId="428232238">
    <w:abstractNumId w:val="39"/>
  </w:num>
  <w:num w:numId="32" w16cid:durableId="242568422">
    <w:abstractNumId w:val="20"/>
  </w:num>
  <w:num w:numId="33" w16cid:durableId="1680545858">
    <w:abstractNumId w:val="9"/>
  </w:num>
  <w:num w:numId="34" w16cid:durableId="1414937613">
    <w:abstractNumId w:val="27"/>
  </w:num>
  <w:num w:numId="35" w16cid:durableId="80303075">
    <w:abstractNumId w:val="46"/>
  </w:num>
  <w:num w:numId="36" w16cid:durableId="1811747239">
    <w:abstractNumId w:val="24"/>
    <w:lvlOverride w:ilvl="0">
      <w:lvl w:ilvl="0">
        <w:start w:val="1"/>
        <w:numFmt w:val="lowerLetter"/>
        <w:lvlText w:val="%1."/>
        <w:lvlJc w:val="left"/>
        <w:pPr>
          <w:ind w:left="720" w:hanging="360"/>
        </w:pPr>
        <w:rPr>
          <w:rFonts w:ascii="Arial" w:hAnsi="Arial" w:cs="Arial" w:hint="default"/>
          <w:sz w:val="22"/>
          <w:szCs w:val="22"/>
        </w:rPr>
      </w:lvl>
    </w:lvlOverride>
  </w:num>
  <w:num w:numId="37" w16cid:durableId="1857383798">
    <w:abstractNumId w:val="34"/>
  </w:num>
  <w:num w:numId="38" w16cid:durableId="289628584">
    <w:abstractNumId w:val="48"/>
  </w:num>
  <w:num w:numId="39" w16cid:durableId="1190755911">
    <w:abstractNumId w:val="7"/>
  </w:num>
  <w:num w:numId="40" w16cid:durableId="721320664">
    <w:abstractNumId w:val="40"/>
  </w:num>
  <w:num w:numId="41" w16cid:durableId="283853287">
    <w:abstractNumId w:val="3"/>
  </w:num>
  <w:num w:numId="42" w16cid:durableId="1950232112">
    <w:abstractNumId w:val="5"/>
  </w:num>
  <w:num w:numId="43" w16cid:durableId="445126108">
    <w:abstractNumId w:val="49"/>
  </w:num>
  <w:num w:numId="44" w16cid:durableId="1572691158">
    <w:abstractNumId w:val="28"/>
  </w:num>
  <w:num w:numId="45" w16cid:durableId="1095249999">
    <w:abstractNumId w:val="31"/>
  </w:num>
  <w:num w:numId="46" w16cid:durableId="37709244">
    <w:abstractNumId w:val="29"/>
  </w:num>
  <w:num w:numId="47" w16cid:durableId="918753701">
    <w:abstractNumId w:val="10"/>
  </w:num>
  <w:num w:numId="48" w16cid:durableId="722563659">
    <w:abstractNumId w:val="61"/>
  </w:num>
  <w:num w:numId="49" w16cid:durableId="2022537582">
    <w:abstractNumId w:val="53"/>
  </w:num>
  <w:num w:numId="50" w16cid:durableId="823932931">
    <w:abstractNumId w:val="59"/>
  </w:num>
  <w:num w:numId="51" w16cid:durableId="1380783665">
    <w:abstractNumId w:val="51"/>
    <w:lvlOverride w:ilvl="0">
      <w:startOverride w:val="1"/>
    </w:lvlOverride>
  </w:num>
  <w:num w:numId="52" w16cid:durableId="313031130">
    <w:abstractNumId w:val="4"/>
  </w:num>
  <w:num w:numId="53" w16cid:durableId="1756589583">
    <w:abstractNumId w:val="15"/>
    <w:lvlOverride w:ilvl="0">
      <w:startOverride w:val="1"/>
    </w:lvlOverride>
  </w:num>
  <w:num w:numId="54" w16cid:durableId="31805199">
    <w:abstractNumId w:val="24"/>
    <w:lvlOverride w:ilvl="0">
      <w:startOverride w:val="1"/>
      <w:lvl w:ilvl="0">
        <w:start w:val="1"/>
        <w:numFmt w:val="lowerLetter"/>
        <w:lvlText w:val="%1."/>
        <w:lvlJc w:val="left"/>
        <w:pPr>
          <w:ind w:left="720" w:hanging="360"/>
        </w:pPr>
        <w:rPr>
          <w:sz w:val="22"/>
          <w:szCs w:val="22"/>
        </w:rPr>
      </w:lvl>
    </w:lvlOverride>
  </w:num>
  <w:num w:numId="55" w16cid:durableId="719401692">
    <w:abstractNumId w:val="38"/>
  </w:num>
  <w:num w:numId="56" w16cid:durableId="1067994500">
    <w:abstractNumId w:val="42"/>
  </w:num>
  <w:num w:numId="57" w16cid:durableId="228461488">
    <w:abstractNumId w:val="45"/>
  </w:num>
  <w:num w:numId="58" w16cid:durableId="41178329">
    <w:abstractNumId w:val="0"/>
  </w:num>
  <w:num w:numId="59" w16cid:durableId="1597325732">
    <w:abstractNumId w:val="62"/>
  </w:num>
  <w:num w:numId="60" w16cid:durableId="1910532117">
    <w:abstractNumId w:val="26"/>
  </w:num>
  <w:num w:numId="61" w16cid:durableId="1058479011">
    <w:abstractNumId w:val="32"/>
  </w:num>
  <w:num w:numId="62" w16cid:durableId="2126269327">
    <w:abstractNumId w:val="50"/>
  </w:num>
  <w:num w:numId="63" w16cid:durableId="1759593308">
    <w:abstractNumId w:val="12"/>
  </w:num>
  <w:num w:numId="64" w16cid:durableId="1695958332">
    <w:abstractNumId w:val="17"/>
  </w:num>
  <w:num w:numId="65" w16cid:durableId="1539590795">
    <w:abstractNumId w:val="60"/>
  </w:num>
  <w:num w:numId="66" w16cid:durableId="1806505949">
    <w:abstractNumId w:val="54"/>
  </w:num>
  <w:num w:numId="67" w16cid:durableId="372580434">
    <w:abstractNumId w:val="21"/>
  </w:num>
  <w:num w:numId="68" w16cid:durableId="665746627">
    <w:abstractNumId w:val="16"/>
  </w:num>
  <w:num w:numId="69" w16cid:durableId="651377070">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25B2B"/>
    <w:rsid w:val="000352B1"/>
    <w:rsid w:val="00041E18"/>
    <w:rsid w:val="00042038"/>
    <w:rsid w:val="0004609F"/>
    <w:rsid w:val="00046E68"/>
    <w:rsid w:val="00054C03"/>
    <w:rsid w:val="00060AB3"/>
    <w:rsid w:val="000633C8"/>
    <w:rsid w:val="00067A19"/>
    <w:rsid w:val="000701AB"/>
    <w:rsid w:val="0007606B"/>
    <w:rsid w:val="0008360D"/>
    <w:rsid w:val="00085254"/>
    <w:rsid w:val="00092756"/>
    <w:rsid w:val="0009438D"/>
    <w:rsid w:val="000A1E1B"/>
    <w:rsid w:val="000A3BD2"/>
    <w:rsid w:val="000A4D8E"/>
    <w:rsid w:val="000B11F8"/>
    <w:rsid w:val="000B29E0"/>
    <w:rsid w:val="000B411B"/>
    <w:rsid w:val="000B4E7D"/>
    <w:rsid w:val="000D0E88"/>
    <w:rsid w:val="000D1290"/>
    <w:rsid w:val="000D15C8"/>
    <w:rsid w:val="000D3601"/>
    <w:rsid w:val="000D4BF2"/>
    <w:rsid w:val="000D6819"/>
    <w:rsid w:val="000E00B0"/>
    <w:rsid w:val="000F2763"/>
    <w:rsid w:val="000F2931"/>
    <w:rsid w:val="000F79DE"/>
    <w:rsid w:val="001001D6"/>
    <w:rsid w:val="00106307"/>
    <w:rsid w:val="00112B05"/>
    <w:rsid w:val="001248E1"/>
    <w:rsid w:val="00124FDC"/>
    <w:rsid w:val="001318F2"/>
    <w:rsid w:val="00133165"/>
    <w:rsid w:val="001416EF"/>
    <w:rsid w:val="00142E26"/>
    <w:rsid w:val="00145C7C"/>
    <w:rsid w:val="0015063B"/>
    <w:rsid w:val="00157938"/>
    <w:rsid w:val="0016157E"/>
    <w:rsid w:val="001616A4"/>
    <w:rsid w:val="00165163"/>
    <w:rsid w:val="00174280"/>
    <w:rsid w:val="0017632B"/>
    <w:rsid w:val="001873E0"/>
    <w:rsid w:val="0019537C"/>
    <w:rsid w:val="001A134C"/>
    <w:rsid w:val="001A5E75"/>
    <w:rsid w:val="001B37A8"/>
    <w:rsid w:val="001B5D9D"/>
    <w:rsid w:val="001C34B5"/>
    <w:rsid w:val="001C5C03"/>
    <w:rsid w:val="001D2266"/>
    <w:rsid w:val="001D2F33"/>
    <w:rsid w:val="001D45B8"/>
    <w:rsid w:val="001D6B6A"/>
    <w:rsid w:val="001D6C4E"/>
    <w:rsid w:val="001E22B3"/>
    <w:rsid w:val="001E417F"/>
    <w:rsid w:val="001E7EF0"/>
    <w:rsid w:val="001F390F"/>
    <w:rsid w:val="002100D2"/>
    <w:rsid w:val="00210D52"/>
    <w:rsid w:val="00214801"/>
    <w:rsid w:val="0021654A"/>
    <w:rsid w:val="00222D1E"/>
    <w:rsid w:val="00226D3D"/>
    <w:rsid w:val="00227E9E"/>
    <w:rsid w:val="002345FB"/>
    <w:rsid w:val="00250C1A"/>
    <w:rsid w:val="00252408"/>
    <w:rsid w:val="00255D3E"/>
    <w:rsid w:val="002578B8"/>
    <w:rsid w:val="002622C7"/>
    <w:rsid w:val="0026678D"/>
    <w:rsid w:val="002679D8"/>
    <w:rsid w:val="00267E3B"/>
    <w:rsid w:val="00275B89"/>
    <w:rsid w:val="00275BB9"/>
    <w:rsid w:val="002845D6"/>
    <w:rsid w:val="00285898"/>
    <w:rsid w:val="00287156"/>
    <w:rsid w:val="002918E8"/>
    <w:rsid w:val="002A0203"/>
    <w:rsid w:val="002A3292"/>
    <w:rsid w:val="002A6DE2"/>
    <w:rsid w:val="002B6FC4"/>
    <w:rsid w:val="002C4196"/>
    <w:rsid w:val="002D5781"/>
    <w:rsid w:val="002E0CED"/>
    <w:rsid w:val="002E5340"/>
    <w:rsid w:val="002E5657"/>
    <w:rsid w:val="002F4AF1"/>
    <w:rsid w:val="003006E7"/>
    <w:rsid w:val="003059E8"/>
    <w:rsid w:val="00313657"/>
    <w:rsid w:val="003156F3"/>
    <w:rsid w:val="003218D4"/>
    <w:rsid w:val="0032276D"/>
    <w:rsid w:val="0032298A"/>
    <w:rsid w:val="00325446"/>
    <w:rsid w:val="00325CF6"/>
    <w:rsid w:val="00326867"/>
    <w:rsid w:val="00330A41"/>
    <w:rsid w:val="003321F2"/>
    <w:rsid w:val="003348C9"/>
    <w:rsid w:val="003350AF"/>
    <w:rsid w:val="00340774"/>
    <w:rsid w:val="00347565"/>
    <w:rsid w:val="00350F56"/>
    <w:rsid w:val="00352C6F"/>
    <w:rsid w:val="003532B1"/>
    <w:rsid w:val="00355425"/>
    <w:rsid w:val="00365825"/>
    <w:rsid w:val="00386B6C"/>
    <w:rsid w:val="00391560"/>
    <w:rsid w:val="00394975"/>
    <w:rsid w:val="003949EC"/>
    <w:rsid w:val="00395B04"/>
    <w:rsid w:val="003A55F8"/>
    <w:rsid w:val="003A7DCB"/>
    <w:rsid w:val="003B0C73"/>
    <w:rsid w:val="003B1926"/>
    <w:rsid w:val="003B495F"/>
    <w:rsid w:val="003B7520"/>
    <w:rsid w:val="003B77BD"/>
    <w:rsid w:val="003C5D0D"/>
    <w:rsid w:val="003D1166"/>
    <w:rsid w:val="003E1CEE"/>
    <w:rsid w:val="003E4C50"/>
    <w:rsid w:val="003E743D"/>
    <w:rsid w:val="003F1C3E"/>
    <w:rsid w:val="003F355B"/>
    <w:rsid w:val="003F4D17"/>
    <w:rsid w:val="003F55B6"/>
    <w:rsid w:val="00424E57"/>
    <w:rsid w:val="0042503D"/>
    <w:rsid w:val="00435FA0"/>
    <w:rsid w:val="004409F6"/>
    <w:rsid w:val="00442270"/>
    <w:rsid w:val="004445A7"/>
    <w:rsid w:val="00451CE6"/>
    <w:rsid w:val="004533FD"/>
    <w:rsid w:val="00462EE6"/>
    <w:rsid w:val="0047250F"/>
    <w:rsid w:val="00472A0F"/>
    <w:rsid w:val="00487350"/>
    <w:rsid w:val="004A4751"/>
    <w:rsid w:val="004A4F18"/>
    <w:rsid w:val="004B573E"/>
    <w:rsid w:val="004C0898"/>
    <w:rsid w:val="004C1301"/>
    <w:rsid w:val="004C22BB"/>
    <w:rsid w:val="004C2626"/>
    <w:rsid w:val="004C3D47"/>
    <w:rsid w:val="004D0F2F"/>
    <w:rsid w:val="004D3F85"/>
    <w:rsid w:val="004D5FEC"/>
    <w:rsid w:val="004D5FF3"/>
    <w:rsid w:val="004F480D"/>
    <w:rsid w:val="004F4F4A"/>
    <w:rsid w:val="004F7221"/>
    <w:rsid w:val="005001EC"/>
    <w:rsid w:val="005107F5"/>
    <w:rsid w:val="00510A25"/>
    <w:rsid w:val="00511F5D"/>
    <w:rsid w:val="005154CB"/>
    <w:rsid w:val="00516099"/>
    <w:rsid w:val="00516FCA"/>
    <w:rsid w:val="0052405E"/>
    <w:rsid w:val="00531F2A"/>
    <w:rsid w:val="00532BE2"/>
    <w:rsid w:val="005331E8"/>
    <w:rsid w:val="00533982"/>
    <w:rsid w:val="005360E5"/>
    <w:rsid w:val="00541B07"/>
    <w:rsid w:val="0054261B"/>
    <w:rsid w:val="00544E28"/>
    <w:rsid w:val="00553EFD"/>
    <w:rsid w:val="005546BD"/>
    <w:rsid w:val="005602EE"/>
    <w:rsid w:val="00562427"/>
    <w:rsid w:val="00565DF7"/>
    <w:rsid w:val="00577A22"/>
    <w:rsid w:val="00577CA4"/>
    <w:rsid w:val="005802F2"/>
    <w:rsid w:val="00584273"/>
    <w:rsid w:val="005908E3"/>
    <w:rsid w:val="00591F1A"/>
    <w:rsid w:val="00594064"/>
    <w:rsid w:val="005A1300"/>
    <w:rsid w:val="005A4493"/>
    <w:rsid w:val="005A6BE8"/>
    <w:rsid w:val="005C0AD2"/>
    <w:rsid w:val="005C14AC"/>
    <w:rsid w:val="005C3021"/>
    <w:rsid w:val="005C38AB"/>
    <w:rsid w:val="005C5693"/>
    <w:rsid w:val="005C75F7"/>
    <w:rsid w:val="005C7731"/>
    <w:rsid w:val="005E5DF0"/>
    <w:rsid w:val="005E6D70"/>
    <w:rsid w:val="005F0A9A"/>
    <w:rsid w:val="005F6259"/>
    <w:rsid w:val="00602D56"/>
    <w:rsid w:val="0061106D"/>
    <w:rsid w:val="006208E7"/>
    <w:rsid w:val="0062134E"/>
    <w:rsid w:val="006226CB"/>
    <w:rsid w:val="00641054"/>
    <w:rsid w:val="00642CD8"/>
    <w:rsid w:val="00642D0D"/>
    <w:rsid w:val="00650336"/>
    <w:rsid w:val="0065104A"/>
    <w:rsid w:val="00654564"/>
    <w:rsid w:val="006549D3"/>
    <w:rsid w:val="006573DF"/>
    <w:rsid w:val="00657E34"/>
    <w:rsid w:val="00663E2A"/>
    <w:rsid w:val="00673CA2"/>
    <w:rsid w:val="00675165"/>
    <w:rsid w:val="00675B77"/>
    <w:rsid w:val="00677E6F"/>
    <w:rsid w:val="006803D3"/>
    <w:rsid w:val="00684762"/>
    <w:rsid w:val="00684B24"/>
    <w:rsid w:val="006A6ABB"/>
    <w:rsid w:val="006A7810"/>
    <w:rsid w:val="006B1F53"/>
    <w:rsid w:val="006C164D"/>
    <w:rsid w:val="006C210D"/>
    <w:rsid w:val="006C4F7E"/>
    <w:rsid w:val="006D055E"/>
    <w:rsid w:val="006D4560"/>
    <w:rsid w:val="006D7BB1"/>
    <w:rsid w:val="006E06B1"/>
    <w:rsid w:val="006E349B"/>
    <w:rsid w:val="006E6F14"/>
    <w:rsid w:val="006F4002"/>
    <w:rsid w:val="00716937"/>
    <w:rsid w:val="00717052"/>
    <w:rsid w:val="00730B2B"/>
    <w:rsid w:val="00736579"/>
    <w:rsid w:val="00737491"/>
    <w:rsid w:val="007423F7"/>
    <w:rsid w:val="00743C0F"/>
    <w:rsid w:val="00745B0F"/>
    <w:rsid w:val="007468E3"/>
    <w:rsid w:val="00752D45"/>
    <w:rsid w:val="00753CFB"/>
    <w:rsid w:val="00753FFD"/>
    <w:rsid w:val="00761A51"/>
    <w:rsid w:val="00766931"/>
    <w:rsid w:val="00767A89"/>
    <w:rsid w:val="0077052E"/>
    <w:rsid w:val="00770CBB"/>
    <w:rsid w:val="0077399D"/>
    <w:rsid w:val="00782BD5"/>
    <w:rsid w:val="00783F29"/>
    <w:rsid w:val="00784105"/>
    <w:rsid w:val="00784BFA"/>
    <w:rsid w:val="007871E4"/>
    <w:rsid w:val="00795732"/>
    <w:rsid w:val="007963CD"/>
    <w:rsid w:val="00797100"/>
    <w:rsid w:val="007A5DF9"/>
    <w:rsid w:val="007A7D0A"/>
    <w:rsid w:val="007B5C1B"/>
    <w:rsid w:val="007C0234"/>
    <w:rsid w:val="007D2D59"/>
    <w:rsid w:val="007D53BB"/>
    <w:rsid w:val="007E1CBA"/>
    <w:rsid w:val="007E1FED"/>
    <w:rsid w:val="007E778D"/>
    <w:rsid w:val="007F0E6B"/>
    <w:rsid w:val="007F158D"/>
    <w:rsid w:val="00800270"/>
    <w:rsid w:val="00813CEC"/>
    <w:rsid w:val="00817D25"/>
    <w:rsid w:val="00834D00"/>
    <w:rsid w:val="00843FA3"/>
    <w:rsid w:val="0084451A"/>
    <w:rsid w:val="00846066"/>
    <w:rsid w:val="00846AEA"/>
    <w:rsid w:val="00846DAF"/>
    <w:rsid w:val="00850008"/>
    <w:rsid w:val="008656E7"/>
    <w:rsid w:val="008707EB"/>
    <w:rsid w:val="00874FCD"/>
    <w:rsid w:val="0088444B"/>
    <w:rsid w:val="00886A5B"/>
    <w:rsid w:val="00887C6E"/>
    <w:rsid w:val="008A301D"/>
    <w:rsid w:val="008B055E"/>
    <w:rsid w:val="008B0ED9"/>
    <w:rsid w:val="008B43AE"/>
    <w:rsid w:val="008C3748"/>
    <w:rsid w:val="008C5E46"/>
    <w:rsid w:val="008D221D"/>
    <w:rsid w:val="008D4B18"/>
    <w:rsid w:val="008D4FF6"/>
    <w:rsid w:val="008D5152"/>
    <w:rsid w:val="008D5C04"/>
    <w:rsid w:val="008D6E36"/>
    <w:rsid w:val="008D7214"/>
    <w:rsid w:val="008E11C5"/>
    <w:rsid w:val="008E2A8A"/>
    <w:rsid w:val="008E5502"/>
    <w:rsid w:val="008F047A"/>
    <w:rsid w:val="008F44ED"/>
    <w:rsid w:val="009012FB"/>
    <w:rsid w:val="009028CB"/>
    <w:rsid w:val="00903C75"/>
    <w:rsid w:val="00914EC4"/>
    <w:rsid w:val="00917036"/>
    <w:rsid w:val="0092013E"/>
    <w:rsid w:val="0092413A"/>
    <w:rsid w:val="00926AF1"/>
    <w:rsid w:val="00932A59"/>
    <w:rsid w:val="009337DD"/>
    <w:rsid w:val="009343D3"/>
    <w:rsid w:val="00937EE0"/>
    <w:rsid w:val="00942AF1"/>
    <w:rsid w:val="00942BC2"/>
    <w:rsid w:val="009554C0"/>
    <w:rsid w:val="00961639"/>
    <w:rsid w:val="0096315C"/>
    <w:rsid w:val="0096401E"/>
    <w:rsid w:val="009652E6"/>
    <w:rsid w:val="0096562E"/>
    <w:rsid w:val="009677B6"/>
    <w:rsid w:val="00971041"/>
    <w:rsid w:val="009721C9"/>
    <w:rsid w:val="0097381D"/>
    <w:rsid w:val="00980C35"/>
    <w:rsid w:val="009837B1"/>
    <w:rsid w:val="00994E2D"/>
    <w:rsid w:val="00996E68"/>
    <w:rsid w:val="009A45BC"/>
    <w:rsid w:val="009A49D9"/>
    <w:rsid w:val="009B36E3"/>
    <w:rsid w:val="009B5BCB"/>
    <w:rsid w:val="009C1250"/>
    <w:rsid w:val="009C25B2"/>
    <w:rsid w:val="009C33F5"/>
    <w:rsid w:val="009C4C42"/>
    <w:rsid w:val="009C760E"/>
    <w:rsid w:val="009D4341"/>
    <w:rsid w:val="009D6EAC"/>
    <w:rsid w:val="009E0556"/>
    <w:rsid w:val="009E6314"/>
    <w:rsid w:val="009E65C2"/>
    <w:rsid w:val="009E7619"/>
    <w:rsid w:val="009F4CEB"/>
    <w:rsid w:val="009F6553"/>
    <w:rsid w:val="009F6B07"/>
    <w:rsid w:val="009F6C1D"/>
    <w:rsid w:val="00A0563B"/>
    <w:rsid w:val="00A07590"/>
    <w:rsid w:val="00A07845"/>
    <w:rsid w:val="00A07B04"/>
    <w:rsid w:val="00A21C4E"/>
    <w:rsid w:val="00A33695"/>
    <w:rsid w:val="00A33DBA"/>
    <w:rsid w:val="00A3647C"/>
    <w:rsid w:val="00A369AE"/>
    <w:rsid w:val="00A42CBF"/>
    <w:rsid w:val="00A43A8C"/>
    <w:rsid w:val="00A5127C"/>
    <w:rsid w:val="00A5159F"/>
    <w:rsid w:val="00A55927"/>
    <w:rsid w:val="00A63984"/>
    <w:rsid w:val="00A64E88"/>
    <w:rsid w:val="00A66517"/>
    <w:rsid w:val="00A67398"/>
    <w:rsid w:val="00A742E7"/>
    <w:rsid w:val="00A75E7D"/>
    <w:rsid w:val="00A76229"/>
    <w:rsid w:val="00A870DF"/>
    <w:rsid w:val="00A87D18"/>
    <w:rsid w:val="00A913E7"/>
    <w:rsid w:val="00A9462E"/>
    <w:rsid w:val="00A973B0"/>
    <w:rsid w:val="00AA09AA"/>
    <w:rsid w:val="00AB4059"/>
    <w:rsid w:val="00AB4388"/>
    <w:rsid w:val="00AB5928"/>
    <w:rsid w:val="00AB5CBE"/>
    <w:rsid w:val="00AC24DC"/>
    <w:rsid w:val="00AC729D"/>
    <w:rsid w:val="00AE22F5"/>
    <w:rsid w:val="00AE3817"/>
    <w:rsid w:val="00AE50AD"/>
    <w:rsid w:val="00AE6406"/>
    <w:rsid w:val="00B0026F"/>
    <w:rsid w:val="00B00C86"/>
    <w:rsid w:val="00B02322"/>
    <w:rsid w:val="00B067DD"/>
    <w:rsid w:val="00B06F0A"/>
    <w:rsid w:val="00B10F0A"/>
    <w:rsid w:val="00B14367"/>
    <w:rsid w:val="00B21BF4"/>
    <w:rsid w:val="00B236CE"/>
    <w:rsid w:val="00B26E3F"/>
    <w:rsid w:val="00B33376"/>
    <w:rsid w:val="00B36058"/>
    <w:rsid w:val="00B406F6"/>
    <w:rsid w:val="00B40B14"/>
    <w:rsid w:val="00B54023"/>
    <w:rsid w:val="00B5683E"/>
    <w:rsid w:val="00B57CAF"/>
    <w:rsid w:val="00B66578"/>
    <w:rsid w:val="00B74BCA"/>
    <w:rsid w:val="00B77123"/>
    <w:rsid w:val="00B77B9A"/>
    <w:rsid w:val="00B801DA"/>
    <w:rsid w:val="00B811D8"/>
    <w:rsid w:val="00B90034"/>
    <w:rsid w:val="00B913A7"/>
    <w:rsid w:val="00B941A5"/>
    <w:rsid w:val="00BA0BBC"/>
    <w:rsid w:val="00BA613A"/>
    <w:rsid w:val="00BB31E2"/>
    <w:rsid w:val="00BC5A58"/>
    <w:rsid w:val="00BD316C"/>
    <w:rsid w:val="00BD6097"/>
    <w:rsid w:val="00BE1183"/>
    <w:rsid w:val="00BF3B3C"/>
    <w:rsid w:val="00BF3E1C"/>
    <w:rsid w:val="00BF5930"/>
    <w:rsid w:val="00BF5AFA"/>
    <w:rsid w:val="00C100E3"/>
    <w:rsid w:val="00C109AD"/>
    <w:rsid w:val="00C16288"/>
    <w:rsid w:val="00C1787A"/>
    <w:rsid w:val="00C21564"/>
    <w:rsid w:val="00C26F63"/>
    <w:rsid w:val="00C27319"/>
    <w:rsid w:val="00C30A1A"/>
    <w:rsid w:val="00C37502"/>
    <w:rsid w:val="00C4230B"/>
    <w:rsid w:val="00C428F9"/>
    <w:rsid w:val="00C43082"/>
    <w:rsid w:val="00C45AF1"/>
    <w:rsid w:val="00C46CE5"/>
    <w:rsid w:val="00C51A09"/>
    <w:rsid w:val="00C53823"/>
    <w:rsid w:val="00C573ED"/>
    <w:rsid w:val="00C579A2"/>
    <w:rsid w:val="00C620F1"/>
    <w:rsid w:val="00C62BE1"/>
    <w:rsid w:val="00C6414C"/>
    <w:rsid w:val="00C650F9"/>
    <w:rsid w:val="00C700F5"/>
    <w:rsid w:val="00C71064"/>
    <w:rsid w:val="00C74127"/>
    <w:rsid w:val="00C7502A"/>
    <w:rsid w:val="00C81517"/>
    <w:rsid w:val="00C81ED5"/>
    <w:rsid w:val="00C85A16"/>
    <w:rsid w:val="00C85B55"/>
    <w:rsid w:val="00C85F21"/>
    <w:rsid w:val="00C868B1"/>
    <w:rsid w:val="00C91973"/>
    <w:rsid w:val="00C94ABC"/>
    <w:rsid w:val="00C95BB7"/>
    <w:rsid w:val="00CA4C7E"/>
    <w:rsid w:val="00CA6E44"/>
    <w:rsid w:val="00CB17C6"/>
    <w:rsid w:val="00CB3ECF"/>
    <w:rsid w:val="00CB5342"/>
    <w:rsid w:val="00CC274F"/>
    <w:rsid w:val="00CC34A1"/>
    <w:rsid w:val="00CC35AE"/>
    <w:rsid w:val="00CD7BD0"/>
    <w:rsid w:val="00CE14DE"/>
    <w:rsid w:val="00CE7E1A"/>
    <w:rsid w:val="00CF214A"/>
    <w:rsid w:val="00CF39EC"/>
    <w:rsid w:val="00D003A3"/>
    <w:rsid w:val="00D04825"/>
    <w:rsid w:val="00D052FB"/>
    <w:rsid w:val="00D07DEC"/>
    <w:rsid w:val="00D12059"/>
    <w:rsid w:val="00D12E3E"/>
    <w:rsid w:val="00D22B6E"/>
    <w:rsid w:val="00D237C4"/>
    <w:rsid w:val="00D311BD"/>
    <w:rsid w:val="00D41E1D"/>
    <w:rsid w:val="00D565E0"/>
    <w:rsid w:val="00D66B17"/>
    <w:rsid w:val="00D67715"/>
    <w:rsid w:val="00D80B89"/>
    <w:rsid w:val="00D80E98"/>
    <w:rsid w:val="00D827A1"/>
    <w:rsid w:val="00D83A09"/>
    <w:rsid w:val="00D8469E"/>
    <w:rsid w:val="00D877CB"/>
    <w:rsid w:val="00D934E3"/>
    <w:rsid w:val="00D96124"/>
    <w:rsid w:val="00DA2863"/>
    <w:rsid w:val="00DA420C"/>
    <w:rsid w:val="00DA486D"/>
    <w:rsid w:val="00DA518D"/>
    <w:rsid w:val="00DB0B39"/>
    <w:rsid w:val="00DB11EF"/>
    <w:rsid w:val="00DB2982"/>
    <w:rsid w:val="00DB368D"/>
    <w:rsid w:val="00DB3CCE"/>
    <w:rsid w:val="00DB65CE"/>
    <w:rsid w:val="00DB6FF3"/>
    <w:rsid w:val="00DD0104"/>
    <w:rsid w:val="00DD5730"/>
    <w:rsid w:val="00DD6C57"/>
    <w:rsid w:val="00E01910"/>
    <w:rsid w:val="00E17A6E"/>
    <w:rsid w:val="00E211AA"/>
    <w:rsid w:val="00E27B55"/>
    <w:rsid w:val="00E33FA3"/>
    <w:rsid w:val="00E34346"/>
    <w:rsid w:val="00E429E1"/>
    <w:rsid w:val="00E50314"/>
    <w:rsid w:val="00E570CC"/>
    <w:rsid w:val="00E57BDA"/>
    <w:rsid w:val="00E63F6F"/>
    <w:rsid w:val="00E6598B"/>
    <w:rsid w:val="00E65E00"/>
    <w:rsid w:val="00E66027"/>
    <w:rsid w:val="00E703C1"/>
    <w:rsid w:val="00E82F0A"/>
    <w:rsid w:val="00E8677C"/>
    <w:rsid w:val="00E926FA"/>
    <w:rsid w:val="00E9585B"/>
    <w:rsid w:val="00EA41E9"/>
    <w:rsid w:val="00EC25A8"/>
    <w:rsid w:val="00EC34EA"/>
    <w:rsid w:val="00ED55BB"/>
    <w:rsid w:val="00ED6001"/>
    <w:rsid w:val="00ED744E"/>
    <w:rsid w:val="00EE1511"/>
    <w:rsid w:val="00EE1BF5"/>
    <w:rsid w:val="00EF2F73"/>
    <w:rsid w:val="00EF3144"/>
    <w:rsid w:val="00EF7547"/>
    <w:rsid w:val="00F07D42"/>
    <w:rsid w:val="00F1008F"/>
    <w:rsid w:val="00F11C93"/>
    <w:rsid w:val="00F134C8"/>
    <w:rsid w:val="00F140A9"/>
    <w:rsid w:val="00F16533"/>
    <w:rsid w:val="00F2084D"/>
    <w:rsid w:val="00F21F22"/>
    <w:rsid w:val="00F24CF7"/>
    <w:rsid w:val="00F33217"/>
    <w:rsid w:val="00F42317"/>
    <w:rsid w:val="00F44F66"/>
    <w:rsid w:val="00F468F5"/>
    <w:rsid w:val="00F46A01"/>
    <w:rsid w:val="00F507AE"/>
    <w:rsid w:val="00F5519A"/>
    <w:rsid w:val="00F55A01"/>
    <w:rsid w:val="00F60C47"/>
    <w:rsid w:val="00F62A33"/>
    <w:rsid w:val="00F757F1"/>
    <w:rsid w:val="00F8203E"/>
    <w:rsid w:val="00F93E35"/>
    <w:rsid w:val="00FB057B"/>
    <w:rsid w:val="00FB7FFB"/>
    <w:rsid w:val="00FC2752"/>
    <w:rsid w:val="00FD277C"/>
    <w:rsid w:val="00FE187B"/>
    <w:rsid w:val="00FE1F9E"/>
    <w:rsid w:val="00FE31FC"/>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9"/>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9"/>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9"/>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9"/>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9"/>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sid w:val="00677E6F"/>
    <w:rPr>
      <w:rFonts w:ascii="Calibri" w:eastAsia="Times New Roman" w:hAnsi="Calibri"/>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uiPriority w:val="9"/>
    <w:semiHidden/>
    <w:rsid w:val="0001341B"/>
    <w:rPr>
      <w:rFonts w:eastAsia="Times New Roman" w:cs="Arial"/>
      <w:b/>
      <w:bCs/>
      <w:i/>
      <w:iCs/>
      <w:sz w:val="26"/>
      <w:szCs w:val="26"/>
    </w:rPr>
  </w:style>
  <w:style w:type="character" w:customStyle="1" w:styleId="Heading6Char">
    <w:name w:val="Heading 6 Char"/>
    <w:link w:val="Heading6"/>
    <w:uiPriority w:val="9"/>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99"/>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uiPriority w:val="10"/>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rsid w:val="002345FB"/>
    <w:rPr>
      <w:rFonts w:eastAsia="Times New Roman" w:cs="Arial"/>
      <w:sz w:val="20"/>
      <w:szCs w:val="20"/>
    </w:rPr>
  </w:style>
  <w:style w:type="paragraph" w:styleId="CommentText">
    <w:name w:val="annotation text"/>
    <w:basedOn w:val="Normal"/>
    <w:link w:val="CommentTextChar"/>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unhideWhenUsed/>
    <w:rsid w:val="005546BD"/>
    <w:pPr>
      <w:spacing w:after="0"/>
    </w:pPr>
    <w:rPr>
      <w:rFonts w:ascii="Tahoma" w:hAnsi="Tahoma" w:cs="Tahoma"/>
      <w:sz w:val="16"/>
      <w:szCs w:val="16"/>
    </w:rPr>
  </w:style>
  <w:style w:type="character" w:customStyle="1" w:styleId="BalloonTextChar">
    <w:name w:val="Balloon Text Char"/>
    <w:link w:val="BalloonText"/>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nhideWhenUsed/>
    <w:rsid w:val="00CE7E1A"/>
    <w:rPr>
      <w:color w:val="605E5C"/>
      <w:shd w:val="clear" w:color="auto" w:fill="E1DFDD"/>
    </w:rPr>
  </w:style>
  <w:style w:type="paragraph" w:customStyle="1" w:styleId="Standard">
    <w:name w:val="Standard"/>
    <w:rsid w:val="00025B2B"/>
    <w:pPr>
      <w:suppressAutoHyphens/>
      <w:autoSpaceDN w:val="0"/>
      <w:textAlignment w:val="baseline"/>
    </w:pPr>
    <w:rPr>
      <w:rFonts w:ascii="Calibri" w:eastAsia="Linux Libertine G" w:hAnsi="Calibri" w:cs="Linux Libertine G"/>
      <w:sz w:val="24"/>
      <w:szCs w:val="24"/>
      <w:lang w:eastAsia="zh-CN" w:bidi="hi-IN"/>
    </w:rPr>
  </w:style>
  <w:style w:type="paragraph" w:customStyle="1" w:styleId="Heading">
    <w:name w:val="Heading"/>
    <w:basedOn w:val="Standard"/>
    <w:next w:val="Textbody"/>
    <w:rsid w:val="00025B2B"/>
    <w:pPr>
      <w:keepNext/>
      <w:spacing w:before="240" w:after="120"/>
    </w:pPr>
    <w:rPr>
      <w:rFonts w:ascii="Liberation Sans" w:hAnsi="Liberation Sans"/>
      <w:sz w:val="28"/>
      <w:szCs w:val="28"/>
    </w:rPr>
  </w:style>
  <w:style w:type="paragraph" w:customStyle="1" w:styleId="Textbody">
    <w:name w:val="Text body"/>
    <w:basedOn w:val="Standard"/>
    <w:rsid w:val="00025B2B"/>
    <w:pPr>
      <w:spacing w:after="140" w:line="276" w:lineRule="auto"/>
    </w:pPr>
  </w:style>
  <w:style w:type="paragraph" w:styleId="List">
    <w:name w:val="List"/>
    <w:basedOn w:val="Textbody"/>
    <w:rsid w:val="00025B2B"/>
  </w:style>
  <w:style w:type="paragraph" w:customStyle="1" w:styleId="Index">
    <w:name w:val="Index"/>
    <w:basedOn w:val="Standard"/>
    <w:rsid w:val="00025B2B"/>
    <w:pPr>
      <w:suppressLineNumbers/>
    </w:pPr>
  </w:style>
  <w:style w:type="paragraph" w:styleId="Subtitle">
    <w:name w:val="Subtitle"/>
    <w:basedOn w:val="Normal"/>
    <w:next w:val="Standard"/>
    <w:link w:val="SubtitleChar"/>
    <w:uiPriority w:val="11"/>
    <w:qFormat/>
    <w:rsid w:val="00025B2B"/>
    <w:pPr>
      <w:keepNext/>
      <w:keepLines/>
      <w:suppressAutoHyphens/>
      <w:autoSpaceDE/>
      <w:adjustRightInd/>
      <w:spacing w:before="360" w:after="80"/>
      <w:jc w:val="left"/>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025B2B"/>
    <w:rPr>
      <w:rFonts w:ascii="Georgia" w:eastAsia="Georgia" w:hAnsi="Georgia" w:cs="Georgia"/>
      <w:i/>
      <w:color w:val="666666"/>
      <w:sz w:val="48"/>
      <w:szCs w:val="48"/>
      <w:lang w:eastAsia="zh-CN" w:bidi="hi-IN"/>
    </w:rPr>
  </w:style>
  <w:style w:type="paragraph" w:styleId="CommentSubject">
    <w:name w:val="annotation subject"/>
    <w:basedOn w:val="CommentText"/>
    <w:link w:val="CommentSubjectChar"/>
    <w:rsid w:val="00025B2B"/>
    <w:pPr>
      <w:suppressAutoHyphens/>
      <w:autoSpaceDN w:val="0"/>
      <w:textAlignment w:val="baseline"/>
    </w:pPr>
    <w:rPr>
      <w:rFonts w:ascii="Calibri" w:eastAsia="Linux Libertine G" w:hAnsi="Calibri" w:cs="Linux Libertine G"/>
      <w:b/>
      <w:bCs/>
      <w:lang w:eastAsia="zh-CN" w:bidi="hi-IN"/>
    </w:rPr>
  </w:style>
  <w:style w:type="character" w:customStyle="1" w:styleId="CommentSubjectChar">
    <w:name w:val="Comment Subject Char"/>
    <w:basedOn w:val="CommentTextChar"/>
    <w:link w:val="CommentSubject"/>
    <w:rsid w:val="00025B2B"/>
    <w:rPr>
      <w:rFonts w:ascii="Calibri" w:eastAsia="Linux Libertine G" w:hAnsi="Calibri" w:cs="Linux Libertine G"/>
      <w:b/>
      <w:bCs/>
      <w:sz w:val="20"/>
      <w:szCs w:val="20"/>
      <w:lang w:eastAsia="zh-CN" w:bidi="hi-IN"/>
    </w:rPr>
  </w:style>
  <w:style w:type="paragraph" w:styleId="NormalWeb">
    <w:name w:val="Normal (Web)"/>
    <w:basedOn w:val="Normal"/>
    <w:rsid w:val="00025B2B"/>
    <w:pPr>
      <w:suppressAutoHyphens/>
      <w:autoSpaceDE/>
      <w:adjustRightInd/>
      <w:spacing w:before="280" w:after="280"/>
      <w:jc w:val="left"/>
      <w:textAlignment w:val="baseline"/>
    </w:pPr>
    <w:rPr>
      <w:rFonts w:ascii="Calibri" w:eastAsia="Linux Libertine G" w:hAnsi="Calibri" w:cs="Linux Libertine G"/>
      <w:color w:val="auto"/>
      <w:lang w:eastAsia="zh-CN" w:bidi="hi-IN"/>
    </w:rPr>
  </w:style>
  <w:style w:type="character" w:styleId="CommentReference">
    <w:name w:val="annotation reference"/>
    <w:rsid w:val="00025B2B"/>
    <w:rPr>
      <w:sz w:val="16"/>
      <w:szCs w:val="16"/>
    </w:rPr>
  </w:style>
  <w:style w:type="character" w:customStyle="1" w:styleId="FootnoteSymbol">
    <w:name w:val="Footnote Symbol"/>
    <w:rsid w:val="00025B2B"/>
    <w:rPr>
      <w:position w:val="0"/>
      <w:vertAlign w:val="superscript"/>
    </w:rPr>
  </w:style>
  <w:style w:type="character" w:customStyle="1" w:styleId="Footnoteanchor">
    <w:name w:val="Footnote anchor"/>
    <w:rsid w:val="00025B2B"/>
    <w:rPr>
      <w:position w:val="0"/>
      <w:vertAlign w:val="superscript"/>
    </w:rPr>
  </w:style>
  <w:style w:type="character" w:customStyle="1" w:styleId="Internetlink">
    <w:name w:val="Internet link"/>
    <w:rsid w:val="00025B2B"/>
    <w:rPr>
      <w:color w:val="0000FF"/>
      <w:u w:val="single"/>
    </w:rPr>
  </w:style>
  <w:style w:type="character" w:customStyle="1" w:styleId="ListLabel1">
    <w:name w:val="ListLabel 1"/>
    <w:rsid w:val="00025B2B"/>
    <w:rPr>
      <w:rFonts w:eastAsia="Arial" w:cs="Arial"/>
      <w:b w:val="0"/>
      <w:sz w:val="22"/>
      <w:u w:val="none"/>
    </w:rPr>
  </w:style>
  <w:style w:type="character" w:customStyle="1" w:styleId="ListLabel2">
    <w:name w:val="ListLabel 2"/>
    <w:rsid w:val="00025B2B"/>
    <w:rPr>
      <w:rFonts w:eastAsia="Arial" w:cs="Arial"/>
      <w:color w:val="660066"/>
      <w:sz w:val="22"/>
    </w:rPr>
  </w:style>
  <w:style w:type="character" w:customStyle="1" w:styleId="ListLabel3">
    <w:name w:val="ListLabel 3"/>
    <w:rsid w:val="00025B2B"/>
    <w:rPr>
      <w:rFonts w:eastAsia="Arial" w:cs="Arial"/>
    </w:rPr>
  </w:style>
  <w:style w:type="character" w:customStyle="1" w:styleId="ListLabel4">
    <w:name w:val="ListLabel 4"/>
    <w:rsid w:val="00025B2B"/>
    <w:rPr>
      <w:rFonts w:eastAsia="Arial" w:cs="Arial"/>
    </w:rPr>
  </w:style>
  <w:style w:type="character" w:customStyle="1" w:styleId="ListLabel5">
    <w:name w:val="ListLabel 5"/>
    <w:rsid w:val="00025B2B"/>
    <w:rPr>
      <w:rFonts w:eastAsia="Arial" w:cs="Arial"/>
    </w:rPr>
  </w:style>
  <w:style w:type="character" w:customStyle="1" w:styleId="ListLabel6">
    <w:name w:val="ListLabel 6"/>
    <w:rsid w:val="00025B2B"/>
    <w:rPr>
      <w:rFonts w:eastAsia="Arial" w:cs="Arial"/>
    </w:rPr>
  </w:style>
  <w:style w:type="character" w:customStyle="1" w:styleId="ListLabel7">
    <w:name w:val="ListLabel 7"/>
    <w:rsid w:val="00025B2B"/>
    <w:rPr>
      <w:rFonts w:eastAsia="Arial" w:cs="Arial"/>
    </w:rPr>
  </w:style>
  <w:style w:type="character" w:customStyle="1" w:styleId="ListLabel8">
    <w:name w:val="ListLabel 8"/>
    <w:rsid w:val="00025B2B"/>
    <w:rPr>
      <w:rFonts w:eastAsia="Arial" w:cs="Arial"/>
    </w:rPr>
  </w:style>
  <w:style w:type="character" w:customStyle="1" w:styleId="ListLabel9">
    <w:name w:val="ListLabel 9"/>
    <w:rsid w:val="00025B2B"/>
    <w:rPr>
      <w:rFonts w:eastAsia="Arial" w:cs="Arial"/>
    </w:rPr>
  </w:style>
  <w:style w:type="character" w:customStyle="1" w:styleId="ListLabel10">
    <w:name w:val="ListLabel 10"/>
    <w:rsid w:val="00025B2B"/>
    <w:rPr>
      <w:rFonts w:eastAsia="Arial" w:cs="Arial"/>
    </w:rPr>
  </w:style>
  <w:style w:type="character" w:customStyle="1" w:styleId="ListLabel11">
    <w:name w:val="ListLabel 11"/>
    <w:rsid w:val="00025B2B"/>
    <w:rPr>
      <w:rFonts w:ascii="Arial" w:eastAsia="Arial" w:hAnsi="Arial" w:cs="Arial"/>
      <w:sz w:val="22"/>
    </w:rPr>
  </w:style>
  <w:style w:type="character" w:customStyle="1" w:styleId="ListLabel12">
    <w:name w:val="ListLabel 12"/>
    <w:rsid w:val="00025B2B"/>
    <w:rPr>
      <w:rFonts w:eastAsia="Arial" w:cs="Arial"/>
    </w:rPr>
  </w:style>
  <w:style w:type="character" w:customStyle="1" w:styleId="ListLabel13">
    <w:name w:val="ListLabel 13"/>
    <w:rsid w:val="00025B2B"/>
    <w:rPr>
      <w:rFonts w:eastAsia="Arial" w:cs="Arial"/>
    </w:rPr>
  </w:style>
  <w:style w:type="character" w:customStyle="1" w:styleId="ListLabel14">
    <w:name w:val="ListLabel 14"/>
    <w:rsid w:val="00025B2B"/>
    <w:rPr>
      <w:rFonts w:eastAsia="Arial" w:cs="Arial"/>
    </w:rPr>
  </w:style>
  <w:style w:type="character" w:customStyle="1" w:styleId="ListLabel15">
    <w:name w:val="ListLabel 15"/>
    <w:rsid w:val="00025B2B"/>
    <w:rPr>
      <w:rFonts w:eastAsia="Arial" w:cs="Arial"/>
    </w:rPr>
  </w:style>
  <w:style w:type="character" w:customStyle="1" w:styleId="ListLabel16">
    <w:name w:val="ListLabel 16"/>
    <w:rsid w:val="00025B2B"/>
    <w:rPr>
      <w:rFonts w:eastAsia="Arial" w:cs="Arial"/>
    </w:rPr>
  </w:style>
  <w:style w:type="character" w:customStyle="1" w:styleId="ListLabel17">
    <w:name w:val="ListLabel 17"/>
    <w:rsid w:val="00025B2B"/>
    <w:rPr>
      <w:rFonts w:eastAsia="Arial" w:cs="Arial"/>
    </w:rPr>
  </w:style>
  <w:style w:type="character" w:customStyle="1" w:styleId="ListLabel18">
    <w:name w:val="ListLabel 18"/>
    <w:rsid w:val="00025B2B"/>
    <w:rPr>
      <w:rFonts w:eastAsia="Arial" w:cs="Arial"/>
    </w:rPr>
  </w:style>
  <w:style w:type="character" w:customStyle="1" w:styleId="ListLabel19">
    <w:name w:val="ListLabel 19"/>
    <w:rsid w:val="00025B2B"/>
    <w:rPr>
      <w:rFonts w:eastAsia="Arial" w:cs="Arial"/>
    </w:rPr>
  </w:style>
  <w:style w:type="character" w:customStyle="1" w:styleId="ListLabel20">
    <w:name w:val="ListLabel 20"/>
    <w:rsid w:val="00025B2B"/>
    <w:rPr>
      <w:rFonts w:eastAsia="Noto Sans Symbols" w:cs="Noto Sans Symbols"/>
      <w:color w:val="FF0000"/>
      <w:sz w:val="22"/>
    </w:rPr>
  </w:style>
  <w:style w:type="character" w:customStyle="1" w:styleId="ListLabel21">
    <w:name w:val="ListLabel 21"/>
    <w:rsid w:val="00025B2B"/>
    <w:rPr>
      <w:rFonts w:eastAsia="Courier New" w:cs="Courier New"/>
    </w:rPr>
  </w:style>
  <w:style w:type="character" w:customStyle="1" w:styleId="ListLabel22">
    <w:name w:val="ListLabel 22"/>
    <w:rsid w:val="00025B2B"/>
    <w:rPr>
      <w:rFonts w:eastAsia="Noto Sans Symbols" w:cs="Noto Sans Symbols"/>
    </w:rPr>
  </w:style>
  <w:style w:type="character" w:customStyle="1" w:styleId="ListLabel23">
    <w:name w:val="ListLabel 23"/>
    <w:rsid w:val="00025B2B"/>
    <w:rPr>
      <w:rFonts w:eastAsia="Noto Sans Symbols" w:cs="Noto Sans Symbols"/>
    </w:rPr>
  </w:style>
  <w:style w:type="character" w:customStyle="1" w:styleId="ListLabel24">
    <w:name w:val="ListLabel 24"/>
    <w:rsid w:val="00025B2B"/>
    <w:rPr>
      <w:rFonts w:eastAsia="Courier New" w:cs="Courier New"/>
    </w:rPr>
  </w:style>
  <w:style w:type="character" w:customStyle="1" w:styleId="ListLabel25">
    <w:name w:val="ListLabel 25"/>
    <w:rsid w:val="00025B2B"/>
    <w:rPr>
      <w:rFonts w:eastAsia="Noto Sans Symbols" w:cs="Noto Sans Symbols"/>
    </w:rPr>
  </w:style>
  <w:style w:type="character" w:customStyle="1" w:styleId="ListLabel26">
    <w:name w:val="ListLabel 26"/>
    <w:rsid w:val="00025B2B"/>
    <w:rPr>
      <w:rFonts w:eastAsia="Noto Sans Symbols" w:cs="Noto Sans Symbols"/>
    </w:rPr>
  </w:style>
  <w:style w:type="character" w:customStyle="1" w:styleId="ListLabel27">
    <w:name w:val="ListLabel 27"/>
    <w:rsid w:val="00025B2B"/>
    <w:rPr>
      <w:rFonts w:eastAsia="Courier New" w:cs="Courier New"/>
    </w:rPr>
  </w:style>
  <w:style w:type="character" w:customStyle="1" w:styleId="ListLabel28">
    <w:name w:val="ListLabel 28"/>
    <w:rsid w:val="00025B2B"/>
    <w:rPr>
      <w:rFonts w:eastAsia="Noto Sans Symbols" w:cs="Noto Sans Symbols"/>
    </w:rPr>
  </w:style>
  <w:style w:type="character" w:customStyle="1" w:styleId="ListLabel29">
    <w:name w:val="ListLabel 29"/>
    <w:rsid w:val="00025B2B"/>
    <w:rPr>
      <w:rFonts w:eastAsia="Noto Sans Symbols" w:cs="Noto Sans Symbols"/>
      <w:sz w:val="22"/>
    </w:rPr>
  </w:style>
  <w:style w:type="character" w:customStyle="1" w:styleId="ListLabel30">
    <w:name w:val="ListLabel 30"/>
    <w:rsid w:val="00025B2B"/>
    <w:rPr>
      <w:rFonts w:eastAsia="Courier New" w:cs="Courier New"/>
    </w:rPr>
  </w:style>
  <w:style w:type="character" w:customStyle="1" w:styleId="ListLabel31">
    <w:name w:val="ListLabel 31"/>
    <w:rsid w:val="00025B2B"/>
    <w:rPr>
      <w:rFonts w:eastAsia="Noto Sans Symbols" w:cs="Noto Sans Symbols"/>
    </w:rPr>
  </w:style>
  <w:style w:type="character" w:customStyle="1" w:styleId="ListLabel32">
    <w:name w:val="ListLabel 32"/>
    <w:rsid w:val="00025B2B"/>
    <w:rPr>
      <w:rFonts w:eastAsia="Noto Sans Symbols" w:cs="Noto Sans Symbols"/>
    </w:rPr>
  </w:style>
  <w:style w:type="character" w:customStyle="1" w:styleId="ListLabel33">
    <w:name w:val="ListLabel 33"/>
    <w:rsid w:val="00025B2B"/>
    <w:rPr>
      <w:rFonts w:eastAsia="Courier New" w:cs="Courier New"/>
    </w:rPr>
  </w:style>
  <w:style w:type="character" w:customStyle="1" w:styleId="ListLabel34">
    <w:name w:val="ListLabel 34"/>
    <w:rsid w:val="00025B2B"/>
    <w:rPr>
      <w:rFonts w:eastAsia="Noto Sans Symbols" w:cs="Noto Sans Symbols"/>
    </w:rPr>
  </w:style>
  <w:style w:type="character" w:customStyle="1" w:styleId="ListLabel35">
    <w:name w:val="ListLabel 35"/>
    <w:rsid w:val="00025B2B"/>
    <w:rPr>
      <w:rFonts w:eastAsia="Noto Sans Symbols" w:cs="Noto Sans Symbols"/>
    </w:rPr>
  </w:style>
  <w:style w:type="character" w:customStyle="1" w:styleId="ListLabel36">
    <w:name w:val="ListLabel 36"/>
    <w:rsid w:val="00025B2B"/>
    <w:rPr>
      <w:rFonts w:eastAsia="Courier New" w:cs="Courier New"/>
    </w:rPr>
  </w:style>
  <w:style w:type="character" w:customStyle="1" w:styleId="ListLabel37">
    <w:name w:val="ListLabel 37"/>
    <w:rsid w:val="00025B2B"/>
    <w:rPr>
      <w:rFonts w:eastAsia="Noto Sans Symbols" w:cs="Noto Sans Symbols"/>
    </w:rPr>
  </w:style>
  <w:style w:type="character" w:customStyle="1" w:styleId="ListLabel38">
    <w:name w:val="ListLabel 38"/>
    <w:rsid w:val="00025B2B"/>
    <w:rPr>
      <w:rFonts w:ascii="Arial" w:eastAsia="Arial" w:hAnsi="Arial" w:cs="Arial"/>
      <w:sz w:val="22"/>
      <w:u w:val="none"/>
    </w:rPr>
  </w:style>
  <w:style w:type="character" w:customStyle="1" w:styleId="ListLabel39">
    <w:name w:val="ListLabel 39"/>
    <w:rsid w:val="00025B2B"/>
    <w:rPr>
      <w:u w:val="none"/>
    </w:rPr>
  </w:style>
  <w:style w:type="character" w:customStyle="1" w:styleId="ListLabel40">
    <w:name w:val="ListLabel 40"/>
    <w:rsid w:val="00025B2B"/>
    <w:rPr>
      <w:u w:val="none"/>
    </w:rPr>
  </w:style>
  <w:style w:type="character" w:customStyle="1" w:styleId="ListLabel41">
    <w:name w:val="ListLabel 41"/>
    <w:rsid w:val="00025B2B"/>
    <w:rPr>
      <w:u w:val="none"/>
    </w:rPr>
  </w:style>
  <w:style w:type="character" w:customStyle="1" w:styleId="ListLabel42">
    <w:name w:val="ListLabel 42"/>
    <w:rsid w:val="00025B2B"/>
    <w:rPr>
      <w:u w:val="none"/>
    </w:rPr>
  </w:style>
  <w:style w:type="character" w:customStyle="1" w:styleId="ListLabel43">
    <w:name w:val="ListLabel 43"/>
    <w:rsid w:val="00025B2B"/>
    <w:rPr>
      <w:u w:val="none"/>
    </w:rPr>
  </w:style>
  <w:style w:type="character" w:customStyle="1" w:styleId="ListLabel44">
    <w:name w:val="ListLabel 44"/>
    <w:rsid w:val="00025B2B"/>
    <w:rPr>
      <w:u w:val="none"/>
    </w:rPr>
  </w:style>
  <w:style w:type="character" w:customStyle="1" w:styleId="ListLabel45">
    <w:name w:val="ListLabel 45"/>
    <w:rsid w:val="00025B2B"/>
    <w:rPr>
      <w:u w:val="none"/>
    </w:rPr>
  </w:style>
  <w:style w:type="character" w:customStyle="1" w:styleId="ListLabel46">
    <w:name w:val="ListLabel 46"/>
    <w:rsid w:val="00025B2B"/>
    <w:rPr>
      <w:u w:val="none"/>
    </w:rPr>
  </w:style>
  <w:style w:type="character" w:customStyle="1" w:styleId="ListLabel47">
    <w:name w:val="ListLabel 47"/>
    <w:rsid w:val="00025B2B"/>
    <w:rPr>
      <w:rFonts w:ascii="Arial" w:eastAsia="Arial" w:hAnsi="Arial" w:cs="Arial"/>
      <w:sz w:val="22"/>
      <w:u w:val="none"/>
    </w:rPr>
  </w:style>
  <w:style w:type="character" w:customStyle="1" w:styleId="ListLabel48">
    <w:name w:val="ListLabel 48"/>
    <w:rsid w:val="00025B2B"/>
    <w:rPr>
      <w:u w:val="none"/>
    </w:rPr>
  </w:style>
  <w:style w:type="character" w:customStyle="1" w:styleId="ListLabel49">
    <w:name w:val="ListLabel 49"/>
    <w:rsid w:val="00025B2B"/>
    <w:rPr>
      <w:u w:val="none"/>
    </w:rPr>
  </w:style>
  <w:style w:type="character" w:customStyle="1" w:styleId="ListLabel50">
    <w:name w:val="ListLabel 50"/>
    <w:rsid w:val="00025B2B"/>
    <w:rPr>
      <w:u w:val="none"/>
    </w:rPr>
  </w:style>
  <w:style w:type="character" w:customStyle="1" w:styleId="ListLabel51">
    <w:name w:val="ListLabel 51"/>
    <w:rsid w:val="00025B2B"/>
    <w:rPr>
      <w:u w:val="none"/>
    </w:rPr>
  </w:style>
  <w:style w:type="character" w:customStyle="1" w:styleId="ListLabel52">
    <w:name w:val="ListLabel 52"/>
    <w:rsid w:val="00025B2B"/>
    <w:rPr>
      <w:u w:val="none"/>
    </w:rPr>
  </w:style>
  <w:style w:type="character" w:customStyle="1" w:styleId="ListLabel53">
    <w:name w:val="ListLabel 53"/>
    <w:rsid w:val="00025B2B"/>
    <w:rPr>
      <w:u w:val="none"/>
    </w:rPr>
  </w:style>
  <w:style w:type="character" w:customStyle="1" w:styleId="ListLabel54">
    <w:name w:val="ListLabel 54"/>
    <w:rsid w:val="00025B2B"/>
    <w:rPr>
      <w:u w:val="none"/>
    </w:rPr>
  </w:style>
  <w:style w:type="character" w:customStyle="1" w:styleId="ListLabel55">
    <w:name w:val="ListLabel 55"/>
    <w:rsid w:val="00025B2B"/>
    <w:rPr>
      <w:u w:val="none"/>
    </w:rPr>
  </w:style>
  <w:style w:type="character" w:customStyle="1" w:styleId="ListLabel56">
    <w:name w:val="ListLabel 56"/>
    <w:rsid w:val="00025B2B"/>
    <w:rPr>
      <w:rFonts w:eastAsia="Noto Sans Symbols" w:cs="Noto Sans Symbols"/>
      <w:color w:val="FF0000"/>
      <w:sz w:val="22"/>
    </w:rPr>
  </w:style>
  <w:style w:type="character" w:customStyle="1" w:styleId="ListLabel57">
    <w:name w:val="ListLabel 57"/>
    <w:rsid w:val="00025B2B"/>
    <w:rPr>
      <w:rFonts w:eastAsia="Courier New" w:cs="Courier New"/>
    </w:rPr>
  </w:style>
  <w:style w:type="character" w:customStyle="1" w:styleId="ListLabel58">
    <w:name w:val="ListLabel 58"/>
    <w:rsid w:val="00025B2B"/>
    <w:rPr>
      <w:rFonts w:eastAsia="Noto Sans Symbols" w:cs="Noto Sans Symbols"/>
    </w:rPr>
  </w:style>
  <w:style w:type="character" w:customStyle="1" w:styleId="ListLabel59">
    <w:name w:val="ListLabel 59"/>
    <w:rsid w:val="00025B2B"/>
    <w:rPr>
      <w:rFonts w:eastAsia="Noto Sans Symbols" w:cs="Noto Sans Symbols"/>
    </w:rPr>
  </w:style>
  <w:style w:type="character" w:customStyle="1" w:styleId="ListLabel60">
    <w:name w:val="ListLabel 60"/>
    <w:rsid w:val="00025B2B"/>
    <w:rPr>
      <w:rFonts w:eastAsia="Courier New" w:cs="Courier New"/>
    </w:rPr>
  </w:style>
  <w:style w:type="character" w:customStyle="1" w:styleId="ListLabel61">
    <w:name w:val="ListLabel 61"/>
    <w:rsid w:val="00025B2B"/>
    <w:rPr>
      <w:rFonts w:eastAsia="Noto Sans Symbols" w:cs="Noto Sans Symbols"/>
    </w:rPr>
  </w:style>
  <w:style w:type="character" w:customStyle="1" w:styleId="ListLabel62">
    <w:name w:val="ListLabel 62"/>
    <w:rsid w:val="00025B2B"/>
    <w:rPr>
      <w:rFonts w:eastAsia="Noto Sans Symbols" w:cs="Noto Sans Symbols"/>
    </w:rPr>
  </w:style>
  <w:style w:type="character" w:customStyle="1" w:styleId="ListLabel63">
    <w:name w:val="ListLabel 63"/>
    <w:rsid w:val="00025B2B"/>
    <w:rPr>
      <w:rFonts w:eastAsia="Courier New" w:cs="Courier New"/>
    </w:rPr>
  </w:style>
  <w:style w:type="character" w:customStyle="1" w:styleId="ListLabel64">
    <w:name w:val="ListLabel 64"/>
    <w:rsid w:val="00025B2B"/>
    <w:rPr>
      <w:rFonts w:eastAsia="Noto Sans Symbols" w:cs="Noto Sans Symbols"/>
    </w:rPr>
  </w:style>
  <w:style w:type="character" w:customStyle="1" w:styleId="ListLabel65">
    <w:name w:val="ListLabel 65"/>
    <w:rsid w:val="00025B2B"/>
    <w:rPr>
      <w:rFonts w:eastAsia="Noto Sans Symbols" w:cs="Noto Sans Symbols"/>
      <w:sz w:val="22"/>
    </w:rPr>
  </w:style>
  <w:style w:type="character" w:customStyle="1" w:styleId="ListLabel66">
    <w:name w:val="ListLabel 66"/>
    <w:rsid w:val="00025B2B"/>
    <w:rPr>
      <w:rFonts w:eastAsia="Courier New" w:cs="Courier New"/>
    </w:rPr>
  </w:style>
  <w:style w:type="character" w:customStyle="1" w:styleId="ListLabel67">
    <w:name w:val="ListLabel 67"/>
    <w:rsid w:val="00025B2B"/>
    <w:rPr>
      <w:rFonts w:eastAsia="Noto Sans Symbols" w:cs="Noto Sans Symbols"/>
    </w:rPr>
  </w:style>
  <w:style w:type="character" w:customStyle="1" w:styleId="ListLabel68">
    <w:name w:val="ListLabel 68"/>
    <w:rsid w:val="00025B2B"/>
    <w:rPr>
      <w:rFonts w:eastAsia="Noto Sans Symbols" w:cs="Noto Sans Symbols"/>
    </w:rPr>
  </w:style>
  <w:style w:type="character" w:customStyle="1" w:styleId="ListLabel69">
    <w:name w:val="ListLabel 69"/>
    <w:rsid w:val="00025B2B"/>
    <w:rPr>
      <w:rFonts w:eastAsia="Courier New" w:cs="Courier New"/>
    </w:rPr>
  </w:style>
  <w:style w:type="character" w:customStyle="1" w:styleId="ListLabel70">
    <w:name w:val="ListLabel 70"/>
    <w:rsid w:val="00025B2B"/>
    <w:rPr>
      <w:rFonts w:eastAsia="Noto Sans Symbols" w:cs="Noto Sans Symbols"/>
    </w:rPr>
  </w:style>
  <w:style w:type="character" w:customStyle="1" w:styleId="ListLabel71">
    <w:name w:val="ListLabel 71"/>
    <w:rsid w:val="00025B2B"/>
    <w:rPr>
      <w:rFonts w:eastAsia="Noto Sans Symbols" w:cs="Noto Sans Symbols"/>
    </w:rPr>
  </w:style>
  <w:style w:type="character" w:customStyle="1" w:styleId="ListLabel72">
    <w:name w:val="ListLabel 72"/>
    <w:rsid w:val="00025B2B"/>
    <w:rPr>
      <w:rFonts w:eastAsia="Courier New" w:cs="Courier New"/>
    </w:rPr>
  </w:style>
  <w:style w:type="character" w:customStyle="1" w:styleId="ListLabel73">
    <w:name w:val="ListLabel 73"/>
    <w:rsid w:val="00025B2B"/>
    <w:rPr>
      <w:rFonts w:eastAsia="Noto Sans Symbols" w:cs="Noto Sans Symbols"/>
    </w:rPr>
  </w:style>
  <w:style w:type="character" w:customStyle="1" w:styleId="ListLabel74">
    <w:name w:val="ListLabel 74"/>
    <w:rsid w:val="00025B2B"/>
    <w:rPr>
      <w:rFonts w:ascii="Arial" w:eastAsia="Arial" w:hAnsi="Arial" w:cs="Arial"/>
      <w:sz w:val="22"/>
      <w:u w:val="none"/>
    </w:rPr>
  </w:style>
  <w:style w:type="character" w:customStyle="1" w:styleId="ListLabel75">
    <w:name w:val="ListLabel 75"/>
    <w:rsid w:val="00025B2B"/>
    <w:rPr>
      <w:u w:val="none"/>
    </w:rPr>
  </w:style>
  <w:style w:type="character" w:customStyle="1" w:styleId="ListLabel76">
    <w:name w:val="ListLabel 76"/>
    <w:rsid w:val="00025B2B"/>
    <w:rPr>
      <w:u w:val="none"/>
    </w:rPr>
  </w:style>
  <w:style w:type="character" w:customStyle="1" w:styleId="ListLabel77">
    <w:name w:val="ListLabel 77"/>
    <w:rsid w:val="00025B2B"/>
    <w:rPr>
      <w:u w:val="none"/>
    </w:rPr>
  </w:style>
  <w:style w:type="character" w:customStyle="1" w:styleId="ListLabel78">
    <w:name w:val="ListLabel 78"/>
    <w:rsid w:val="00025B2B"/>
    <w:rPr>
      <w:u w:val="none"/>
    </w:rPr>
  </w:style>
  <w:style w:type="character" w:customStyle="1" w:styleId="ListLabel79">
    <w:name w:val="ListLabel 79"/>
    <w:rsid w:val="00025B2B"/>
    <w:rPr>
      <w:u w:val="none"/>
    </w:rPr>
  </w:style>
  <w:style w:type="character" w:customStyle="1" w:styleId="ListLabel80">
    <w:name w:val="ListLabel 80"/>
    <w:rsid w:val="00025B2B"/>
    <w:rPr>
      <w:u w:val="none"/>
    </w:rPr>
  </w:style>
  <w:style w:type="character" w:customStyle="1" w:styleId="ListLabel81">
    <w:name w:val="ListLabel 81"/>
    <w:rsid w:val="00025B2B"/>
    <w:rPr>
      <w:u w:val="none"/>
    </w:rPr>
  </w:style>
  <w:style w:type="character" w:customStyle="1" w:styleId="ListLabel82">
    <w:name w:val="ListLabel 82"/>
    <w:rsid w:val="00025B2B"/>
    <w:rPr>
      <w:u w:val="none"/>
    </w:rPr>
  </w:style>
  <w:style w:type="character" w:customStyle="1" w:styleId="ListLabel83">
    <w:name w:val="ListLabel 83"/>
    <w:rsid w:val="00025B2B"/>
    <w:rPr>
      <w:rFonts w:ascii="Arial" w:eastAsia="Arial" w:hAnsi="Arial" w:cs="Arial"/>
      <w:sz w:val="22"/>
      <w:u w:val="none"/>
    </w:rPr>
  </w:style>
  <w:style w:type="character" w:customStyle="1" w:styleId="ListLabel84">
    <w:name w:val="ListLabel 84"/>
    <w:rsid w:val="00025B2B"/>
    <w:rPr>
      <w:u w:val="none"/>
    </w:rPr>
  </w:style>
  <w:style w:type="character" w:customStyle="1" w:styleId="ListLabel85">
    <w:name w:val="ListLabel 85"/>
    <w:rsid w:val="00025B2B"/>
    <w:rPr>
      <w:u w:val="none"/>
    </w:rPr>
  </w:style>
  <w:style w:type="character" w:customStyle="1" w:styleId="ListLabel86">
    <w:name w:val="ListLabel 86"/>
    <w:rsid w:val="00025B2B"/>
    <w:rPr>
      <w:u w:val="none"/>
    </w:rPr>
  </w:style>
  <w:style w:type="character" w:customStyle="1" w:styleId="ListLabel87">
    <w:name w:val="ListLabel 87"/>
    <w:rsid w:val="00025B2B"/>
    <w:rPr>
      <w:u w:val="none"/>
    </w:rPr>
  </w:style>
  <w:style w:type="character" w:customStyle="1" w:styleId="ListLabel88">
    <w:name w:val="ListLabel 88"/>
    <w:rsid w:val="00025B2B"/>
    <w:rPr>
      <w:u w:val="none"/>
    </w:rPr>
  </w:style>
  <w:style w:type="character" w:customStyle="1" w:styleId="ListLabel89">
    <w:name w:val="ListLabel 89"/>
    <w:rsid w:val="00025B2B"/>
    <w:rPr>
      <w:u w:val="none"/>
    </w:rPr>
  </w:style>
  <w:style w:type="character" w:customStyle="1" w:styleId="ListLabel90">
    <w:name w:val="ListLabel 90"/>
    <w:rsid w:val="00025B2B"/>
    <w:rPr>
      <w:u w:val="none"/>
    </w:rPr>
  </w:style>
  <w:style w:type="character" w:customStyle="1" w:styleId="ListLabel91">
    <w:name w:val="ListLabel 91"/>
    <w:rsid w:val="00025B2B"/>
    <w:rPr>
      <w:u w:val="none"/>
    </w:rPr>
  </w:style>
  <w:style w:type="character" w:customStyle="1" w:styleId="ListLabel92">
    <w:name w:val="ListLabel 92"/>
    <w:rsid w:val="00025B2B"/>
    <w:rPr>
      <w:rFonts w:ascii="Arial" w:eastAsia="Noto Sans Symbols" w:hAnsi="Arial" w:cs="Noto Sans Symbols"/>
      <w:sz w:val="24"/>
      <w:szCs w:val="24"/>
      <w:u w:val="none"/>
    </w:rPr>
  </w:style>
  <w:style w:type="character" w:customStyle="1" w:styleId="ListLabel93">
    <w:name w:val="ListLabel 93"/>
    <w:rsid w:val="00025B2B"/>
    <w:rPr>
      <w:rFonts w:eastAsia="Courier New" w:cs="Courier New"/>
      <w:sz w:val="22"/>
    </w:rPr>
  </w:style>
  <w:style w:type="character" w:customStyle="1" w:styleId="ListLabel94">
    <w:name w:val="ListLabel 94"/>
    <w:rsid w:val="00025B2B"/>
    <w:rPr>
      <w:rFonts w:eastAsia="Noto Sans Symbols" w:cs="Noto Sans Symbols"/>
    </w:rPr>
  </w:style>
  <w:style w:type="character" w:customStyle="1" w:styleId="ListLabel95">
    <w:name w:val="ListLabel 95"/>
    <w:rsid w:val="00025B2B"/>
    <w:rPr>
      <w:rFonts w:eastAsia="Noto Sans Symbols" w:cs="Noto Sans Symbols"/>
    </w:rPr>
  </w:style>
  <w:style w:type="character" w:customStyle="1" w:styleId="ListLabel96">
    <w:name w:val="ListLabel 96"/>
    <w:rsid w:val="00025B2B"/>
    <w:rPr>
      <w:rFonts w:eastAsia="Courier New" w:cs="Courier New"/>
    </w:rPr>
  </w:style>
  <w:style w:type="character" w:customStyle="1" w:styleId="ListLabel97">
    <w:name w:val="ListLabel 97"/>
    <w:rsid w:val="00025B2B"/>
    <w:rPr>
      <w:rFonts w:eastAsia="Noto Sans Symbols" w:cs="Noto Sans Symbols"/>
    </w:rPr>
  </w:style>
  <w:style w:type="character" w:customStyle="1" w:styleId="ListLabel98">
    <w:name w:val="ListLabel 98"/>
    <w:rsid w:val="00025B2B"/>
    <w:rPr>
      <w:rFonts w:eastAsia="Noto Sans Symbols" w:cs="Noto Sans Symbols"/>
    </w:rPr>
  </w:style>
  <w:style w:type="character" w:customStyle="1" w:styleId="ListLabel99">
    <w:name w:val="ListLabel 99"/>
    <w:rsid w:val="00025B2B"/>
    <w:rPr>
      <w:rFonts w:eastAsia="Courier New" w:cs="Courier New"/>
    </w:rPr>
  </w:style>
  <w:style w:type="character" w:customStyle="1" w:styleId="ListLabel100">
    <w:name w:val="ListLabel 100"/>
    <w:rsid w:val="00025B2B"/>
    <w:rPr>
      <w:rFonts w:eastAsia="Noto Sans Symbols" w:cs="Noto Sans Symbols"/>
    </w:rPr>
  </w:style>
  <w:style w:type="character" w:customStyle="1" w:styleId="ListLabel101">
    <w:name w:val="ListLabel 101"/>
    <w:rsid w:val="00025B2B"/>
    <w:rPr>
      <w:rFonts w:ascii="Arial" w:eastAsia="Arial" w:hAnsi="Arial" w:cs="Arial"/>
      <w:i w:val="0"/>
      <w:sz w:val="22"/>
    </w:rPr>
  </w:style>
  <w:style w:type="character" w:customStyle="1" w:styleId="ListLabel102">
    <w:name w:val="ListLabel 102"/>
    <w:rsid w:val="00025B2B"/>
    <w:rPr>
      <w:rFonts w:eastAsia="Arial" w:cs="Arial"/>
      <w:sz w:val="22"/>
      <w:szCs w:val="20"/>
    </w:rPr>
  </w:style>
  <w:style w:type="character" w:customStyle="1" w:styleId="ListLabel103">
    <w:name w:val="ListLabel 103"/>
    <w:rsid w:val="00025B2B"/>
    <w:rPr>
      <w:rFonts w:eastAsia="Arial" w:cs="Arial"/>
      <w:sz w:val="20"/>
      <w:szCs w:val="20"/>
    </w:rPr>
  </w:style>
  <w:style w:type="character" w:customStyle="1" w:styleId="ListLabel104">
    <w:name w:val="ListLabel 104"/>
    <w:rsid w:val="00025B2B"/>
    <w:rPr>
      <w:rFonts w:eastAsia="Arial" w:cs="Arial"/>
      <w:sz w:val="20"/>
      <w:szCs w:val="20"/>
    </w:rPr>
  </w:style>
  <w:style w:type="character" w:customStyle="1" w:styleId="ListLabel105">
    <w:name w:val="ListLabel 105"/>
    <w:rsid w:val="00025B2B"/>
    <w:rPr>
      <w:rFonts w:eastAsia="Arial" w:cs="Arial"/>
      <w:sz w:val="20"/>
      <w:szCs w:val="20"/>
    </w:rPr>
  </w:style>
  <w:style w:type="character" w:customStyle="1" w:styleId="ListLabel106">
    <w:name w:val="ListLabel 106"/>
    <w:rsid w:val="00025B2B"/>
    <w:rPr>
      <w:rFonts w:eastAsia="Arial" w:cs="Arial"/>
      <w:sz w:val="20"/>
      <w:szCs w:val="20"/>
    </w:rPr>
  </w:style>
  <w:style w:type="character" w:customStyle="1" w:styleId="ListLabel107">
    <w:name w:val="ListLabel 107"/>
    <w:rsid w:val="00025B2B"/>
    <w:rPr>
      <w:rFonts w:eastAsia="Arial" w:cs="Arial"/>
      <w:sz w:val="20"/>
      <w:szCs w:val="20"/>
    </w:rPr>
  </w:style>
  <w:style w:type="character" w:customStyle="1" w:styleId="ListLabel108">
    <w:name w:val="ListLabel 108"/>
    <w:rsid w:val="00025B2B"/>
    <w:rPr>
      <w:rFonts w:eastAsia="Arial" w:cs="Arial"/>
      <w:sz w:val="20"/>
      <w:szCs w:val="20"/>
    </w:rPr>
  </w:style>
  <w:style w:type="character" w:customStyle="1" w:styleId="ListLabel109">
    <w:name w:val="ListLabel 109"/>
    <w:rsid w:val="00025B2B"/>
    <w:rPr>
      <w:rFonts w:eastAsia="Arial" w:cs="Arial"/>
      <w:sz w:val="20"/>
      <w:szCs w:val="20"/>
    </w:rPr>
  </w:style>
  <w:style w:type="character" w:customStyle="1" w:styleId="ListLabel110">
    <w:name w:val="ListLabel 110"/>
    <w:rsid w:val="00025B2B"/>
    <w:rPr>
      <w:rFonts w:eastAsia="Arial" w:cs="Arial"/>
      <w:sz w:val="20"/>
      <w:szCs w:val="20"/>
    </w:rPr>
  </w:style>
  <w:style w:type="character" w:customStyle="1" w:styleId="ListLabel111">
    <w:name w:val="ListLabel 111"/>
    <w:rsid w:val="00025B2B"/>
    <w:rPr>
      <w:rFonts w:ascii="Arial" w:eastAsia="Arial" w:hAnsi="Arial" w:cs="Arial"/>
      <w:sz w:val="22"/>
      <w:u w:val="none"/>
    </w:rPr>
  </w:style>
  <w:style w:type="character" w:customStyle="1" w:styleId="ListLabel112">
    <w:name w:val="ListLabel 112"/>
    <w:rsid w:val="00025B2B"/>
    <w:rPr>
      <w:u w:val="none"/>
    </w:rPr>
  </w:style>
  <w:style w:type="character" w:customStyle="1" w:styleId="ListLabel113">
    <w:name w:val="ListLabel 113"/>
    <w:rsid w:val="00025B2B"/>
    <w:rPr>
      <w:u w:val="none"/>
    </w:rPr>
  </w:style>
  <w:style w:type="character" w:customStyle="1" w:styleId="ListLabel114">
    <w:name w:val="ListLabel 114"/>
    <w:rsid w:val="00025B2B"/>
    <w:rPr>
      <w:u w:val="none"/>
    </w:rPr>
  </w:style>
  <w:style w:type="character" w:customStyle="1" w:styleId="ListLabel115">
    <w:name w:val="ListLabel 115"/>
    <w:rsid w:val="00025B2B"/>
    <w:rPr>
      <w:u w:val="none"/>
    </w:rPr>
  </w:style>
  <w:style w:type="character" w:customStyle="1" w:styleId="ListLabel116">
    <w:name w:val="ListLabel 116"/>
    <w:rsid w:val="00025B2B"/>
    <w:rPr>
      <w:u w:val="none"/>
    </w:rPr>
  </w:style>
  <w:style w:type="character" w:customStyle="1" w:styleId="ListLabel117">
    <w:name w:val="ListLabel 117"/>
    <w:rsid w:val="00025B2B"/>
    <w:rPr>
      <w:u w:val="none"/>
    </w:rPr>
  </w:style>
  <w:style w:type="character" w:customStyle="1" w:styleId="ListLabel118">
    <w:name w:val="ListLabel 118"/>
    <w:rsid w:val="00025B2B"/>
    <w:rPr>
      <w:u w:val="none"/>
    </w:rPr>
  </w:style>
  <w:style w:type="character" w:customStyle="1" w:styleId="ListLabel119">
    <w:name w:val="ListLabel 119"/>
    <w:rsid w:val="00025B2B"/>
    <w:rPr>
      <w:u w:val="none"/>
    </w:rPr>
  </w:style>
  <w:style w:type="character" w:customStyle="1" w:styleId="ListLabel120">
    <w:name w:val="ListLabel 120"/>
    <w:rsid w:val="00025B2B"/>
    <w:rPr>
      <w:rFonts w:eastAsia="Noto Sans Symbols" w:cs="Noto Sans Symbols"/>
      <w:color w:val="FF0000"/>
      <w:sz w:val="22"/>
    </w:rPr>
  </w:style>
  <w:style w:type="character" w:customStyle="1" w:styleId="ListLabel121">
    <w:name w:val="ListLabel 121"/>
    <w:rsid w:val="00025B2B"/>
    <w:rPr>
      <w:rFonts w:eastAsia="Courier New" w:cs="Courier New"/>
    </w:rPr>
  </w:style>
  <w:style w:type="character" w:customStyle="1" w:styleId="ListLabel122">
    <w:name w:val="ListLabel 122"/>
    <w:rsid w:val="00025B2B"/>
    <w:rPr>
      <w:rFonts w:eastAsia="Noto Sans Symbols" w:cs="Noto Sans Symbols"/>
    </w:rPr>
  </w:style>
  <w:style w:type="character" w:customStyle="1" w:styleId="ListLabel123">
    <w:name w:val="ListLabel 123"/>
    <w:rsid w:val="00025B2B"/>
    <w:rPr>
      <w:rFonts w:eastAsia="Noto Sans Symbols" w:cs="Noto Sans Symbols"/>
    </w:rPr>
  </w:style>
  <w:style w:type="character" w:customStyle="1" w:styleId="ListLabel124">
    <w:name w:val="ListLabel 124"/>
    <w:rsid w:val="00025B2B"/>
    <w:rPr>
      <w:rFonts w:eastAsia="Courier New" w:cs="Courier New"/>
    </w:rPr>
  </w:style>
  <w:style w:type="character" w:customStyle="1" w:styleId="ListLabel125">
    <w:name w:val="ListLabel 125"/>
    <w:rsid w:val="00025B2B"/>
    <w:rPr>
      <w:rFonts w:eastAsia="Noto Sans Symbols" w:cs="Noto Sans Symbols"/>
    </w:rPr>
  </w:style>
  <w:style w:type="character" w:customStyle="1" w:styleId="ListLabel126">
    <w:name w:val="ListLabel 126"/>
    <w:rsid w:val="00025B2B"/>
    <w:rPr>
      <w:rFonts w:eastAsia="Noto Sans Symbols" w:cs="Noto Sans Symbols"/>
    </w:rPr>
  </w:style>
  <w:style w:type="character" w:customStyle="1" w:styleId="ListLabel127">
    <w:name w:val="ListLabel 127"/>
    <w:rsid w:val="00025B2B"/>
    <w:rPr>
      <w:rFonts w:eastAsia="Courier New" w:cs="Courier New"/>
    </w:rPr>
  </w:style>
  <w:style w:type="character" w:customStyle="1" w:styleId="ListLabel128">
    <w:name w:val="ListLabel 128"/>
    <w:rsid w:val="00025B2B"/>
    <w:rPr>
      <w:rFonts w:eastAsia="Noto Sans Symbols" w:cs="Noto Sans Symbols"/>
    </w:rPr>
  </w:style>
  <w:style w:type="character" w:customStyle="1" w:styleId="ListLabel129">
    <w:name w:val="ListLabel 129"/>
    <w:rsid w:val="00025B2B"/>
    <w:rPr>
      <w:rFonts w:eastAsia="Noto Sans Symbols" w:cs="Noto Sans Symbols"/>
      <w:color w:val="000000"/>
      <w:sz w:val="22"/>
    </w:rPr>
  </w:style>
  <w:style w:type="character" w:customStyle="1" w:styleId="ListLabel130">
    <w:name w:val="ListLabel 130"/>
    <w:rsid w:val="00025B2B"/>
    <w:rPr>
      <w:rFonts w:eastAsia="Courier New" w:cs="Courier New"/>
    </w:rPr>
  </w:style>
  <w:style w:type="character" w:customStyle="1" w:styleId="ListLabel131">
    <w:name w:val="ListLabel 131"/>
    <w:rsid w:val="00025B2B"/>
    <w:rPr>
      <w:rFonts w:eastAsia="Noto Sans Symbols" w:cs="Noto Sans Symbols"/>
    </w:rPr>
  </w:style>
  <w:style w:type="character" w:customStyle="1" w:styleId="ListLabel132">
    <w:name w:val="ListLabel 132"/>
    <w:rsid w:val="00025B2B"/>
    <w:rPr>
      <w:rFonts w:eastAsia="Noto Sans Symbols" w:cs="Noto Sans Symbols"/>
    </w:rPr>
  </w:style>
  <w:style w:type="character" w:customStyle="1" w:styleId="ListLabel133">
    <w:name w:val="ListLabel 133"/>
    <w:rsid w:val="00025B2B"/>
    <w:rPr>
      <w:rFonts w:eastAsia="Courier New" w:cs="Courier New"/>
    </w:rPr>
  </w:style>
  <w:style w:type="character" w:customStyle="1" w:styleId="ListLabel134">
    <w:name w:val="ListLabel 134"/>
    <w:rsid w:val="00025B2B"/>
    <w:rPr>
      <w:rFonts w:eastAsia="Noto Sans Symbols" w:cs="Noto Sans Symbols"/>
    </w:rPr>
  </w:style>
  <w:style w:type="character" w:customStyle="1" w:styleId="ListLabel135">
    <w:name w:val="ListLabel 135"/>
    <w:rsid w:val="00025B2B"/>
    <w:rPr>
      <w:rFonts w:eastAsia="Noto Sans Symbols" w:cs="Noto Sans Symbols"/>
    </w:rPr>
  </w:style>
  <w:style w:type="character" w:customStyle="1" w:styleId="ListLabel136">
    <w:name w:val="ListLabel 136"/>
    <w:rsid w:val="00025B2B"/>
    <w:rPr>
      <w:rFonts w:eastAsia="Courier New" w:cs="Courier New"/>
    </w:rPr>
  </w:style>
  <w:style w:type="character" w:customStyle="1" w:styleId="ListLabel137">
    <w:name w:val="ListLabel 137"/>
    <w:rsid w:val="00025B2B"/>
    <w:rPr>
      <w:rFonts w:eastAsia="Noto Sans Symbols" w:cs="Noto Sans Symbols"/>
    </w:rPr>
  </w:style>
  <w:style w:type="character" w:customStyle="1" w:styleId="ListLabel138">
    <w:name w:val="ListLabel 138"/>
    <w:rsid w:val="00025B2B"/>
    <w:rPr>
      <w:rFonts w:ascii="Arial" w:eastAsia="Arial" w:hAnsi="Arial" w:cs="Arial"/>
      <w:sz w:val="22"/>
      <w:u w:val="none"/>
    </w:rPr>
  </w:style>
  <w:style w:type="character" w:customStyle="1" w:styleId="ListLabel139">
    <w:name w:val="ListLabel 139"/>
    <w:rsid w:val="00025B2B"/>
    <w:rPr>
      <w:u w:val="none"/>
    </w:rPr>
  </w:style>
  <w:style w:type="character" w:customStyle="1" w:styleId="ListLabel140">
    <w:name w:val="ListLabel 140"/>
    <w:rsid w:val="00025B2B"/>
    <w:rPr>
      <w:u w:val="none"/>
    </w:rPr>
  </w:style>
  <w:style w:type="character" w:customStyle="1" w:styleId="ListLabel141">
    <w:name w:val="ListLabel 141"/>
    <w:rsid w:val="00025B2B"/>
    <w:rPr>
      <w:u w:val="none"/>
    </w:rPr>
  </w:style>
  <w:style w:type="character" w:customStyle="1" w:styleId="ListLabel142">
    <w:name w:val="ListLabel 142"/>
    <w:rsid w:val="00025B2B"/>
    <w:rPr>
      <w:u w:val="none"/>
    </w:rPr>
  </w:style>
  <w:style w:type="character" w:customStyle="1" w:styleId="ListLabel143">
    <w:name w:val="ListLabel 143"/>
    <w:rsid w:val="00025B2B"/>
    <w:rPr>
      <w:u w:val="none"/>
    </w:rPr>
  </w:style>
  <w:style w:type="character" w:customStyle="1" w:styleId="ListLabel144">
    <w:name w:val="ListLabel 144"/>
    <w:rsid w:val="00025B2B"/>
    <w:rPr>
      <w:u w:val="none"/>
    </w:rPr>
  </w:style>
  <w:style w:type="character" w:customStyle="1" w:styleId="ListLabel145">
    <w:name w:val="ListLabel 145"/>
    <w:rsid w:val="00025B2B"/>
    <w:rPr>
      <w:u w:val="none"/>
    </w:rPr>
  </w:style>
  <w:style w:type="character" w:customStyle="1" w:styleId="ListLabel146">
    <w:name w:val="ListLabel 146"/>
    <w:rsid w:val="00025B2B"/>
    <w:rPr>
      <w:u w:val="none"/>
    </w:rPr>
  </w:style>
  <w:style w:type="character" w:customStyle="1" w:styleId="ListLabel147">
    <w:name w:val="ListLabel 147"/>
    <w:rsid w:val="00025B2B"/>
    <w:rPr>
      <w:rFonts w:ascii="Arial" w:eastAsia="Arial" w:hAnsi="Arial" w:cs="Arial"/>
      <w:i w:val="0"/>
      <w:sz w:val="22"/>
    </w:rPr>
  </w:style>
  <w:style w:type="character" w:customStyle="1" w:styleId="ListLabel148">
    <w:name w:val="ListLabel 148"/>
    <w:rsid w:val="00025B2B"/>
    <w:rPr>
      <w:rFonts w:eastAsia="Noto Sans Symbols" w:cs="Noto Sans Symbols"/>
    </w:rPr>
  </w:style>
  <w:style w:type="character" w:customStyle="1" w:styleId="ListLabel149">
    <w:name w:val="ListLabel 149"/>
    <w:rsid w:val="00025B2B"/>
    <w:rPr>
      <w:rFonts w:ascii="Arial" w:eastAsia="Courier New" w:hAnsi="Arial" w:cs="Courier New"/>
      <w:sz w:val="22"/>
    </w:rPr>
  </w:style>
  <w:style w:type="character" w:customStyle="1" w:styleId="ListLabel150">
    <w:name w:val="ListLabel 150"/>
    <w:rsid w:val="00025B2B"/>
    <w:rPr>
      <w:rFonts w:eastAsia="Noto Sans Symbols" w:cs="Noto Sans Symbols"/>
    </w:rPr>
  </w:style>
  <w:style w:type="character" w:customStyle="1" w:styleId="ListLabel151">
    <w:name w:val="ListLabel 151"/>
    <w:rsid w:val="00025B2B"/>
    <w:rPr>
      <w:rFonts w:eastAsia="Noto Sans Symbols" w:cs="Noto Sans Symbols"/>
    </w:rPr>
  </w:style>
  <w:style w:type="character" w:customStyle="1" w:styleId="ListLabel152">
    <w:name w:val="ListLabel 152"/>
    <w:rsid w:val="00025B2B"/>
    <w:rPr>
      <w:rFonts w:eastAsia="Courier New" w:cs="Courier New"/>
    </w:rPr>
  </w:style>
  <w:style w:type="character" w:customStyle="1" w:styleId="ListLabel153">
    <w:name w:val="ListLabel 153"/>
    <w:rsid w:val="00025B2B"/>
    <w:rPr>
      <w:rFonts w:eastAsia="Noto Sans Symbols" w:cs="Noto Sans Symbols"/>
    </w:rPr>
  </w:style>
  <w:style w:type="character" w:customStyle="1" w:styleId="ListLabel154">
    <w:name w:val="ListLabel 154"/>
    <w:rsid w:val="00025B2B"/>
    <w:rPr>
      <w:rFonts w:eastAsia="Noto Sans Symbols" w:cs="Noto Sans Symbols"/>
    </w:rPr>
  </w:style>
  <w:style w:type="character" w:customStyle="1" w:styleId="ListLabel155">
    <w:name w:val="ListLabel 155"/>
    <w:rsid w:val="00025B2B"/>
    <w:rPr>
      <w:rFonts w:eastAsia="Courier New" w:cs="Courier New"/>
    </w:rPr>
  </w:style>
  <w:style w:type="character" w:customStyle="1" w:styleId="ListLabel156">
    <w:name w:val="ListLabel 156"/>
    <w:rsid w:val="00025B2B"/>
    <w:rPr>
      <w:rFonts w:eastAsia="Noto Sans Symbols" w:cs="Noto Sans Symbols"/>
    </w:rPr>
  </w:style>
  <w:style w:type="character" w:customStyle="1" w:styleId="ListLabel157">
    <w:name w:val="ListLabel 157"/>
    <w:rsid w:val="00025B2B"/>
    <w:rPr>
      <w:rFonts w:eastAsia="Noto Sans Symbols" w:cs="Noto Sans Symbols"/>
      <w:color w:val="FF0000"/>
      <w:sz w:val="22"/>
    </w:rPr>
  </w:style>
  <w:style w:type="character" w:customStyle="1" w:styleId="ListLabel158">
    <w:name w:val="ListLabel 158"/>
    <w:rsid w:val="00025B2B"/>
    <w:rPr>
      <w:rFonts w:eastAsia="Courier New" w:cs="Courier New"/>
    </w:rPr>
  </w:style>
  <w:style w:type="character" w:customStyle="1" w:styleId="ListLabel159">
    <w:name w:val="ListLabel 159"/>
    <w:rsid w:val="00025B2B"/>
    <w:rPr>
      <w:rFonts w:eastAsia="Noto Sans Symbols" w:cs="Noto Sans Symbols"/>
    </w:rPr>
  </w:style>
  <w:style w:type="character" w:customStyle="1" w:styleId="ListLabel160">
    <w:name w:val="ListLabel 160"/>
    <w:rsid w:val="00025B2B"/>
    <w:rPr>
      <w:rFonts w:eastAsia="Noto Sans Symbols" w:cs="Noto Sans Symbols"/>
    </w:rPr>
  </w:style>
  <w:style w:type="character" w:customStyle="1" w:styleId="ListLabel161">
    <w:name w:val="ListLabel 161"/>
    <w:rsid w:val="00025B2B"/>
    <w:rPr>
      <w:rFonts w:eastAsia="Courier New" w:cs="Courier New"/>
    </w:rPr>
  </w:style>
  <w:style w:type="character" w:customStyle="1" w:styleId="ListLabel162">
    <w:name w:val="ListLabel 162"/>
    <w:rsid w:val="00025B2B"/>
    <w:rPr>
      <w:rFonts w:eastAsia="Noto Sans Symbols" w:cs="Noto Sans Symbols"/>
    </w:rPr>
  </w:style>
  <w:style w:type="character" w:customStyle="1" w:styleId="ListLabel163">
    <w:name w:val="ListLabel 163"/>
    <w:rsid w:val="00025B2B"/>
    <w:rPr>
      <w:rFonts w:eastAsia="Noto Sans Symbols" w:cs="Noto Sans Symbols"/>
    </w:rPr>
  </w:style>
  <w:style w:type="character" w:customStyle="1" w:styleId="ListLabel164">
    <w:name w:val="ListLabel 164"/>
    <w:rsid w:val="00025B2B"/>
    <w:rPr>
      <w:rFonts w:eastAsia="Courier New" w:cs="Courier New"/>
    </w:rPr>
  </w:style>
  <w:style w:type="character" w:customStyle="1" w:styleId="ListLabel165">
    <w:name w:val="ListLabel 165"/>
    <w:rsid w:val="00025B2B"/>
    <w:rPr>
      <w:rFonts w:eastAsia="Noto Sans Symbols" w:cs="Noto Sans Symbols"/>
    </w:rPr>
  </w:style>
  <w:style w:type="character" w:customStyle="1" w:styleId="ListLabel166">
    <w:name w:val="ListLabel 166"/>
    <w:rsid w:val="00025B2B"/>
    <w:rPr>
      <w:rFonts w:ascii="Arial" w:eastAsia="Arial" w:hAnsi="Arial" w:cs="Arial"/>
      <w:sz w:val="22"/>
      <w:u w:val="none"/>
    </w:rPr>
  </w:style>
  <w:style w:type="character" w:customStyle="1" w:styleId="ListLabel167">
    <w:name w:val="ListLabel 167"/>
    <w:rsid w:val="00025B2B"/>
    <w:rPr>
      <w:u w:val="none"/>
    </w:rPr>
  </w:style>
  <w:style w:type="character" w:customStyle="1" w:styleId="ListLabel168">
    <w:name w:val="ListLabel 168"/>
    <w:rsid w:val="00025B2B"/>
    <w:rPr>
      <w:u w:val="none"/>
    </w:rPr>
  </w:style>
  <w:style w:type="character" w:customStyle="1" w:styleId="ListLabel169">
    <w:name w:val="ListLabel 169"/>
    <w:rsid w:val="00025B2B"/>
    <w:rPr>
      <w:u w:val="none"/>
    </w:rPr>
  </w:style>
  <w:style w:type="character" w:customStyle="1" w:styleId="ListLabel170">
    <w:name w:val="ListLabel 170"/>
    <w:rsid w:val="00025B2B"/>
    <w:rPr>
      <w:u w:val="none"/>
    </w:rPr>
  </w:style>
  <w:style w:type="character" w:customStyle="1" w:styleId="ListLabel171">
    <w:name w:val="ListLabel 171"/>
    <w:rsid w:val="00025B2B"/>
    <w:rPr>
      <w:u w:val="none"/>
    </w:rPr>
  </w:style>
  <w:style w:type="character" w:customStyle="1" w:styleId="ListLabel172">
    <w:name w:val="ListLabel 172"/>
    <w:rsid w:val="00025B2B"/>
    <w:rPr>
      <w:u w:val="none"/>
    </w:rPr>
  </w:style>
  <w:style w:type="character" w:customStyle="1" w:styleId="ListLabel173">
    <w:name w:val="ListLabel 173"/>
    <w:rsid w:val="00025B2B"/>
    <w:rPr>
      <w:u w:val="none"/>
    </w:rPr>
  </w:style>
  <w:style w:type="character" w:customStyle="1" w:styleId="ListLabel174">
    <w:name w:val="ListLabel 174"/>
    <w:rsid w:val="00025B2B"/>
    <w:rPr>
      <w:u w:val="none"/>
    </w:rPr>
  </w:style>
  <w:style w:type="character" w:customStyle="1" w:styleId="ListLabel175">
    <w:name w:val="ListLabel 175"/>
    <w:rsid w:val="00025B2B"/>
    <w:rPr>
      <w:rFonts w:ascii="Arial" w:eastAsia="Arial" w:hAnsi="Arial" w:cs="Arial"/>
      <w:sz w:val="22"/>
      <w:u w:val="none"/>
    </w:rPr>
  </w:style>
  <w:style w:type="character" w:customStyle="1" w:styleId="ListLabel176">
    <w:name w:val="ListLabel 176"/>
    <w:rsid w:val="00025B2B"/>
    <w:rPr>
      <w:u w:val="none"/>
    </w:rPr>
  </w:style>
  <w:style w:type="character" w:customStyle="1" w:styleId="ListLabel177">
    <w:name w:val="ListLabel 177"/>
    <w:rsid w:val="00025B2B"/>
    <w:rPr>
      <w:u w:val="none"/>
    </w:rPr>
  </w:style>
  <w:style w:type="character" w:customStyle="1" w:styleId="ListLabel178">
    <w:name w:val="ListLabel 178"/>
    <w:rsid w:val="00025B2B"/>
    <w:rPr>
      <w:u w:val="none"/>
    </w:rPr>
  </w:style>
  <w:style w:type="character" w:customStyle="1" w:styleId="ListLabel179">
    <w:name w:val="ListLabel 179"/>
    <w:rsid w:val="00025B2B"/>
    <w:rPr>
      <w:u w:val="none"/>
    </w:rPr>
  </w:style>
  <w:style w:type="character" w:customStyle="1" w:styleId="ListLabel180">
    <w:name w:val="ListLabel 180"/>
    <w:rsid w:val="00025B2B"/>
    <w:rPr>
      <w:u w:val="none"/>
    </w:rPr>
  </w:style>
  <w:style w:type="character" w:customStyle="1" w:styleId="ListLabel181">
    <w:name w:val="ListLabel 181"/>
    <w:rsid w:val="00025B2B"/>
    <w:rPr>
      <w:u w:val="none"/>
    </w:rPr>
  </w:style>
  <w:style w:type="character" w:customStyle="1" w:styleId="ListLabel182">
    <w:name w:val="ListLabel 182"/>
    <w:rsid w:val="00025B2B"/>
    <w:rPr>
      <w:u w:val="none"/>
    </w:rPr>
  </w:style>
  <w:style w:type="character" w:customStyle="1" w:styleId="ListLabel183">
    <w:name w:val="ListLabel 183"/>
    <w:rsid w:val="00025B2B"/>
    <w:rPr>
      <w:u w:val="none"/>
    </w:rPr>
  </w:style>
  <w:style w:type="character" w:customStyle="1" w:styleId="ListLabel184">
    <w:name w:val="ListLabel 184"/>
    <w:rsid w:val="00025B2B"/>
    <w:rPr>
      <w:rFonts w:eastAsia="Noto Sans Symbols" w:cs="Noto Sans Symbols"/>
      <w:sz w:val="22"/>
    </w:rPr>
  </w:style>
  <w:style w:type="character" w:customStyle="1" w:styleId="ListLabel185">
    <w:name w:val="ListLabel 185"/>
    <w:rsid w:val="00025B2B"/>
    <w:rPr>
      <w:rFonts w:eastAsia="Courier New" w:cs="Courier New"/>
    </w:rPr>
  </w:style>
  <w:style w:type="character" w:customStyle="1" w:styleId="ListLabel186">
    <w:name w:val="ListLabel 186"/>
    <w:rsid w:val="00025B2B"/>
    <w:rPr>
      <w:rFonts w:eastAsia="Noto Sans Symbols" w:cs="Noto Sans Symbols"/>
    </w:rPr>
  </w:style>
  <w:style w:type="character" w:customStyle="1" w:styleId="ListLabel187">
    <w:name w:val="ListLabel 187"/>
    <w:rsid w:val="00025B2B"/>
    <w:rPr>
      <w:rFonts w:eastAsia="Noto Sans Symbols" w:cs="Noto Sans Symbols"/>
    </w:rPr>
  </w:style>
  <w:style w:type="character" w:customStyle="1" w:styleId="ListLabel188">
    <w:name w:val="ListLabel 188"/>
    <w:rsid w:val="00025B2B"/>
    <w:rPr>
      <w:rFonts w:eastAsia="Courier New" w:cs="Courier New"/>
    </w:rPr>
  </w:style>
  <w:style w:type="character" w:customStyle="1" w:styleId="ListLabel189">
    <w:name w:val="ListLabel 189"/>
    <w:rsid w:val="00025B2B"/>
    <w:rPr>
      <w:rFonts w:eastAsia="Noto Sans Symbols" w:cs="Noto Sans Symbols"/>
    </w:rPr>
  </w:style>
  <w:style w:type="character" w:customStyle="1" w:styleId="ListLabel190">
    <w:name w:val="ListLabel 190"/>
    <w:rsid w:val="00025B2B"/>
    <w:rPr>
      <w:rFonts w:eastAsia="Noto Sans Symbols" w:cs="Noto Sans Symbols"/>
    </w:rPr>
  </w:style>
  <w:style w:type="character" w:customStyle="1" w:styleId="ListLabel191">
    <w:name w:val="ListLabel 191"/>
    <w:rsid w:val="00025B2B"/>
    <w:rPr>
      <w:rFonts w:eastAsia="Courier New" w:cs="Courier New"/>
    </w:rPr>
  </w:style>
  <w:style w:type="character" w:customStyle="1" w:styleId="ListLabel192">
    <w:name w:val="ListLabel 192"/>
    <w:rsid w:val="00025B2B"/>
    <w:rPr>
      <w:rFonts w:eastAsia="Noto Sans Symbols" w:cs="Noto Sans Symbols"/>
    </w:rPr>
  </w:style>
  <w:style w:type="character" w:customStyle="1" w:styleId="ListLabel193">
    <w:name w:val="ListLabel 193"/>
    <w:rsid w:val="00025B2B"/>
    <w:rPr>
      <w:rFonts w:ascii="Arial" w:eastAsia="Arial" w:hAnsi="Arial" w:cs="Arial"/>
      <w:b w:val="0"/>
      <w:sz w:val="24"/>
      <w:szCs w:val="24"/>
      <w:u w:val="none"/>
    </w:rPr>
  </w:style>
  <w:style w:type="character" w:customStyle="1" w:styleId="ListLabel194">
    <w:name w:val="ListLabel 194"/>
    <w:rsid w:val="00025B2B"/>
    <w:rPr>
      <w:rFonts w:eastAsia="Arial" w:cs="Arial"/>
      <w:b w:val="0"/>
      <w:sz w:val="22"/>
    </w:rPr>
  </w:style>
  <w:style w:type="character" w:customStyle="1" w:styleId="ListLabel195">
    <w:name w:val="ListLabel 195"/>
    <w:rsid w:val="00025B2B"/>
    <w:rPr>
      <w:rFonts w:ascii="Arial" w:eastAsia="Arial" w:hAnsi="Arial" w:cs="Arial"/>
      <w:sz w:val="22"/>
      <w:u w:val="none"/>
    </w:rPr>
  </w:style>
  <w:style w:type="character" w:customStyle="1" w:styleId="ListLabel196">
    <w:name w:val="ListLabel 196"/>
    <w:rsid w:val="00025B2B"/>
    <w:rPr>
      <w:u w:val="none"/>
    </w:rPr>
  </w:style>
  <w:style w:type="character" w:customStyle="1" w:styleId="ListLabel197">
    <w:name w:val="ListLabel 197"/>
    <w:rsid w:val="00025B2B"/>
    <w:rPr>
      <w:u w:val="none"/>
    </w:rPr>
  </w:style>
  <w:style w:type="character" w:customStyle="1" w:styleId="ListLabel198">
    <w:name w:val="ListLabel 198"/>
    <w:rsid w:val="00025B2B"/>
    <w:rPr>
      <w:u w:val="none"/>
    </w:rPr>
  </w:style>
  <w:style w:type="character" w:customStyle="1" w:styleId="ListLabel199">
    <w:name w:val="ListLabel 199"/>
    <w:rsid w:val="00025B2B"/>
    <w:rPr>
      <w:u w:val="none"/>
    </w:rPr>
  </w:style>
  <w:style w:type="character" w:customStyle="1" w:styleId="ListLabel200">
    <w:name w:val="ListLabel 200"/>
    <w:rsid w:val="00025B2B"/>
    <w:rPr>
      <w:u w:val="none"/>
    </w:rPr>
  </w:style>
  <w:style w:type="character" w:customStyle="1" w:styleId="ListLabel201">
    <w:name w:val="ListLabel 201"/>
    <w:rsid w:val="00025B2B"/>
    <w:rPr>
      <w:u w:val="none"/>
    </w:rPr>
  </w:style>
  <w:style w:type="character" w:customStyle="1" w:styleId="ListLabel202">
    <w:name w:val="ListLabel 202"/>
    <w:rsid w:val="00025B2B"/>
    <w:rPr>
      <w:u w:val="none"/>
    </w:rPr>
  </w:style>
  <w:style w:type="character" w:customStyle="1" w:styleId="ListLabel203">
    <w:name w:val="ListLabel 203"/>
    <w:rsid w:val="00025B2B"/>
    <w:rPr>
      <w:u w:val="none"/>
    </w:rPr>
  </w:style>
  <w:style w:type="character" w:customStyle="1" w:styleId="ListLabel204">
    <w:name w:val="ListLabel 204"/>
    <w:rsid w:val="00025B2B"/>
    <w:rPr>
      <w:rFonts w:eastAsia="Noto Sans Symbols" w:cs="Noto Sans Symbols"/>
      <w:sz w:val="22"/>
    </w:rPr>
  </w:style>
  <w:style w:type="character" w:customStyle="1" w:styleId="ListLabel205">
    <w:name w:val="ListLabel 205"/>
    <w:rsid w:val="00025B2B"/>
    <w:rPr>
      <w:rFonts w:eastAsia="Courier New" w:cs="Courier New"/>
    </w:rPr>
  </w:style>
  <w:style w:type="character" w:customStyle="1" w:styleId="ListLabel206">
    <w:name w:val="ListLabel 206"/>
    <w:rsid w:val="00025B2B"/>
    <w:rPr>
      <w:rFonts w:eastAsia="Noto Sans Symbols" w:cs="Noto Sans Symbols"/>
    </w:rPr>
  </w:style>
  <w:style w:type="character" w:customStyle="1" w:styleId="ListLabel207">
    <w:name w:val="ListLabel 207"/>
    <w:rsid w:val="00025B2B"/>
    <w:rPr>
      <w:rFonts w:eastAsia="Noto Sans Symbols" w:cs="Noto Sans Symbols"/>
    </w:rPr>
  </w:style>
  <w:style w:type="character" w:customStyle="1" w:styleId="ListLabel208">
    <w:name w:val="ListLabel 208"/>
    <w:rsid w:val="00025B2B"/>
    <w:rPr>
      <w:rFonts w:eastAsia="Courier New" w:cs="Courier New"/>
    </w:rPr>
  </w:style>
  <w:style w:type="character" w:customStyle="1" w:styleId="ListLabel209">
    <w:name w:val="ListLabel 209"/>
    <w:rsid w:val="00025B2B"/>
    <w:rPr>
      <w:rFonts w:eastAsia="Noto Sans Symbols" w:cs="Noto Sans Symbols"/>
    </w:rPr>
  </w:style>
  <w:style w:type="character" w:customStyle="1" w:styleId="ListLabel210">
    <w:name w:val="ListLabel 210"/>
    <w:rsid w:val="00025B2B"/>
    <w:rPr>
      <w:rFonts w:eastAsia="Noto Sans Symbols" w:cs="Noto Sans Symbols"/>
    </w:rPr>
  </w:style>
  <w:style w:type="character" w:customStyle="1" w:styleId="ListLabel211">
    <w:name w:val="ListLabel 211"/>
    <w:rsid w:val="00025B2B"/>
    <w:rPr>
      <w:rFonts w:eastAsia="Courier New" w:cs="Courier New"/>
    </w:rPr>
  </w:style>
  <w:style w:type="character" w:customStyle="1" w:styleId="ListLabel212">
    <w:name w:val="ListLabel 212"/>
    <w:rsid w:val="00025B2B"/>
    <w:rPr>
      <w:rFonts w:eastAsia="Noto Sans Symbols" w:cs="Noto Sans Symbols"/>
    </w:rPr>
  </w:style>
  <w:style w:type="character" w:customStyle="1" w:styleId="ListLabel213">
    <w:name w:val="ListLabel 213"/>
    <w:rsid w:val="00025B2B"/>
    <w:rPr>
      <w:rFonts w:ascii="Arial" w:eastAsia="Arial" w:hAnsi="Arial" w:cs="Arial"/>
      <w:sz w:val="22"/>
      <w:u w:val="none"/>
    </w:rPr>
  </w:style>
  <w:style w:type="character" w:customStyle="1" w:styleId="ListLabel214">
    <w:name w:val="ListLabel 214"/>
    <w:rsid w:val="00025B2B"/>
    <w:rPr>
      <w:u w:val="none"/>
    </w:rPr>
  </w:style>
  <w:style w:type="character" w:customStyle="1" w:styleId="ListLabel215">
    <w:name w:val="ListLabel 215"/>
    <w:rsid w:val="00025B2B"/>
    <w:rPr>
      <w:u w:val="none"/>
    </w:rPr>
  </w:style>
  <w:style w:type="character" w:customStyle="1" w:styleId="ListLabel216">
    <w:name w:val="ListLabel 216"/>
    <w:rsid w:val="00025B2B"/>
    <w:rPr>
      <w:u w:val="none"/>
    </w:rPr>
  </w:style>
  <w:style w:type="character" w:customStyle="1" w:styleId="ListLabel217">
    <w:name w:val="ListLabel 217"/>
    <w:rsid w:val="00025B2B"/>
    <w:rPr>
      <w:u w:val="none"/>
    </w:rPr>
  </w:style>
  <w:style w:type="character" w:customStyle="1" w:styleId="ListLabel218">
    <w:name w:val="ListLabel 218"/>
    <w:rsid w:val="00025B2B"/>
    <w:rPr>
      <w:u w:val="none"/>
    </w:rPr>
  </w:style>
  <w:style w:type="character" w:customStyle="1" w:styleId="ListLabel219">
    <w:name w:val="ListLabel 219"/>
    <w:rsid w:val="00025B2B"/>
    <w:rPr>
      <w:u w:val="none"/>
    </w:rPr>
  </w:style>
  <w:style w:type="character" w:customStyle="1" w:styleId="ListLabel220">
    <w:name w:val="ListLabel 220"/>
    <w:rsid w:val="00025B2B"/>
    <w:rPr>
      <w:u w:val="none"/>
    </w:rPr>
  </w:style>
  <w:style w:type="character" w:customStyle="1" w:styleId="ListLabel221">
    <w:name w:val="ListLabel 221"/>
    <w:rsid w:val="00025B2B"/>
    <w:rPr>
      <w:u w:val="none"/>
    </w:rPr>
  </w:style>
  <w:style w:type="character" w:customStyle="1" w:styleId="ListLabel222">
    <w:name w:val="ListLabel 222"/>
    <w:rsid w:val="00025B2B"/>
    <w:rPr>
      <w:rFonts w:eastAsia="Noto Sans Symbols" w:cs="Noto Sans Symbols"/>
      <w:sz w:val="22"/>
    </w:rPr>
  </w:style>
  <w:style w:type="character" w:customStyle="1" w:styleId="ListLabel223">
    <w:name w:val="ListLabel 223"/>
    <w:rsid w:val="00025B2B"/>
    <w:rPr>
      <w:rFonts w:eastAsia="Courier New" w:cs="Courier New"/>
    </w:rPr>
  </w:style>
  <w:style w:type="character" w:customStyle="1" w:styleId="ListLabel224">
    <w:name w:val="ListLabel 224"/>
    <w:rsid w:val="00025B2B"/>
    <w:rPr>
      <w:rFonts w:eastAsia="Noto Sans Symbols" w:cs="Noto Sans Symbols"/>
    </w:rPr>
  </w:style>
  <w:style w:type="character" w:customStyle="1" w:styleId="ListLabel225">
    <w:name w:val="ListLabel 225"/>
    <w:rsid w:val="00025B2B"/>
    <w:rPr>
      <w:rFonts w:eastAsia="Noto Sans Symbols" w:cs="Noto Sans Symbols"/>
    </w:rPr>
  </w:style>
  <w:style w:type="character" w:customStyle="1" w:styleId="ListLabel226">
    <w:name w:val="ListLabel 226"/>
    <w:rsid w:val="00025B2B"/>
    <w:rPr>
      <w:rFonts w:eastAsia="Courier New" w:cs="Courier New"/>
    </w:rPr>
  </w:style>
  <w:style w:type="character" w:customStyle="1" w:styleId="ListLabel227">
    <w:name w:val="ListLabel 227"/>
    <w:rsid w:val="00025B2B"/>
    <w:rPr>
      <w:rFonts w:eastAsia="Noto Sans Symbols" w:cs="Noto Sans Symbols"/>
    </w:rPr>
  </w:style>
  <w:style w:type="character" w:customStyle="1" w:styleId="ListLabel228">
    <w:name w:val="ListLabel 228"/>
    <w:rsid w:val="00025B2B"/>
    <w:rPr>
      <w:rFonts w:eastAsia="Noto Sans Symbols" w:cs="Noto Sans Symbols"/>
    </w:rPr>
  </w:style>
  <w:style w:type="character" w:customStyle="1" w:styleId="ListLabel229">
    <w:name w:val="ListLabel 229"/>
    <w:rsid w:val="00025B2B"/>
    <w:rPr>
      <w:rFonts w:eastAsia="Courier New" w:cs="Courier New"/>
    </w:rPr>
  </w:style>
  <w:style w:type="character" w:customStyle="1" w:styleId="ListLabel230">
    <w:name w:val="ListLabel 230"/>
    <w:rsid w:val="00025B2B"/>
    <w:rPr>
      <w:rFonts w:eastAsia="Noto Sans Symbols" w:cs="Noto Sans Symbols"/>
    </w:rPr>
  </w:style>
  <w:style w:type="character" w:customStyle="1" w:styleId="ListLabel231">
    <w:name w:val="ListLabel 231"/>
    <w:rsid w:val="00025B2B"/>
    <w:rPr>
      <w:rFonts w:ascii="Arial" w:eastAsia="Arial" w:hAnsi="Arial" w:cs="Arial"/>
      <w:sz w:val="22"/>
      <w:u w:val="none"/>
    </w:rPr>
  </w:style>
  <w:style w:type="character" w:customStyle="1" w:styleId="ListLabel232">
    <w:name w:val="ListLabel 232"/>
    <w:rsid w:val="00025B2B"/>
    <w:rPr>
      <w:u w:val="none"/>
    </w:rPr>
  </w:style>
  <w:style w:type="character" w:customStyle="1" w:styleId="ListLabel233">
    <w:name w:val="ListLabel 233"/>
    <w:rsid w:val="00025B2B"/>
    <w:rPr>
      <w:u w:val="none"/>
    </w:rPr>
  </w:style>
  <w:style w:type="character" w:customStyle="1" w:styleId="ListLabel234">
    <w:name w:val="ListLabel 234"/>
    <w:rsid w:val="00025B2B"/>
    <w:rPr>
      <w:u w:val="none"/>
    </w:rPr>
  </w:style>
  <w:style w:type="character" w:customStyle="1" w:styleId="ListLabel235">
    <w:name w:val="ListLabel 235"/>
    <w:rsid w:val="00025B2B"/>
    <w:rPr>
      <w:u w:val="none"/>
    </w:rPr>
  </w:style>
  <w:style w:type="character" w:customStyle="1" w:styleId="ListLabel236">
    <w:name w:val="ListLabel 236"/>
    <w:rsid w:val="00025B2B"/>
    <w:rPr>
      <w:u w:val="none"/>
    </w:rPr>
  </w:style>
  <w:style w:type="character" w:customStyle="1" w:styleId="ListLabel237">
    <w:name w:val="ListLabel 237"/>
    <w:rsid w:val="00025B2B"/>
    <w:rPr>
      <w:u w:val="none"/>
    </w:rPr>
  </w:style>
  <w:style w:type="character" w:customStyle="1" w:styleId="ListLabel238">
    <w:name w:val="ListLabel 238"/>
    <w:rsid w:val="00025B2B"/>
    <w:rPr>
      <w:u w:val="none"/>
    </w:rPr>
  </w:style>
  <w:style w:type="character" w:customStyle="1" w:styleId="ListLabel239">
    <w:name w:val="ListLabel 239"/>
    <w:rsid w:val="00025B2B"/>
    <w:rPr>
      <w:u w:val="none"/>
    </w:rPr>
  </w:style>
  <w:style w:type="character" w:customStyle="1" w:styleId="ListLabel240">
    <w:name w:val="ListLabel 240"/>
    <w:rsid w:val="00025B2B"/>
    <w:rPr>
      <w:rFonts w:ascii="Arial" w:eastAsia="Arial" w:hAnsi="Arial" w:cs="Arial"/>
      <w:sz w:val="22"/>
      <w:u w:val="none"/>
    </w:rPr>
  </w:style>
  <w:style w:type="character" w:customStyle="1" w:styleId="ListLabel241">
    <w:name w:val="ListLabel 241"/>
    <w:rsid w:val="00025B2B"/>
    <w:rPr>
      <w:u w:val="none"/>
    </w:rPr>
  </w:style>
  <w:style w:type="character" w:customStyle="1" w:styleId="ListLabel242">
    <w:name w:val="ListLabel 242"/>
    <w:rsid w:val="00025B2B"/>
    <w:rPr>
      <w:u w:val="none"/>
    </w:rPr>
  </w:style>
  <w:style w:type="character" w:customStyle="1" w:styleId="ListLabel243">
    <w:name w:val="ListLabel 243"/>
    <w:rsid w:val="00025B2B"/>
    <w:rPr>
      <w:u w:val="none"/>
    </w:rPr>
  </w:style>
  <w:style w:type="character" w:customStyle="1" w:styleId="ListLabel244">
    <w:name w:val="ListLabel 244"/>
    <w:rsid w:val="00025B2B"/>
    <w:rPr>
      <w:u w:val="none"/>
    </w:rPr>
  </w:style>
  <w:style w:type="character" w:customStyle="1" w:styleId="ListLabel245">
    <w:name w:val="ListLabel 245"/>
    <w:rsid w:val="00025B2B"/>
    <w:rPr>
      <w:u w:val="none"/>
    </w:rPr>
  </w:style>
  <w:style w:type="character" w:customStyle="1" w:styleId="ListLabel246">
    <w:name w:val="ListLabel 246"/>
    <w:rsid w:val="00025B2B"/>
    <w:rPr>
      <w:u w:val="none"/>
    </w:rPr>
  </w:style>
  <w:style w:type="character" w:customStyle="1" w:styleId="ListLabel247">
    <w:name w:val="ListLabel 247"/>
    <w:rsid w:val="00025B2B"/>
    <w:rPr>
      <w:u w:val="none"/>
    </w:rPr>
  </w:style>
  <w:style w:type="character" w:customStyle="1" w:styleId="ListLabel248">
    <w:name w:val="ListLabel 248"/>
    <w:rsid w:val="00025B2B"/>
    <w:rPr>
      <w:u w:val="none"/>
    </w:rPr>
  </w:style>
  <w:style w:type="character" w:customStyle="1" w:styleId="ListLabel249">
    <w:name w:val="ListLabel 249"/>
    <w:rsid w:val="00025B2B"/>
    <w:rPr>
      <w:rFonts w:ascii="Arial" w:eastAsia="Arial" w:hAnsi="Arial" w:cs="Arial"/>
      <w:sz w:val="22"/>
      <w:u w:val="none"/>
    </w:rPr>
  </w:style>
  <w:style w:type="character" w:customStyle="1" w:styleId="ListLabel250">
    <w:name w:val="ListLabel 250"/>
    <w:rsid w:val="00025B2B"/>
    <w:rPr>
      <w:u w:val="none"/>
    </w:rPr>
  </w:style>
  <w:style w:type="character" w:customStyle="1" w:styleId="ListLabel251">
    <w:name w:val="ListLabel 251"/>
    <w:rsid w:val="00025B2B"/>
    <w:rPr>
      <w:u w:val="none"/>
    </w:rPr>
  </w:style>
  <w:style w:type="character" w:customStyle="1" w:styleId="ListLabel252">
    <w:name w:val="ListLabel 252"/>
    <w:rsid w:val="00025B2B"/>
    <w:rPr>
      <w:u w:val="none"/>
    </w:rPr>
  </w:style>
  <w:style w:type="character" w:customStyle="1" w:styleId="ListLabel253">
    <w:name w:val="ListLabel 253"/>
    <w:rsid w:val="00025B2B"/>
    <w:rPr>
      <w:u w:val="none"/>
    </w:rPr>
  </w:style>
  <w:style w:type="character" w:customStyle="1" w:styleId="ListLabel254">
    <w:name w:val="ListLabel 254"/>
    <w:rsid w:val="00025B2B"/>
    <w:rPr>
      <w:u w:val="none"/>
    </w:rPr>
  </w:style>
  <w:style w:type="character" w:customStyle="1" w:styleId="ListLabel255">
    <w:name w:val="ListLabel 255"/>
    <w:rsid w:val="00025B2B"/>
    <w:rPr>
      <w:u w:val="none"/>
    </w:rPr>
  </w:style>
  <w:style w:type="character" w:customStyle="1" w:styleId="ListLabel256">
    <w:name w:val="ListLabel 256"/>
    <w:rsid w:val="00025B2B"/>
    <w:rPr>
      <w:u w:val="none"/>
    </w:rPr>
  </w:style>
  <w:style w:type="character" w:customStyle="1" w:styleId="ListLabel257">
    <w:name w:val="ListLabel 257"/>
    <w:rsid w:val="00025B2B"/>
    <w:rPr>
      <w:u w:val="none"/>
    </w:rPr>
  </w:style>
  <w:style w:type="character" w:customStyle="1" w:styleId="ListLabel258">
    <w:name w:val="ListLabel 258"/>
    <w:rsid w:val="00025B2B"/>
    <w:rPr>
      <w:rFonts w:eastAsia="Arial" w:cs="Arial"/>
      <w:color w:val="FF0000"/>
      <w:sz w:val="22"/>
    </w:rPr>
  </w:style>
  <w:style w:type="character" w:customStyle="1" w:styleId="ListLabel259">
    <w:name w:val="ListLabel 259"/>
    <w:rsid w:val="00025B2B"/>
    <w:rPr>
      <w:rFonts w:eastAsia="Arial" w:cs="Arial"/>
    </w:rPr>
  </w:style>
  <w:style w:type="character" w:customStyle="1" w:styleId="ListLabel260">
    <w:name w:val="ListLabel 260"/>
    <w:rsid w:val="00025B2B"/>
    <w:rPr>
      <w:rFonts w:eastAsia="Arial" w:cs="Arial"/>
    </w:rPr>
  </w:style>
  <w:style w:type="character" w:customStyle="1" w:styleId="ListLabel261">
    <w:name w:val="ListLabel 261"/>
    <w:rsid w:val="00025B2B"/>
    <w:rPr>
      <w:rFonts w:eastAsia="Arial" w:cs="Arial"/>
    </w:rPr>
  </w:style>
  <w:style w:type="character" w:customStyle="1" w:styleId="ListLabel262">
    <w:name w:val="ListLabel 262"/>
    <w:rsid w:val="00025B2B"/>
    <w:rPr>
      <w:rFonts w:eastAsia="Arial" w:cs="Arial"/>
    </w:rPr>
  </w:style>
  <w:style w:type="character" w:customStyle="1" w:styleId="ListLabel263">
    <w:name w:val="ListLabel 263"/>
    <w:rsid w:val="00025B2B"/>
    <w:rPr>
      <w:rFonts w:eastAsia="Arial" w:cs="Arial"/>
    </w:rPr>
  </w:style>
  <w:style w:type="character" w:customStyle="1" w:styleId="ListLabel264">
    <w:name w:val="ListLabel 264"/>
    <w:rsid w:val="00025B2B"/>
    <w:rPr>
      <w:rFonts w:eastAsia="Arial" w:cs="Arial"/>
    </w:rPr>
  </w:style>
  <w:style w:type="character" w:customStyle="1" w:styleId="ListLabel265">
    <w:name w:val="ListLabel 265"/>
    <w:rsid w:val="00025B2B"/>
    <w:rPr>
      <w:rFonts w:eastAsia="Arial" w:cs="Arial"/>
    </w:rPr>
  </w:style>
  <w:style w:type="character" w:customStyle="1" w:styleId="ListLabel266">
    <w:name w:val="ListLabel 266"/>
    <w:rsid w:val="00025B2B"/>
    <w:rPr>
      <w:rFonts w:eastAsia="Arial" w:cs="Arial"/>
    </w:rPr>
  </w:style>
  <w:style w:type="character" w:customStyle="1" w:styleId="ListLabel267">
    <w:name w:val="ListLabel 267"/>
    <w:rsid w:val="00025B2B"/>
    <w:rPr>
      <w:rFonts w:eastAsia="Noto Sans Symbols" w:cs="Noto Sans Symbols"/>
      <w:color w:val="FF0000"/>
      <w:sz w:val="22"/>
    </w:rPr>
  </w:style>
  <w:style w:type="character" w:customStyle="1" w:styleId="ListLabel268">
    <w:name w:val="ListLabel 268"/>
    <w:rsid w:val="00025B2B"/>
    <w:rPr>
      <w:rFonts w:eastAsia="Courier New" w:cs="Courier New"/>
    </w:rPr>
  </w:style>
  <w:style w:type="character" w:customStyle="1" w:styleId="ListLabel269">
    <w:name w:val="ListLabel 269"/>
    <w:rsid w:val="00025B2B"/>
    <w:rPr>
      <w:rFonts w:eastAsia="Noto Sans Symbols" w:cs="Noto Sans Symbols"/>
    </w:rPr>
  </w:style>
  <w:style w:type="character" w:customStyle="1" w:styleId="ListLabel270">
    <w:name w:val="ListLabel 270"/>
    <w:rsid w:val="00025B2B"/>
    <w:rPr>
      <w:rFonts w:eastAsia="Noto Sans Symbols" w:cs="Noto Sans Symbols"/>
    </w:rPr>
  </w:style>
  <w:style w:type="character" w:customStyle="1" w:styleId="ListLabel271">
    <w:name w:val="ListLabel 271"/>
    <w:rsid w:val="00025B2B"/>
    <w:rPr>
      <w:rFonts w:eastAsia="Courier New" w:cs="Courier New"/>
    </w:rPr>
  </w:style>
  <w:style w:type="character" w:customStyle="1" w:styleId="ListLabel272">
    <w:name w:val="ListLabel 272"/>
    <w:rsid w:val="00025B2B"/>
    <w:rPr>
      <w:rFonts w:eastAsia="Noto Sans Symbols" w:cs="Noto Sans Symbols"/>
    </w:rPr>
  </w:style>
  <w:style w:type="character" w:customStyle="1" w:styleId="ListLabel273">
    <w:name w:val="ListLabel 273"/>
    <w:rsid w:val="00025B2B"/>
    <w:rPr>
      <w:rFonts w:eastAsia="Noto Sans Symbols" w:cs="Noto Sans Symbols"/>
    </w:rPr>
  </w:style>
  <w:style w:type="character" w:customStyle="1" w:styleId="ListLabel274">
    <w:name w:val="ListLabel 274"/>
    <w:rsid w:val="00025B2B"/>
    <w:rPr>
      <w:rFonts w:eastAsia="Courier New" w:cs="Courier New"/>
    </w:rPr>
  </w:style>
  <w:style w:type="character" w:customStyle="1" w:styleId="ListLabel275">
    <w:name w:val="ListLabel 275"/>
    <w:rsid w:val="00025B2B"/>
    <w:rPr>
      <w:rFonts w:eastAsia="Noto Sans Symbols" w:cs="Noto Sans Symbols"/>
    </w:rPr>
  </w:style>
  <w:style w:type="character" w:customStyle="1" w:styleId="ListLabel276">
    <w:name w:val="ListLabel 276"/>
    <w:rsid w:val="00025B2B"/>
    <w:rPr>
      <w:rFonts w:ascii="Times" w:eastAsia="Noto Sans Symbols" w:hAnsi="Times" w:cs="Noto Sans Symbols"/>
      <w:color w:val="008000"/>
      <w:sz w:val="22"/>
    </w:rPr>
  </w:style>
  <w:style w:type="character" w:customStyle="1" w:styleId="ListLabel277">
    <w:name w:val="ListLabel 277"/>
    <w:rsid w:val="00025B2B"/>
    <w:rPr>
      <w:rFonts w:eastAsia="Courier New" w:cs="Courier New"/>
    </w:rPr>
  </w:style>
  <w:style w:type="character" w:customStyle="1" w:styleId="ListLabel278">
    <w:name w:val="ListLabel 278"/>
    <w:rsid w:val="00025B2B"/>
    <w:rPr>
      <w:rFonts w:eastAsia="Noto Sans Symbols" w:cs="Noto Sans Symbols"/>
    </w:rPr>
  </w:style>
  <w:style w:type="character" w:customStyle="1" w:styleId="ListLabel279">
    <w:name w:val="ListLabel 279"/>
    <w:rsid w:val="00025B2B"/>
    <w:rPr>
      <w:rFonts w:eastAsia="Noto Sans Symbols" w:cs="Noto Sans Symbols"/>
    </w:rPr>
  </w:style>
  <w:style w:type="character" w:customStyle="1" w:styleId="ListLabel280">
    <w:name w:val="ListLabel 280"/>
    <w:rsid w:val="00025B2B"/>
    <w:rPr>
      <w:rFonts w:eastAsia="Courier New" w:cs="Courier New"/>
    </w:rPr>
  </w:style>
  <w:style w:type="character" w:customStyle="1" w:styleId="ListLabel281">
    <w:name w:val="ListLabel 281"/>
    <w:rsid w:val="00025B2B"/>
    <w:rPr>
      <w:rFonts w:eastAsia="Noto Sans Symbols" w:cs="Noto Sans Symbols"/>
    </w:rPr>
  </w:style>
  <w:style w:type="character" w:customStyle="1" w:styleId="ListLabel282">
    <w:name w:val="ListLabel 282"/>
    <w:rsid w:val="00025B2B"/>
    <w:rPr>
      <w:rFonts w:eastAsia="Noto Sans Symbols" w:cs="Noto Sans Symbols"/>
    </w:rPr>
  </w:style>
  <w:style w:type="character" w:customStyle="1" w:styleId="ListLabel283">
    <w:name w:val="ListLabel 283"/>
    <w:rsid w:val="00025B2B"/>
    <w:rPr>
      <w:rFonts w:eastAsia="Courier New" w:cs="Courier New"/>
    </w:rPr>
  </w:style>
  <w:style w:type="character" w:customStyle="1" w:styleId="ListLabel284">
    <w:name w:val="ListLabel 284"/>
    <w:rsid w:val="00025B2B"/>
    <w:rPr>
      <w:rFonts w:eastAsia="Noto Sans Symbols" w:cs="Noto Sans Symbols"/>
    </w:rPr>
  </w:style>
  <w:style w:type="character" w:customStyle="1" w:styleId="ListLabel285">
    <w:name w:val="ListLabel 285"/>
    <w:rsid w:val="00025B2B"/>
    <w:rPr>
      <w:rFonts w:eastAsia="Noto Sans Symbols" w:cs="Noto Sans Symbols"/>
      <w:color w:val="FF0000"/>
      <w:sz w:val="22"/>
    </w:rPr>
  </w:style>
  <w:style w:type="character" w:customStyle="1" w:styleId="ListLabel286">
    <w:name w:val="ListLabel 286"/>
    <w:rsid w:val="00025B2B"/>
    <w:rPr>
      <w:rFonts w:eastAsia="Courier New" w:cs="Courier New"/>
    </w:rPr>
  </w:style>
  <w:style w:type="character" w:customStyle="1" w:styleId="ListLabel287">
    <w:name w:val="ListLabel 287"/>
    <w:rsid w:val="00025B2B"/>
    <w:rPr>
      <w:rFonts w:eastAsia="Noto Sans Symbols" w:cs="Noto Sans Symbols"/>
    </w:rPr>
  </w:style>
  <w:style w:type="character" w:customStyle="1" w:styleId="ListLabel288">
    <w:name w:val="ListLabel 288"/>
    <w:rsid w:val="00025B2B"/>
    <w:rPr>
      <w:rFonts w:eastAsia="Noto Sans Symbols" w:cs="Noto Sans Symbols"/>
    </w:rPr>
  </w:style>
  <w:style w:type="character" w:customStyle="1" w:styleId="ListLabel289">
    <w:name w:val="ListLabel 289"/>
    <w:rsid w:val="00025B2B"/>
    <w:rPr>
      <w:rFonts w:eastAsia="Courier New" w:cs="Courier New"/>
    </w:rPr>
  </w:style>
  <w:style w:type="character" w:customStyle="1" w:styleId="ListLabel290">
    <w:name w:val="ListLabel 290"/>
    <w:rsid w:val="00025B2B"/>
    <w:rPr>
      <w:rFonts w:eastAsia="Noto Sans Symbols" w:cs="Noto Sans Symbols"/>
    </w:rPr>
  </w:style>
  <w:style w:type="character" w:customStyle="1" w:styleId="ListLabel291">
    <w:name w:val="ListLabel 291"/>
    <w:rsid w:val="00025B2B"/>
    <w:rPr>
      <w:rFonts w:eastAsia="Noto Sans Symbols" w:cs="Noto Sans Symbols"/>
    </w:rPr>
  </w:style>
  <w:style w:type="character" w:customStyle="1" w:styleId="ListLabel292">
    <w:name w:val="ListLabel 292"/>
    <w:rsid w:val="00025B2B"/>
    <w:rPr>
      <w:rFonts w:eastAsia="Courier New" w:cs="Courier New"/>
    </w:rPr>
  </w:style>
  <w:style w:type="character" w:customStyle="1" w:styleId="ListLabel293">
    <w:name w:val="ListLabel 293"/>
    <w:rsid w:val="00025B2B"/>
    <w:rPr>
      <w:rFonts w:eastAsia="Noto Sans Symbols" w:cs="Noto Sans Symbols"/>
    </w:rPr>
  </w:style>
  <w:style w:type="character" w:customStyle="1" w:styleId="ListLabel294">
    <w:name w:val="ListLabel 294"/>
    <w:rsid w:val="00025B2B"/>
    <w:rPr>
      <w:rFonts w:eastAsia="Arial" w:cs="Arial"/>
      <w:color w:val="FFFF00"/>
      <w:sz w:val="22"/>
    </w:rPr>
  </w:style>
  <w:style w:type="character" w:customStyle="1" w:styleId="ListLabel295">
    <w:name w:val="ListLabel 295"/>
    <w:rsid w:val="00025B2B"/>
    <w:rPr>
      <w:rFonts w:eastAsia="Arial" w:cs="Arial"/>
    </w:rPr>
  </w:style>
  <w:style w:type="character" w:customStyle="1" w:styleId="ListLabel296">
    <w:name w:val="ListLabel 296"/>
    <w:rsid w:val="00025B2B"/>
    <w:rPr>
      <w:rFonts w:eastAsia="Arial" w:cs="Arial"/>
    </w:rPr>
  </w:style>
  <w:style w:type="character" w:customStyle="1" w:styleId="ListLabel297">
    <w:name w:val="ListLabel 297"/>
    <w:rsid w:val="00025B2B"/>
    <w:rPr>
      <w:rFonts w:eastAsia="Arial" w:cs="Arial"/>
    </w:rPr>
  </w:style>
  <w:style w:type="character" w:customStyle="1" w:styleId="ListLabel298">
    <w:name w:val="ListLabel 298"/>
    <w:rsid w:val="00025B2B"/>
    <w:rPr>
      <w:rFonts w:eastAsia="Arial" w:cs="Arial"/>
    </w:rPr>
  </w:style>
  <w:style w:type="character" w:customStyle="1" w:styleId="ListLabel299">
    <w:name w:val="ListLabel 299"/>
    <w:rsid w:val="00025B2B"/>
    <w:rPr>
      <w:rFonts w:eastAsia="Arial" w:cs="Arial"/>
    </w:rPr>
  </w:style>
  <w:style w:type="character" w:customStyle="1" w:styleId="ListLabel300">
    <w:name w:val="ListLabel 300"/>
    <w:rsid w:val="00025B2B"/>
    <w:rPr>
      <w:rFonts w:eastAsia="Arial" w:cs="Arial"/>
    </w:rPr>
  </w:style>
  <w:style w:type="character" w:customStyle="1" w:styleId="ListLabel301">
    <w:name w:val="ListLabel 301"/>
    <w:rsid w:val="00025B2B"/>
    <w:rPr>
      <w:rFonts w:eastAsia="Arial" w:cs="Arial"/>
    </w:rPr>
  </w:style>
  <w:style w:type="character" w:customStyle="1" w:styleId="ListLabel302">
    <w:name w:val="ListLabel 302"/>
    <w:rsid w:val="00025B2B"/>
    <w:rPr>
      <w:rFonts w:eastAsia="Arial" w:cs="Arial"/>
    </w:rPr>
  </w:style>
  <w:style w:type="character" w:customStyle="1" w:styleId="ListLabel303">
    <w:name w:val="ListLabel 303"/>
    <w:rsid w:val="00025B2B"/>
    <w:rPr>
      <w:rFonts w:eastAsia="Noto Sans Symbols" w:cs="Noto Sans Symbols"/>
      <w:sz w:val="22"/>
    </w:rPr>
  </w:style>
  <w:style w:type="character" w:customStyle="1" w:styleId="ListLabel304">
    <w:name w:val="ListLabel 304"/>
    <w:rsid w:val="00025B2B"/>
    <w:rPr>
      <w:rFonts w:eastAsia="Courier New" w:cs="Courier New"/>
    </w:rPr>
  </w:style>
  <w:style w:type="character" w:customStyle="1" w:styleId="ListLabel305">
    <w:name w:val="ListLabel 305"/>
    <w:rsid w:val="00025B2B"/>
    <w:rPr>
      <w:rFonts w:eastAsia="Noto Sans Symbols" w:cs="Noto Sans Symbols"/>
    </w:rPr>
  </w:style>
  <w:style w:type="character" w:customStyle="1" w:styleId="ListLabel306">
    <w:name w:val="ListLabel 306"/>
    <w:rsid w:val="00025B2B"/>
    <w:rPr>
      <w:rFonts w:eastAsia="Noto Sans Symbols" w:cs="Noto Sans Symbols"/>
    </w:rPr>
  </w:style>
  <w:style w:type="character" w:customStyle="1" w:styleId="ListLabel307">
    <w:name w:val="ListLabel 307"/>
    <w:rsid w:val="00025B2B"/>
    <w:rPr>
      <w:rFonts w:eastAsia="Courier New" w:cs="Courier New"/>
    </w:rPr>
  </w:style>
  <w:style w:type="character" w:customStyle="1" w:styleId="ListLabel308">
    <w:name w:val="ListLabel 308"/>
    <w:rsid w:val="00025B2B"/>
    <w:rPr>
      <w:rFonts w:eastAsia="Noto Sans Symbols" w:cs="Noto Sans Symbols"/>
    </w:rPr>
  </w:style>
  <w:style w:type="character" w:customStyle="1" w:styleId="ListLabel309">
    <w:name w:val="ListLabel 309"/>
    <w:rsid w:val="00025B2B"/>
    <w:rPr>
      <w:rFonts w:eastAsia="Noto Sans Symbols" w:cs="Noto Sans Symbols"/>
    </w:rPr>
  </w:style>
  <w:style w:type="character" w:customStyle="1" w:styleId="ListLabel310">
    <w:name w:val="ListLabel 310"/>
    <w:rsid w:val="00025B2B"/>
    <w:rPr>
      <w:rFonts w:eastAsia="Courier New" w:cs="Courier New"/>
    </w:rPr>
  </w:style>
  <w:style w:type="character" w:customStyle="1" w:styleId="ListLabel311">
    <w:name w:val="ListLabel 311"/>
    <w:rsid w:val="00025B2B"/>
    <w:rPr>
      <w:rFonts w:eastAsia="Noto Sans Symbols" w:cs="Noto Sans Symbols"/>
    </w:rPr>
  </w:style>
  <w:style w:type="character" w:customStyle="1" w:styleId="ListLabel312">
    <w:name w:val="ListLabel 312"/>
    <w:rsid w:val="00025B2B"/>
    <w:rPr>
      <w:rFonts w:ascii="Arial" w:eastAsia="Arial" w:hAnsi="Arial" w:cs="Arial"/>
      <w:sz w:val="22"/>
      <w:u w:val="none"/>
    </w:rPr>
  </w:style>
  <w:style w:type="character" w:customStyle="1" w:styleId="ListLabel313">
    <w:name w:val="ListLabel 313"/>
    <w:rsid w:val="00025B2B"/>
    <w:rPr>
      <w:u w:val="none"/>
    </w:rPr>
  </w:style>
  <w:style w:type="character" w:customStyle="1" w:styleId="ListLabel314">
    <w:name w:val="ListLabel 314"/>
    <w:rsid w:val="00025B2B"/>
    <w:rPr>
      <w:u w:val="none"/>
    </w:rPr>
  </w:style>
  <w:style w:type="character" w:customStyle="1" w:styleId="ListLabel315">
    <w:name w:val="ListLabel 315"/>
    <w:rsid w:val="00025B2B"/>
    <w:rPr>
      <w:u w:val="none"/>
    </w:rPr>
  </w:style>
  <w:style w:type="character" w:customStyle="1" w:styleId="ListLabel316">
    <w:name w:val="ListLabel 316"/>
    <w:rsid w:val="00025B2B"/>
    <w:rPr>
      <w:u w:val="none"/>
    </w:rPr>
  </w:style>
  <w:style w:type="character" w:customStyle="1" w:styleId="ListLabel317">
    <w:name w:val="ListLabel 317"/>
    <w:rsid w:val="00025B2B"/>
    <w:rPr>
      <w:u w:val="none"/>
    </w:rPr>
  </w:style>
  <w:style w:type="character" w:customStyle="1" w:styleId="ListLabel318">
    <w:name w:val="ListLabel 318"/>
    <w:rsid w:val="00025B2B"/>
    <w:rPr>
      <w:u w:val="none"/>
    </w:rPr>
  </w:style>
  <w:style w:type="character" w:customStyle="1" w:styleId="ListLabel319">
    <w:name w:val="ListLabel 319"/>
    <w:rsid w:val="00025B2B"/>
    <w:rPr>
      <w:u w:val="none"/>
    </w:rPr>
  </w:style>
  <w:style w:type="character" w:customStyle="1" w:styleId="ListLabel320">
    <w:name w:val="ListLabel 320"/>
    <w:rsid w:val="00025B2B"/>
    <w:rPr>
      <w:u w:val="none"/>
    </w:rPr>
  </w:style>
  <w:style w:type="character" w:customStyle="1" w:styleId="ListLabel321">
    <w:name w:val="ListLabel 321"/>
    <w:rsid w:val="00025B2B"/>
    <w:rPr>
      <w:rFonts w:ascii="Arial" w:eastAsia="Arial" w:hAnsi="Arial" w:cs="Arial"/>
      <w:sz w:val="22"/>
      <w:u w:val="none"/>
    </w:rPr>
  </w:style>
  <w:style w:type="character" w:customStyle="1" w:styleId="ListLabel322">
    <w:name w:val="ListLabel 322"/>
    <w:rsid w:val="00025B2B"/>
    <w:rPr>
      <w:u w:val="none"/>
    </w:rPr>
  </w:style>
  <w:style w:type="character" w:customStyle="1" w:styleId="ListLabel323">
    <w:name w:val="ListLabel 323"/>
    <w:rsid w:val="00025B2B"/>
    <w:rPr>
      <w:u w:val="none"/>
    </w:rPr>
  </w:style>
  <w:style w:type="character" w:customStyle="1" w:styleId="ListLabel324">
    <w:name w:val="ListLabel 324"/>
    <w:rsid w:val="00025B2B"/>
    <w:rPr>
      <w:u w:val="none"/>
    </w:rPr>
  </w:style>
  <w:style w:type="character" w:customStyle="1" w:styleId="ListLabel325">
    <w:name w:val="ListLabel 325"/>
    <w:rsid w:val="00025B2B"/>
    <w:rPr>
      <w:u w:val="none"/>
    </w:rPr>
  </w:style>
  <w:style w:type="character" w:customStyle="1" w:styleId="ListLabel326">
    <w:name w:val="ListLabel 326"/>
    <w:rsid w:val="00025B2B"/>
    <w:rPr>
      <w:u w:val="none"/>
    </w:rPr>
  </w:style>
  <w:style w:type="character" w:customStyle="1" w:styleId="ListLabel327">
    <w:name w:val="ListLabel 327"/>
    <w:rsid w:val="00025B2B"/>
    <w:rPr>
      <w:u w:val="none"/>
    </w:rPr>
  </w:style>
  <w:style w:type="character" w:customStyle="1" w:styleId="ListLabel328">
    <w:name w:val="ListLabel 328"/>
    <w:rsid w:val="00025B2B"/>
    <w:rPr>
      <w:u w:val="none"/>
    </w:rPr>
  </w:style>
  <w:style w:type="character" w:customStyle="1" w:styleId="ListLabel329">
    <w:name w:val="ListLabel 329"/>
    <w:rsid w:val="00025B2B"/>
    <w:rPr>
      <w:u w:val="none"/>
    </w:rPr>
  </w:style>
  <w:style w:type="character" w:customStyle="1" w:styleId="ListLabel330">
    <w:name w:val="ListLabel 330"/>
    <w:rsid w:val="00025B2B"/>
    <w:rPr>
      <w:rFonts w:ascii="Arial" w:eastAsia="Arial" w:hAnsi="Arial" w:cs="Arial"/>
      <w:sz w:val="22"/>
      <w:szCs w:val="22"/>
      <w:shd w:val="clear" w:color="auto" w:fill="FFFFFF"/>
    </w:rPr>
  </w:style>
  <w:style w:type="character" w:customStyle="1" w:styleId="ListLabel331">
    <w:name w:val="ListLabel 331"/>
    <w:rsid w:val="00025B2B"/>
    <w:rPr>
      <w:rFonts w:ascii="Arial" w:eastAsia="Arial" w:hAnsi="Arial" w:cs="Arial"/>
      <w:color w:val="1155CC"/>
      <w:sz w:val="22"/>
      <w:szCs w:val="22"/>
      <w:u w:val="single"/>
      <w:shd w:val="clear" w:color="auto" w:fill="FFFFFF"/>
    </w:rPr>
  </w:style>
  <w:style w:type="character" w:customStyle="1" w:styleId="ListLabel332">
    <w:name w:val="ListLabel 332"/>
    <w:rsid w:val="00025B2B"/>
    <w:rPr>
      <w:rFonts w:ascii="Arial" w:eastAsia="Arial" w:hAnsi="Arial" w:cs="Arial"/>
      <w:color w:val="1155CC"/>
      <w:sz w:val="22"/>
      <w:szCs w:val="22"/>
      <w:u w:val="single"/>
    </w:rPr>
  </w:style>
  <w:style w:type="character" w:customStyle="1" w:styleId="ListLabel333">
    <w:name w:val="ListLabel 333"/>
    <w:rsid w:val="00025B2B"/>
    <w:rPr>
      <w:rFonts w:ascii="Arial" w:eastAsia="Arial" w:hAnsi="Arial" w:cs="Arial"/>
      <w:sz w:val="22"/>
      <w:szCs w:val="22"/>
    </w:rPr>
  </w:style>
  <w:style w:type="character" w:customStyle="1" w:styleId="ListLabel334">
    <w:name w:val="ListLabel 334"/>
    <w:rsid w:val="00025B2B"/>
    <w:rPr>
      <w:rFonts w:ascii="Arial" w:eastAsia="Arial" w:hAnsi="Arial" w:cs="Arial"/>
      <w:b/>
      <w:color w:val="2F5496"/>
      <w:sz w:val="28"/>
      <w:szCs w:val="28"/>
      <w:u w:val="single"/>
    </w:rPr>
  </w:style>
  <w:style w:type="character" w:customStyle="1" w:styleId="ListLabel335">
    <w:name w:val="ListLabel 335"/>
    <w:rsid w:val="00025B2B"/>
    <w:rPr>
      <w:rFonts w:ascii="Arial" w:eastAsia="Arial" w:hAnsi="Arial" w:cs="Arial"/>
      <w:b/>
      <w:color w:val="000000"/>
      <w:sz w:val="22"/>
      <w:szCs w:val="22"/>
    </w:rPr>
  </w:style>
  <w:style w:type="character" w:customStyle="1" w:styleId="ListLabel336">
    <w:name w:val="ListLabel 336"/>
    <w:rsid w:val="00025B2B"/>
    <w:rPr>
      <w:b w:val="0"/>
      <w:color w:val="1155CC"/>
      <w:sz w:val="22"/>
      <w:szCs w:val="22"/>
      <w:u w:val="single"/>
    </w:rPr>
  </w:style>
  <w:style w:type="character" w:customStyle="1" w:styleId="ListLabel337">
    <w:name w:val="ListLabel 337"/>
    <w:rsid w:val="00025B2B"/>
    <w:rPr>
      <w:rFonts w:ascii="Arial" w:eastAsia="Arial" w:hAnsi="Arial" w:cs="Arial"/>
      <w:color w:val="0000FF"/>
      <w:sz w:val="22"/>
      <w:szCs w:val="22"/>
      <w:u w:val="single"/>
    </w:rPr>
  </w:style>
  <w:style w:type="character" w:customStyle="1" w:styleId="ListLabel338">
    <w:name w:val="ListLabel 338"/>
    <w:rsid w:val="00025B2B"/>
    <w:rPr>
      <w:rFonts w:ascii="Arial" w:eastAsia="Arial" w:hAnsi="Arial" w:cs="Arial"/>
      <w:b/>
      <w:color w:val="1155CC"/>
      <w:sz w:val="22"/>
      <w:szCs w:val="22"/>
      <w:u w:val="single"/>
    </w:rPr>
  </w:style>
  <w:style w:type="character" w:customStyle="1" w:styleId="ListLabel339">
    <w:name w:val="ListLabel 339"/>
    <w:rsid w:val="00025B2B"/>
    <w:rPr>
      <w:rFonts w:ascii="Arial" w:eastAsia="Arial" w:hAnsi="Arial" w:cs="Arial"/>
      <w:b/>
      <w:sz w:val="22"/>
      <w:szCs w:val="22"/>
    </w:rPr>
  </w:style>
  <w:style w:type="character" w:customStyle="1" w:styleId="ListLabel340">
    <w:name w:val="ListLabel 340"/>
    <w:rsid w:val="00025B2B"/>
    <w:rPr>
      <w:rFonts w:ascii="Arial" w:eastAsia="Arial" w:hAnsi="Arial" w:cs="Arial"/>
      <w:color w:val="000000"/>
      <w:sz w:val="22"/>
      <w:szCs w:val="22"/>
    </w:rPr>
  </w:style>
  <w:style w:type="numbering" w:customStyle="1" w:styleId="NoList1">
    <w:name w:val="No List_1"/>
    <w:basedOn w:val="NoList"/>
    <w:rsid w:val="00025B2B"/>
    <w:pPr>
      <w:numPr>
        <w:numId w:val="5"/>
      </w:numPr>
    </w:pPr>
  </w:style>
  <w:style w:type="numbering" w:customStyle="1" w:styleId="WWNum1">
    <w:name w:val="WWNum1"/>
    <w:basedOn w:val="NoList"/>
    <w:rsid w:val="00025B2B"/>
    <w:pPr>
      <w:numPr>
        <w:numId w:val="6"/>
      </w:numPr>
    </w:pPr>
  </w:style>
  <w:style w:type="numbering" w:customStyle="1" w:styleId="WWNum2">
    <w:name w:val="WWNum2"/>
    <w:basedOn w:val="NoList"/>
    <w:rsid w:val="00025B2B"/>
    <w:pPr>
      <w:numPr>
        <w:numId w:val="7"/>
      </w:numPr>
    </w:pPr>
  </w:style>
  <w:style w:type="numbering" w:customStyle="1" w:styleId="WWNum3">
    <w:name w:val="WWNum3"/>
    <w:basedOn w:val="NoList"/>
    <w:rsid w:val="00025B2B"/>
    <w:pPr>
      <w:numPr>
        <w:numId w:val="8"/>
      </w:numPr>
    </w:pPr>
  </w:style>
  <w:style w:type="numbering" w:customStyle="1" w:styleId="WWNum4">
    <w:name w:val="WWNum4"/>
    <w:basedOn w:val="NoList"/>
    <w:rsid w:val="00025B2B"/>
    <w:pPr>
      <w:numPr>
        <w:numId w:val="9"/>
      </w:numPr>
    </w:pPr>
  </w:style>
  <w:style w:type="numbering" w:customStyle="1" w:styleId="WWNum5">
    <w:name w:val="WWNum5"/>
    <w:basedOn w:val="NoList"/>
    <w:rsid w:val="00025B2B"/>
    <w:pPr>
      <w:numPr>
        <w:numId w:val="10"/>
      </w:numPr>
    </w:pPr>
  </w:style>
  <w:style w:type="numbering" w:customStyle="1" w:styleId="WWNum6">
    <w:name w:val="WWNum6"/>
    <w:basedOn w:val="NoList"/>
    <w:rsid w:val="00025B2B"/>
    <w:pPr>
      <w:numPr>
        <w:numId w:val="11"/>
      </w:numPr>
    </w:pPr>
  </w:style>
  <w:style w:type="numbering" w:customStyle="1" w:styleId="WWNum7">
    <w:name w:val="WWNum7"/>
    <w:basedOn w:val="NoList"/>
    <w:rsid w:val="00025B2B"/>
    <w:pPr>
      <w:numPr>
        <w:numId w:val="12"/>
      </w:numPr>
    </w:pPr>
  </w:style>
  <w:style w:type="numbering" w:customStyle="1" w:styleId="WWNum8">
    <w:name w:val="WWNum8"/>
    <w:basedOn w:val="NoList"/>
    <w:rsid w:val="00025B2B"/>
    <w:pPr>
      <w:numPr>
        <w:numId w:val="13"/>
      </w:numPr>
    </w:pPr>
  </w:style>
  <w:style w:type="numbering" w:customStyle="1" w:styleId="WWNum9">
    <w:name w:val="WWNum9"/>
    <w:basedOn w:val="NoList"/>
    <w:rsid w:val="00025B2B"/>
    <w:pPr>
      <w:numPr>
        <w:numId w:val="14"/>
      </w:numPr>
    </w:pPr>
  </w:style>
  <w:style w:type="numbering" w:customStyle="1" w:styleId="WWNum10">
    <w:name w:val="WWNum10"/>
    <w:basedOn w:val="NoList"/>
    <w:rsid w:val="00025B2B"/>
    <w:pPr>
      <w:numPr>
        <w:numId w:val="15"/>
      </w:numPr>
    </w:pPr>
  </w:style>
  <w:style w:type="numbering" w:customStyle="1" w:styleId="WWNum11">
    <w:name w:val="WWNum11"/>
    <w:basedOn w:val="NoList"/>
    <w:rsid w:val="00025B2B"/>
    <w:pPr>
      <w:numPr>
        <w:numId w:val="16"/>
      </w:numPr>
    </w:pPr>
  </w:style>
  <w:style w:type="numbering" w:customStyle="1" w:styleId="WWNum12">
    <w:name w:val="WWNum12"/>
    <w:basedOn w:val="NoList"/>
    <w:rsid w:val="00025B2B"/>
    <w:pPr>
      <w:numPr>
        <w:numId w:val="17"/>
      </w:numPr>
    </w:pPr>
  </w:style>
  <w:style w:type="numbering" w:customStyle="1" w:styleId="WWNum13">
    <w:name w:val="WWNum13"/>
    <w:basedOn w:val="NoList"/>
    <w:rsid w:val="00025B2B"/>
    <w:pPr>
      <w:numPr>
        <w:numId w:val="18"/>
      </w:numPr>
    </w:pPr>
  </w:style>
  <w:style w:type="numbering" w:customStyle="1" w:styleId="WWNum14">
    <w:name w:val="WWNum14"/>
    <w:basedOn w:val="NoList"/>
    <w:rsid w:val="00025B2B"/>
    <w:pPr>
      <w:numPr>
        <w:numId w:val="19"/>
      </w:numPr>
    </w:pPr>
  </w:style>
  <w:style w:type="numbering" w:customStyle="1" w:styleId="WWNum15">
    <w:name w:val="WWNum15"/>
    <w:basedOn w:val="NoList"/>
    <w:rsid w:val="00025B2B"/>
    <w:pPr>
      <w:numPr>
        <w:numId w:val="20"/>
      </w:numPr>
    </w:pPr>
  </w:style>
  <w:style w:type="numbering" w:customStyle="1" w:styleId="WWNum16">
    <w:name w:val="WWNum16"/>
    <w:basedOn w:val="NoList"/>
    <w:rsid w:val="00025B2B"/>
    <w:pPr>
      <w:numPr>
        <w:numId w:val="21"/>
      </w:numPr>
    </w:pPr>
  </w:style>
  <w:style w:type="numbering" w:customStyle="1" w:styleId="WWNum17">
    <w:name w:val="WWNum17"/>
    <w:basedOn w:val="NoList"/>
    <w:rsid w:val="00025B2B"/>
    <w:pPr>
      <w:numPr>
        <w:numId w:val="22"/>
      </w:numPr>
    </w:pPr>
  </w:style>
  <w:style w:type="numbering" w:customStyle="1" w:styleId="WWNum18">
    <w:name w:val="WWNum18"/>
    <w:basedOn w:val="NoList"/>
    <w:rsid w:val="00025B2B"/>
    <w:pPr>
      <w:numPr>
        <w:numId w:val="23"/>
      </w:numPr>
    </w:pPr>
  </w:style>
  <w:style w:type="numbering" w:customStyle="1" w:styleId="WWNum19">
    <w:name w:val="WWNum19"/>
    <w:basedOn w:val="NoList"/>
    <w:rsid w:val="00025B2B"/>
    <w:pPr>
      <w:numPr>
        <w:numId w:val="24"/>
      </w:numPr>
    </w:pPr>
  </w:style>
  <w:style w:type="numbering" w:customStyle="1" w:styleId="WWNum20">
    <w:name w:val="WWNum20"/>
    <w:basedOn w:val="NoList"/>
    <w:rsid w:val="00025B2B"/>
    <w:pPr>
      <w:numPr>
        <w:numId w:val="25"/>
      </w:numPr>
    </w:pPr>
  </w:style>
  <w:style w:type="numbering" w:customStyle="1" w:styleId="WWNum21">
    <w:name w:val="WWNum21"/>
    <w:basedOn w:val="NoList"/>
    <w:rsid w:val="00025B2B"/>
    <w:pPr>
      <w:numPr>
        <w:numId w:val="26"/>
      </w:numPr>
    </w:pPr>
  </w:style>
  <w:style w:type="numbering" w:customStyle="1" w:styleId="WWNum22">
    <w:name w:val="WWNum22"/>
    <w:basedOn w:val="NoList"/>
    <w:rsid w:val="00025B2B"/>
    <w:pPr>
      <w:numPr>
        <w:numId w:val="27"/>
      </w:numPr>
    </w:pPr>
  </w:style>
  <w:style w:type="numbering" w:customStyle="1" w:styleId="WWNum23">
    <w:name w:val="WWNum23"/>
    <w:basedOn w:val="NoList"/>
    <w:rsid w:val="00025B2B"/>
    <w:pPr>
      <w:numPr>
        <w:numId w:val="28"/>
      </w:numPr>
    </w:pPr>
  </w:style>
  <w:style w:type="numbering" w:customStyle="1" w:styleId="WWNum24">
    <w:name w:val="WWNum24"/>
    <w:basedOn w:val="NoList"/>
    <w:rsid w:val="00025B2B"/>
    <w:pPr>
      <w:numPr>
        <w:numId w:val="29"/>
      </w:numPr>
    </w:pPr>
  </w:style>
  <w:style w:type="numbering" w:customStyle="1" w:styleId="WWNum25">
    <w:name w:val="WWNum25"/>
    <w:basedOn w:val="NoList"/>
    <w:rsid w:val="00025B2B"/>
    <w:pPr>
      <w:numPr>
        <w:numId w:val="30"/>
      </w:numPr>
    </w:pPr>
  </w:style>
  <w:style w:type="numbering" w:customStyle="1" w:styleId="WWNum26">
    <w:name w:val="WWNum26"/>
    <w:basedOn w:val="NoList"/>
    <w:rsid w:val="00025B2B"/>
    <w:pPr>
      <w:numPr>
        <w:numId w:val="31"/>
      </w:numPr>
    </w:pPr>
  </w:style>
  <w:style w:type="numbering" w:customStyle="1" w:styleId="WWNum27">
    <w:name w:val="WWNum27"/>
    <w:basedOn w:val="NoList"/>
    <w:rsid w:val="00025B2B"/>
    <w:pPr>
      <w:numPr>
        <w:numId w:val="32"/>
      </w:numPr>
    </w:pPr>
  </w:style>
  <w:style w:type="numbering" w:customStyle="1" w:styleId="WWNum28">
    <w:name w:val="WWNum28"/>
    <w:basedOn w:val="NoList"/>
    <w:rsid w:val="00025B2B"/>
    <w:pPr>
      <w:numPr>
        <w:numId w:val="33"/>
      </w:numPr>
    </w:pPr>
  </w:style>
  <w:style w:type="numbering" w:customStyle="1" w:styleId="WWNum29">
    <w:name w:val="WWNum29"/>
    <w:basedOn w:val="NoList"/>
    <w:rsid w:val="00025B2B"/>
    <w:pPr>
      <w:numPr>
        <w:numId w:val="34"/>
      </w:numPr>
    </w:pPr>
  </w:style>
  <w:style w:type="numbering" w:customStyle="1" w:styleId="WWNum30">
    <w:name w:val="WWNum30"/>
    <w:basedOn w:val="NoList"/>
    <w:rsid w:val="00025B2B"/>
    <w:pPr>
      <w:numPr>
        <w:numId w:val="35"/>
      </w:numPr>
    </w:pPr>
  </w:style>
  <w:style w:type="numbering" w:customStyle="1" w:styleId="WWNum31">
    <w:name w:val="WWNum31"/>
    <w:basedOn w:val="NoList"/>
    <w:rsid w:val="00025B2B"/>
    <w:pPr>
      <w:numPr>
        <w:numId w:val="69"/>
      </w:numPr>
    </w:pPr>
  </w:style>
  <w:style w:type="numbering" w:customStyle="1" w:styleId="WWNum32">
    <w:name w:val="WWNum32"/>
    <w:basedOn w:val="NoList"/>
    <w:rsid w:val="00025B2B"/>
    <w:pPr>
      <w:numPr>
        <w:numId w:val="37"/>
      </w:numPr>
    </w:pPr>
  </w:style>
  <w:style w:type="numbering" w:customStyle="1" w:styleId="WWNum33">
    <w:name w:val="WWNum33"/>
    <w:basedOn w:val="NoList"/>
    <w:rsid w:val="00025B2B"/>
    <w:pPr>
      <w:numPr>
        <w:numId w:val="38"/>
      </w:numPr>
    </w:pPr>
  </w:style>
  <w:style w:type="numbering" w:customStyle="1" w:styleId="WWNum34">
    <w:name w:val="WWNum34"/>
    <w:basedOn w:val="NoList"/>
    <w:rsid w:val="00025B2B"/>
    <w:pPr>
      <w:numPr>
        <w:numId w:val="39"/>
      </w:numPr>
    </w:pPr>
  </w:style>
  <w:style w:type="numbering" w:customStyle="1" w:styleId="WWNum35">
    <w:name w:val="WWNum35"/>
    <w:basedOn w:val="NoList"/>
    <w:rsid w:val="00025B2B"/>
    <w:pPr>
      <w:numPr>
        <w:numId w:val="40"/>
      </w:numPr>
    </w:pPr>
  </w:style>
  <w:style w:type="numbering" w:customStyle="1" w:styleId="WWNum36">
    <w:name w:val="WWNum36"/>
    <w:basedOn w:val="NoList"/>
    <w:rsid w:val="00025B2B"/>
    <w:pPr>
      <w:numPr>
        <w:numId w:val="41"/>
      </w:numPr>
    </w:pPr>
  </w:style>
  <w:style w:type="numbering" w:customStyle="1" w:styleId="WWNum37">
    <w:name w:val="WWNum37"/>
    <w:basedOn w:val="NoList"/>
    <w:rsid w:val="00025B2B"/>
    <w:pPr>
      <w:numPr>
        <w:numId w:val="42"/>
      </w:numPr>
    </w:pPr>
  </w:style>
  <w:style w:type="numbering" w:customStyle="1" w:styleId="WWNum38">
    <w:name w:val="WWNum38"/>
    <w:basedOn w:val="NoList"/>
    <w:rsid w:val="00025B2B"/>
    <w:pPr>
      <w:numPr>
        <w:numId w:val="43"/>
      </w:numPr>
    </w:pPr>
  </w:style>
  <w:style w:type="numbering" w:customStyle="1" w:styleId="WWNum39">
    <w:name w:val="WWNum39"/>
    <w:basedOn w:val="NoList"/>
    <w:rsid w:val="00025B2B"/>
    <w:pPr>
      <w:numPr>
        <w:numId w:val="44"/>
      </w:numPr>
    </w:pPr>
  </w:style>
  <w:style w:type="numbering" w:customStyle="1" w:styleId="WWNum40">
    <w:name w:val="WWNum40"/>
    <w:basedOn w:val="NoList"/>
    <w:rsid w:val="00025B2B"/>
    <w:pPr>
      <w:numPr>
        <w:numId w:val="45"/>
      </w:numPr>
    </w:pPr>
  </w:style>
  <w:style w:type="numbering" w:customStyle="1" w:styleId="WWNum41">
    <w:name w:val="WWNum41"/>
    <w:basedOn w:val="NoList"/>
    <w:rsid w:val="00025B2B"/>
    <w:pPr>
      <w:numPr>
        <w:numId w:val="46"/>
      </w:numPr>
    </w:pPr>
  </w:style>
  <w:style w:type="numbering" w:customStyle="1" w:styleId="WWNum42">
    <w:name w:val="WWNum42"/>
    <w:basedOn w:val="NoList"/>
    <w:rsid w:val="00025B2B"/>
    <w:pPr>
      <w:numPr>
        <w:numId w:val="47"/>
      </w:numPr>
    </w:pPr>
  </w:style>
  <w:style w:type="numbering" w:customStyle="1" w:styleId="WWNum43">
    <w:name w:val="WWNum43"/>
    <w:basedOn w:val="NoList"/>
    <w:rsid w:val="00025B2B"/>
    <w:pPr>
      <w:numPr>
        <w:numId w:val="48"/>
      </w:numPr>
    </w:pPr>
  </w:style>
  <w:style w:type="numbering" w:customStyle="1" w:styleId="WWNum44">
    <w:name w:val="WWNum44"/>
    <w:basedOn w:val="NoList"/>
    <w:rsid w:val="00025B2B"/>
    <w:pPr>
      <w:numPr>
        <w:numId w:val="49"/>
      </w:numPr>
    </w:pPr>
  </w:style>
  <w:style w:type="numbering" w:customStyle="1" w:styleId="WWNum45">
    <w:name w:val="WWNum45"/>
    <w:basedOn w:val="NoList"/>
    <w:rsid w:val="00025B2B"/>
    <w:pPr>
      <w:numPr>
        <w:numId w:val="50"/>
      </w:numPr>
    </w:pPr>
  </w:style>
  <w:style w:type="paragraph" w:customStyle="1" w:styleId="Normal1">
    <w:name w:val="Normal1"/>
    <w:rsid w:val="00025B2B"/>
    <w:rPr>
      <w:rFonts w:ascii="Times New Roman" w:eastAsia="Times New Roman" w:hAnsi="Times New Roman"/>
      <w:color w:val="000000"/>
      <w:sz w:val="24"/>
      <w:szCs w:val="24"/>
      <w:lang w:eastAsia="en-US"/>
    </w:rPr>
  </w:style>
  <w:style w:type="character" w:customStyle="1" w:styleId="normaltextrun">
    <w:name w:val="normaltextrun"/>
    <w:basedOn w:val="DefaultParagraphFont"/>
    <w:rsid w:val="00C109AD"/>
  </w:style>
  <w:style w:type="character" w:customStyle="1" w:styleId="eop">
    <w:name w:val="eop"/>
    <w:basedOn w:val="DefaultParagraphFont"/>
    <w:rsid w:val="00C109AD"/>
  </w:style>
  <w:style w:type="table" w:customStyle="1" w:styleId="3620">
    <w:name w:val="3620"/>
    <w:basedOn w:val="TableNormal"/>
    <w:rsid w:val="001C34B5"/>
    <w:pPr>
      <w:widowControl w:val="0"/>
    </w:pPr>
    <w:rPr>
      <w:rFonts w:ascii="Times New Roman" w:eastAsia="Times New Roman" w:hAnsi="Times New Roman"/>
      <w:sz w:val="24"/>
      <w:szCs w:val="24"/>
      <w:lang w:eastAsia="zh-CN"/>
    </w:rPr>
    <w:tblPr>
      <w:tblStyleRowBandSize w:val="1"/>
      <w:tblStyleColBandSize w:val="1"/>
      <w:tblCellMar>
        <w:left w:w="115" w:type="dxa"/>
        <w:right w:w="115" w:type="dxa"/>
      </w:tblCellMar>
    </w:tbl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252408"/>
    <w:rPr>
      <w:rFonts w:eastAsia="Calibri" w:cs="Helvetica-Ligh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7592">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9040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procurementreview@cabinetoffic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ystery-shopper-scope-and-re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8</TotalTime>
  <Pages>27</Pages>
  <Words>6381</Words>
  <Characters>36377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42673</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Chatburn, Sarah</cp:lastModifiedBy>
  <cp:revision>2</cp:revision>
  <cp:lastPrinted>2022-08-16T14:56:00Z</cp:lastPrinted>
  <dcterms:created xsi:type="dcterms:W3CDTF">2023-09-11T08:37:00Z</dcterms:created>
  <dcterms:modified xsi:type="dcterms:W3CDTF">2023-09-11T08:37:00Z</dcterms:modified>
</cp:coreProperties>
</file>