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36A9" w14:textId="06A6C4B9" w:rsidR="00641054" w:rsidRDefault="00947343">
      <w:pPr>
        <w:autoSpaceDE/>
        <w:autoSpaceDN/>
        <w:adjustRightInd/>
        <w:spacing w:after="0"/>
        <w:jc w:val="left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6D5A8A0" wp14:editId="79393061">
            <wp:simplePos x="0" y="0"/>
            <wp:positionH relativeFrom="column">
              <wp:posOffset>-484094</wp:posOffset>
            </wp:positionH>
            <wp:positionV relativeFrom="paragraph">
              <wp:posOffset>-457200</wp:posOffset>
            </wp:positionV>
            <wp:extent cx="7562788" cy="10689589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88" cy="106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D08FC" w14:textId="77777777" w:rsidR="00B9238A" w:rsidRPr="00B9238A" w:rsidRDefault="00B9238A" w:rsidP="00B9238A"/>
    <w:p w14:paraId="01371290" w14:textId="77777777" w:rsidR="00B9238A" w:rsidRDefault="00B9238A" w:rsidP="00B9238A"/>
    <w:p w14:paraId="4EE2E6D0" w14:textId="4DF21748" w:rsidR="00B9238A" w:rsidRDefault="00B9238A" w:rsidP="00B9238A">
      <w:pPr>
        <w:tabs>
          <w:tab w:val="left" w:pos="8216"/>
        </w:tabs>
      </w:pPr>
      <w:r>
        <w:tab/>
      </w:r>
    </w:p>
    <w:p w14:paraId="3D7866BE" w14:textId="6A85672B" w:rsidR="00B9238A" w:rsidRPr="00B9238A" w:rsidRDefault="001A14FB" w:rsidP="00B9238A">
      <w:pPr>
        <w:tabs>
          <w:tab w:val="left" w:pos="8216"/>
        </w:tabs>
        <w:sectPr w:rsidR="00B9238A" w:rsidRPr="00B9238A" w:rsidSect="001A14FB">
          <w:headerReference w:type="default" r:id="rId9"/>
          <w:pgSz w:w="11900" w:h="16840" w:code="9"/>
          <w:pgMar w:top="720" w:right="720" w:bottom="720" w:left="720" w:header="709" w:footer="709" w:gutter="0"/>
          <w:cols w:space="292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B1AB64" wp14:editId="46B996A2">
                <wp:simplePos x="0" y="0"/>
                <wp:positionH relativeFrom="column">
                  <wp:posOffset>80645</wp:posOffset>
                </wp:positionH>
                <wp:positionV relativeFrom="paragraph">
                  <wp:posOffset>7219017</wp:posOffset>
                </wp:positionV>
                <wp:extent cx="6266330" cy="2381549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330" cy="2381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2A6DB" w14:textId="4E491F55" w:rsidR="00A13C93" w:rsidRPr="00A13C93" w:rsidRDefault="00A13C93" w:rsidP="00A13C93">
                            <w:pPr>
                              <w:pStyle w:val="BasicParagraph"/>
                              <w:rPr>
                                <w:rFonts w:ascii="Aktiv Grotesk Cd" w:hAnsi="Aktiv Grotesk Cd" w:cs="Aktiv Grotesk C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Toc101879987"/>
                            <w:r w:rsidRPr="00A13C93">
                              <w:rPr>
                                <w:rFonts w:ascii="Aktiv Grotesk Cd" w:hAnsi="Aktiv Grotesk Cd" w:cs="Aktiv Grotesk Cd"/>
                                <w:b/>
                                <w:bCs/>
                                <w:color w:val="31658D"/>
                                <w:sz w:val="36"/>
                                <w:szCs w:val="36"/>
                              </w:rPr>
                              <w:t>Health Equity Screening Tool</w:t>
                            </w:r>
                          </w:p>
                          <w:p w14:paraId="5E1B473F" w14:textId="77777777" w:rsidR="00A13C93" w:rsidRDefault="00A13C93" w:rsidP="00B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bookmarkEnd w:id="0"/>
                          <w:p w14:paraId="2C264673" w14:textId="529E4394" w:rsidR="00DB6FF3" w:rsidRDefault="00DB6FF3" w:rsidP="00F551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1AB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35pt;margin-top:568.45pt;width:493.4pt;height:18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Ez4QEAAKIDAAAOAAAAZHJzL2Uyb0RvYy54bWysU9tu2zAMfR+wfxD0vjh20qw14hRdiw4D&#10;ugvQ9QNkWYqF2aJGKbGzrx8lp2m2vg17ESSSPjznkF5fj33H9gq9AVvxfDbnTFkJjbHbij99v393&#10;yZkPwjaiA6sqflCeX2/evlkPrlQFtNA1ChmBWF8OruJtCK7MMi9b1Qs/A6csJTVgLwI9cZs1KAZC&#10;77usmM9X2QDYOASpvKfo3ZTkm4SvtZLhq9ZeBdZVnLiFdGI663hmm7Uotyhca+SRhvgHFr0wlpqe&#10;oO5EEGyH5hVUbySCBx1mEvoMtDZSJQ2kJp//peaxFU4lLWSOdyeb/P+DlV/2j+4bsjB+gJEGmER4&#10;9wDyh2cWbltht+oGEYZWiYYa59GybHC+PH4arfaljyD18BkaGrLYBUhAo8Y+ukI6GaHTAA4n09UY&#10;mKTgqlitFgtKScoVi8v8YnmVeojy+XOHPnxU0LN4qTjSVBO82D/4EOmI8rkkdrNwb7ouTbazfwSo&#10;MEYS/ch44h7GeqTqKKOG5kBCEKZFocWmSwv4i7OBlqTi/udOoOKs+2TJjKt8uYxblR7Li/cFPfA8&#10;U59nhJUEVfHA2XS9DdMm7hyabUudJvst3JCB2iRpL6yOvGkRkuLj0sZNO3+nqpdfa/MbAAD//wMA&#10;UEsDBBQABgAIAAAAIQDSkSab3wAAAAwBAAAPAAAAZHJzL2Rvd25yZXYueG1sTI9BT8MwDIXvSPyH&#10;yEjcWNJBN1KaTgjEFcRgSNyyxmsrGqdqsrX8e8wJTtazn56/V25m34sTjrELZCBbKBBIdXAdNQbe&#10;356ubkHEZMnZPhAa+MYIm+r8rLSFCxO94mmbGsEhFAtroE1pKKSMdYvexkUYkPh2CKO3ieXYSDfa&#10;icN9L5dKraS3HfGH1g740GL9tT16A7vnw+fHjXppHn0+TGFWkryWxlxezPd3IBLO6c8Mv/iMDhUz&#10;7cORXBQ96+WanTyz65UGwQ6tdQ5iz6s8yzTIqpT/S1Q/AAAA//8DAFBLAQItABQABgAIAAAAIQC2&#10;gziS/gAAAOEBAAATAAAAAAAAAAAAAAAAAAAAAABbQ29udGVudF9UeXBlc10ueG1sUEsBAi0AFAAG&#10;AAgAAAAhADj9If/WAAAAlAEAAAsAAAAAAAAAAAAAAAAALwEAAF9yZWxzLy5yZWxzUEsBAi0AFAAG&#10;AAgAAAAhAF6q4TPhAQAAogMAAA4AAAAAAAAAAAAAAAAALgIAAGRycy9lMm9Eb2MueG1sUEsBAi0A&#10;FAAGAAgAAAAhANKRJpvfAAAADAEAAA8AAAAAAAAAAAAAAAAAOwQAAGRycy9kb3ducmV2LnhtbFBL&#10;BQYAAAAABAAEAPMAAABHBQAAAAA=&#10;" filled="f" stroked="f">
                <v:textbox>
                  <w:txbxContent>
                    <w:p w14:paraId="78E2A6DB" w14:textId="4E491F55" w:rsidR="00A13C93" w:rsidRPr="00A13C93" w:rsidRDefault="00A13C93" w:rsidP="00A13C93">
                      <w:pPr>
                        <w:pStyle w:val="BasicParagraph"/>
                        <w:rPr>
                          <w:rFonts w:ascii="Aktiv Grotesk Cd" w:hAnsi="Aktiv Grotesk Cd" w:cs="Aktiv Grotesk Cd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Toc101879987"/>
                      <w:r w:rsidRPr="00A13C93">
                        <w:rPr>
                          <w:rFonts w:ascii="Aktiv Grotesk Cd" w:hAnsi="Aktiv Grotesk Cd" w:cs="Aktiv Grotesk Cd"/>
                          <w:b/>
                          <w:bCs/>
                          <w:color w:val="31658D"/>
                          <w:sz w:val="36"/>
                          <w:szCs w:val="36"/>
                        </w:rPr>
                        <w:t>Health Equity Screening Tool</w:t>
                      </w:r>
                    </w:p>
                    <w:p w14:paraId="5E1B473F" w14:textId="77777777" w:rsidR="00A13C93" w:rsidRDefault="00A13C93" w:rsidP="00BE210E">
                      <w:pPr>
                        <w:rPr>
                          <w:b/>
                          <w:bCs/>
                        </w:rPr>
                      </w:pPr>
                    </w:p>
                    <w:bookmarkEnd w:id="1"/>
                    <w:p w14:paraId="2C264673" w14:textId="529E4394" w:rsidR="00DB6FF3" w:rsidRDefault="00DB6FF3" w:rsidP="00F5519A"/>
                  </w:txbxContent>
                </v:textbox>
              </v:shape>
            </w:pict>
          </mc:Fallback>
        </mc:AlternateContent>
      </w:r>
      <w:r w:rsidR="00B9238A">
        <w:tab/>
      </w:r>
    </w:p>
    <w:p w14:paraId="1653C94C" w14:textId="257070D7" w:rsidR="00A83F1B" w:rsidRPr="003733B6" w:rsidRDefault="004A468A" w:rsidP="00A83F1B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 xml:space="preserve">Why should </w:t>
      </w:r>
      <w:r w:rsidR="004C4DA4">
        <w:rPr>
          <w:sz w:val="32"/>
          <w:szCs w:val="24"/>
        </w:rPr>
        <w:t>I</w:t>
      </w:r>
      <w:r>
        <w:rPr>
          <w:sz w:val="32"/>
          <w:szCs w:val="24"/>
        </w:rPr>
        <w:t xml:space="preserve"> consider health equity</w:t>
      </w:r>
      <w:r w:rsidR="00A83F1B" w:rsidRPr="0006658D">
        <w:rPr>
          <w:sz w:val="32"/>
          <w:szCs w:val="24"/>
        </w:rPr>
        <w:t>?</w:t>
      </w:r>
    </w:p>
    <w:p w14:paraId="45C9AB15" w14:textId="77777777" w:rsidR="00CA2644" w:rsidRDefault="00CA2644" w:rsidP="00CA2644">
      <w:r>
        <w:t xml:space="preserve">Health inequalities are avoidable, unfair, and systematic differences in health between different groups of people.  </w:t>
      </w:r>
    </w:p>
    <w:p w14:paraId="561C8FF1" w14:textId="3B937BA3" w:rsidR="00CA2644" w:rsidRDefault="004C4DA4" w:rsidP="00CA2644">
      <w:r>
        <w:t>P</w:t>
      </w:r>
      <w:r w:rsidR="004A468A">
        <w:t>eople</w:t>
      </w:r>
      <w:r w:rsidR="00CA2644">
        <w:t xml:space="preserve"> living in our</w:t>
      </w:r>
      <w:r>
        <w:t xml:space="preserve"> county's</w:t>
      </w:r>
      <w:r w:rsidR="00CA2644">
        <w:t xml:space="preserve"> poorest areas spend more of their lives living with a long-term health condition or disability and die around 16 years earlier than those living in our wealthiest areas.</w:t>
      </w:r>
    </w:p>
    <w:p w14:paraId="48595A47" w14:textId="2CBFD35E" w:rsidR="00066BA4" w:rsidRDefault="00066BA4" w:rsidP="00CA2644">
      <w:r w:rsidRPr="00066BA4">
        <w:t>To create a county where everyone can thrive and where we can achieve our shared vision for Lancashire, we need to ensure that all the right building blocks are in place: stable jobs, good pay, quality housing, good education, and access to environments that promote health. </w:t>
      </w:r>
    </w:p>
    <w:p w14:paraId="4453C4D4" w14:textId="27A800CC" w:rsidR="00066BA4" w:rsidRDefault="00066BA4" w:rsidP="00066BA4">
      <w:pPr>
        <w:rPr>
          <w:b/>
          <w:bCs/>
        </w:rPr>
      </w:pPr>
      <w:r w:rsidRPr="003F14FC">
        <w:rPr>
          <w:b/>
          <w:bCs/>
        </w:rPr>
        <w:t xml:space="preserve">These building blocks are also known as the wider determinants of health. </w:t>
      </w:r>
    </w:p>
    <w:p w14:paraId="7333637B" w14:textId="48C3729F" w:rsidR="00CA2644" w:rsidRPr="003F14FC" w:rsidRDefault="00CA2644" w:rsidP="004A468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110A58" wp14:editId="7F1756D0">
            <wp:extent cx="5819013" cy="327593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98" cy="32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167A" w14:textId="77777777" w:rsidR="00066BA4" w:rsidRDefault="00066BA4" w:rsidP="00A83F1B">
      <w:r w:rsidRPr="00066BA4">
        <w:t>To put in place the building blocks for good health for all, we must pay close attention to health equity.</w:t>
      </w:r>
    </w:p>
    <w:p w14:paraId="6256B36B" w14:textId="120DFA60" w:rsidR="00A83F1B" w:rsidRDefault="00066BA4" w:rsidP="00A83F1B">
      <w:r w:rsidRPr="00066BA4">
        <w:t xml:space="preserve">Health equity is achieved when </w:t>
      </w:r>
      <w:r w:rsidRPr="00CA2644">
        <w:rPr>
          <w:b/>
          <w:bCs/>
        </w:rPr>
        <w:t>everyone</w:t>
      </w:r>
      <w:r w:rsidRPr="00066BA4">
        <w:t xml:space="preserve"> can attain their full potential for health and well-being. </w:t>
      </w:r>
      <w:r w:rsidR="00A83F1B">
        <w:t xml:space="preserve">An equitable approach to addressing inequalities considers the impact of </w:t>
      </w:r>
      <w:r>
        <w:t xml:space="preserve">our </w:t>
      </w:r>
      <w:r w:rsidR="004C4DA4">
        <w:t>services, facilities, or infrastructure</w:t>
      </w:r>
      <w:r w:rsidR="00A83F1B">
        <w:t xml:space="preserve"> on the whole population, but gives specific consideration to the impact on defined population groups where inequalities </w:t>
      </w:r>
      <w:r w:rsidR="00A32AD3">
        <w:t>exist</w:t>
      </w:r>
      <w:r w:rsidR="00A83F1B">
        <w:t>.</w:t>
      </w:r>
    </w:p>
    <w:p w14:paraId="10F33C13" w14:textId="77777777" w:rsidR="00656380" w:rsidRDefault="00656380" w:rsidP="00A83F1B">
      <w:pPr>
        <w:spacing w:after="0"/>
      </w:pPr>
    </w:p>
    <w:p w14:paraId="065CDAE9" w14:textId="77777777" w:rsidR="00A83F1B" w:rsidRPr="003733B6" w:rsidRDefault="00A83F1B" w:rsidP="00A83F1B">
      <w:pPr>
        <w:pStyle w:val="Heading1"/>
        <w:rPr>
          <w:sz w:val="32"/>
          <w:szCs w:val="24"/>
        </w:rPr>
      </w:pPr>
      <w:bookmarkStart w:id="2" w:name="_Toc101880037"/>
      <w:r w:rsidRPr="0006658D">
        <w:rPr>
          <w:sz w:val="32"/>
          <w:szCs w:val="24"/>
        </w:rPr>
        <w:t>Who is the tool for and why use it?</w:t>
      </w:r>
      <w:bookmarkEnd w:id="2"/>
    </w:p>
    <w:p w14:paraId="4B9671DD" w14:textId="47B31728" w:rsidR="00CA2644" w:rsidRDefault="00066BA4" w:rsidP="00CA2644">
      <w:pPr>
        <w:spacing w:after="0"/>
      </w:pPr>
      <w:bookmarkStart w:id="3" w:name="_Toc101880038"/>
      <w:r>
        <w:t xml:space="preserve">The Health Equity </w:t>
      </w:r>
      <w:r w:rsidR="003F14FC">
        <w:t>Screening T</w:t>
      </w:r>
      <w:r>
        <w:t xml:space="preserve">ool is </w:t>
      </w:r>
      <w:r w:rsidR="00E421E1">
        <w:t xml:space="preserve">available </w:t>
      </w:r>
      <w:r>
        <w:t>for everyone to use</w:t>
      </w:r>
      <w:r w:rsidR="00CA2644">
        <w:t>.</w:t>
      </w:r>
    </w:p>
    <w:p w14:paraId="084880FB" w14:textId="77777777" w:rsidR="00CA2644" w:rsidRDefault="00CA2644" w:rsidP="00CA2644">
      <w:pPr>
        <w:spacing w:after="0"/>
      </w:pPr>
    </w:p>
    <w:p w14:paraId="046716F6" w14:textId="403CE6B9" w:rsidR="00CA2644" w:rsidRDefault="00CA2644" w:rsidP="00CA2644">
      <w:pPr>
        <w:spacing w:after="0"/>
      </w:pPr>
      <w:r>
        <w:t xml:space="preserve">It has been designed to support you to think about how your service, facility, or infrastructure impacts on </w:t>
      </w:r>
      <w:r w:rsidR="004A468A">
        <w:t xml:space="preserve">health </w:t>
      </w:r>
      <w:r>
        <w:t xml:space="preserve">inequalities, on a practical level. This allows you to take action to serve our communities equitably, and thus achieve our corporate priorities to deliver better services and care for the vulnerable.  </w:t>
      </w:r>
    </w:p>
    <w:p w14:paraId="01E88A80" w14:textId="77777777" w:rsidR="00CA2644" w:rsidRDefault="00CA2644" w:rsidP="00CA2644">
      <w:pPr>
        <w:spacing w:after="0"/>
      </w:pPr>
    </w:p>
    <w:p w14:paraId="51160DA4" w14:textId="77777777" w:rsidR="00CA2644" w:rsidRDefault="00CA2644" w:rsidP="00CA2644">
      <w:pPr>
        <w:spacing w:after="0"/>
      </w:pPr>
      <w:r>
        <w:lastRenderedPageBreak/>
        <w:t xml:space="preserve">The tool helps you to identify: </w:t>
      </w:r>
    </w:p>
    <w:p w14:paraId="56162ECF" w14:textId="77777777" w:rsidR="00CA2644" w:rsidRDefault="00CA2644" w:rsidP="00CA2644">
      <w:pPr>
        <w:spacing w:after="0"/>
      </w:pPr>
    </w:p>
    <w:p w14:paraId="2C0EB110" w14:textId="77777777" w:rsidR="00CA2644" w:rsidRDefault="00CA2644" w:rsidP="00CA2644">
      <w:pPr>
        <w:pStyle w:val="ListParagraph"/>
        <w:numPr>
          <w:ilvl w:val="0"/>
          <w:numId w:val="27"/>
        </w:numPr>
        <w:spacing w:after="0"/>
      </w:pPr>
      <w:r>
        <w:t xml:space="preserve">Strengths of your service, facility, or infrastructure regarding its contribution to reducing health inequalities </w:t>
      </w:r>
    </w:p>
    <w:p w14:paraId="4AAB81F0" w14:textId="77777777" w:rsidR="00CA2644" w:rsidRDefault="00CA2644" w:rsidP="00CA2644">
      <w:pPr>
        <w:spacing w:after="0"/>
      </w:pPr>
    </w:p>
    <w:p w14:paraId="30A4A6D6" w14:textId="77777777" w:rsidR="00CA2644" w:rsidRDefault="00CA2644" w:rsidP="00CA2644">
      <w:pPr>
        <w:pStyle w:val="ListParagraph"/>
        <w:numPr>
          <w:ilvl w:val="0"/>
          <w:numId w:val="27"/>
        </w:numPr>
        <w:spacing w:after="0"/>
      </w:pPr>
      <w:r>
        <w:t xml:space="preserve">Opportunities to further strengthen your service, facility, or infrastructure to address health inequalities  </w:t>
      </w:r>
    </w:p>
    <w:p w14:paraId="37A120A2" w14:textId="77777777" w:rsidR="00CA2644" w:rsidRDefault="00CA2644" w:rsidP="00CA2644">
      <w:pPr>
        <w:spacing w:after="0"/>
      </w:pPr>
    </w:p>
    <w:p w14:paraId="522C812E" w14:textId="632941B4" w:rsidR="003F14FC" w:rsidRDefault="004A468A" w:rsidP="00CA2644">
      <w:pPr>
        <w:spacing w:after="0"/>
      </w:pPr>
      <w:r>
        <w:t>The Tool</w:t>
      </w:r>
      <w:r w:rsidR="00CA2644">
        <w:t xml:space="preserve"> should also help you to consider any unintended consequences of your service, facility, or infrastructure, such as increasing existing inequalities or introducing new ones.  </w:t>
      </w:r>
    </w:p>
    <w:p w14:paraId="207E8A39" w14:textId="77777777" w:rsidR="00066BA4" w:rsidRDefault="00066BA4" w:rsidP="003F14FC">
      <w:pPr>
        <w:spacing w:after="0"/>
      </w:pPr>
    </w:p>
    <w:p w14:paraId="63FD637C" w14:textId="77777777" w:rsidR="00A83F1B" w:rsidRPr="003733B6" w:rsidRDefault="00A83F1B" w:rsidP="00A83F1B">
      <w:pPr>
        <w:pStyle w:val="Heading1"/>
        <w:rPr>
          <w:sz w:val="32"/>
          <w:szCs w:val="24"/>
        </w:rPr>
      </w:pPr>
      <w:r w:rsidRPr="0006658D">
        <w:rPr>
          <w:sz w:val="32"/>
          <w:szCs w:val="24"/>
        </w:rPr>
        <w:t>When should I use it?</w:t>
      </w:r>
      <w:bookmarkEnd w:id="3"/>
    </w:p>
    <w:p w14:paraId="0ADE7D31" w14:textId="2BD4C193" w:rsidR="00A83F1B" w:rsidRPr="00066BA4" w:rsidRDefault="00066BA4" w:rsidP="00A83F1B">
      <w:r w:rsidRPr="00066BA4">
        <w:t xml:space="preserve">The Health Equity Tool is a working document intended to </w:t>
      </w:r>
      <w:r w:rsidRPr="00066BA4">
        <w:rPr>
          <w:b/>
          <w:bCs/>
        </w:rPr>
        <w:t>be used continuously</w:t>
      </w:r>
      <w:r w:rsidRPr="00066BA4">
        <w:t xml:space="preserve"> throughout the lifecycle of your </w:t>
      </w:r>
      <w:bookmarkStart w:id="4" w:name="_Hlk129612164"/>
      <w:r w:rsidRPr="00066BA4">
        <w:t>service, facility, or infrastructure</w:t>
      </w:r>
      <w:bookmarkEnd w:id="4"/>
      <w:r w:rsidRPr="00066BA4">
        <w:t>. It should be used to influence discussion and action at the development phase, and then reviewed regularly to ensure inequalities in health continue to be considered and addressed appropriately. </w:t>
      </w:r>
    </w:p>
    <w:p w14:paraId="14757EEB" w14:textId="77777777" w:rsidR="00A83F1B" w:rsidRDefault="00A83F1B" w:rsidP="00A83F1B">
      <w:pPr>
        <w:spacing w:after="0"/>
      </w:pPr>
      <w:bookmarkStart w:id="5" w:name="_Toc101880039"/>
    </w:p>
    <w:p w14:paraId="7A92C719" w14:textId="77777777" w:rsidR="00A83F1B" w:rsidRPr="003733B6" w:rsidRDefault="00A83F1B" w:rsidP="00A83F1B">
      <w:pPr>
        <w:pStyle w:val="Heading1"/>
        <w:rPr>
          <w:sz w:val="32"/>
          <w:szCs w:val="24"/>
        </w:rPr>
      </w:pPr>
      <w:r w:rsidRPr="00BE210E">
        <w:rPr>
          <w:sz w:val="32"/>
          <w:szCs w:val="24"/>
        </w:rPr>
        <w:t>How should I use it?</w:t>
      </w:r>
      <w:bookmarkEnd w:id="5"/>
    </w:p>
    <w:p w14:paraId="7E2975DA" w14:textId="23697F35" w:rsidR="00A83F1B" w:rsidRDefault="00EC3611" w:rsidP="00A83F1B">
      <w:bookmarkStart w:id="6" w:name="_Toc101880040"/>
      <w:bookmarkStart w:id="7" w:name="_Hlk105663616"/>
      <w:r w:rsidRPr="00EC3611">
        <w:t xml:space="preserve">A strength of this </w:t>
      </w:r>
      <w:r>
        <w:t>T</w:t>
      </w:r>
      <w:r w:rsidRPr="00EC3611">
        <w:t xml:space="preserve">ool is that it promotes conversation. Using </w:t>
      </w:r>
      <w:r w:rsidR="00962B53">
        <w:t>it</w:t>
      </w:r>
      <w:r w:rsidRPr="00EC3611">
        <w:t xml:space="preserve"> in a group can help to broaden discussion, highlighting fresh perspectives on inequalities and impacted population groups</w:t>
      </w:r>
      <w:r>
        <w:t xml:space="preserve"> that you</w:t>
      </w:r>
      <w:r w:rsidR="00E421E1">
        <w:t xml:space="preserve"> </w:t>
      </w:r>
      <w:r>
        <w:t>may not have previously considered.</w:t>
      </w:r>
    </w:p>
    <w:p w14:paraId="338BF986" w14:textId="77777777" w:rsidR="00EC3611" w:rsidRPr="009472DC" w:rsidRDefault="00EC3611" w:rsidP="00A83F1B"/>
    <w:p w14:paraId="179B2402" w14:textId="77777777" w:rsidR="00A83F1B" w:rsidRPr="0037090F" w:rsidRDefault="00A83F1B" w:rsidP="00A83F1B">
      <w:pPr>
        <w:rPr>
          <w:b/>
          <w:bCs/>
        </w:rPr>
      </w:pPr>
      <w:r w:rsidRPr="0037090F">
        <w:rPr>
          <w:b/>
          <w:bCs/>
          <w:sz w:val="32"/>
        </w:rPr>
        <w:t>Which groups should I consider?</w:t>
      </w:r>
      <w:bookmarkEnd w:id="6"/>
      <w:bookmarkEnd w:id="7"/>
    </w:p>
    <w:p w14:paraId="1B8F6750" w14:textId="77777777" w:rsidR="004A468A" w:rsidRDefault="00A83F1B" w:rsidP="00A83F1B">
      <w:r w:rsidRPr="0037090F">
        <w:t xml:space="preserve">Prior to completing the </w:t>
      </w:r>
      <w:r w:rsidR="00B53AB2" w:rsidRPr="0037090F">
        <w:t>Tool,</w:t>
      </w:r>
      <w:r w:rsidRPr="0037090F">
        <w:t xml:space="preserve"> </w:t>
      </w:r>
      <w:r>
        <w:t>you will need to d</w:t>
      </w:r>
      <w:r w:rsidRPr="00961C5C">
        <w:t xml:space="preserve">efine the general population that </w:t>
      </w:r>
      <w:r w:rsidR="00A32AD3">
        <w:t>your</w:t>
      </w:r>
      <w:r w:rsidRPr="00961C5C">
        <w:t xml:space="preserve"> </w:t>
      </w:r>
      <w:r w:rsidR="00066BA4" w:rsidRPr="00066BA4">
        <w:t xml:space="preserve">service, facility, or infrastructure </w:t>
      </w:r>
      <w:r w:rsidRPr="00961C5C">
        <w:t>relates to</w:t>
      </w:r>
      <w:r w:rsidR="00066BA4">
        <w:t>,</w:t>
      </w:r>
      <w:r w:rsidRPr="00961C5C">
        <w:t xml:space="preserve"> </w:t>
      </w:r>
      <w:r>
        <w:t xml:space="preserve">and also </w:t>
      </w:r>
      <w:r w:rsidRPr="0037090F">
        <w:t>define</w:t>
      </w:r>
      <w:r>
        <w:t xml:space="preserve"> </w:t>
      </w:r>
      <w:r w:rsidRPr="0037090F">
        <w:t xml:space="preserve">what inequalities exist within </w:t>
      </w:r>
      <w:r w:rsidR="00A32AD3">
        <w:t>the affected</w:t>
      </w:r>
      <w:r>
        <w:t xml:space="preserve"> population</w:t>
      </w:r>
      <w:r w:rsidRPr="0037090F">
        <w:t>.</w:t>
      </w:r>
      <w:r w:rsidR="00EC4C8D">
        <w:t xml:space="preserve"> </w:t>
      </w:r>
    </w:p>
    <w:p w14:paraId="35C12549" w14:textId="3610C570" w:rsidR="00A83F1B" w:rsidRPr="0037090F" w:rsidRDefault="004A468A" w:rsidP="00A83F1B">
      <w:r>
        <w:t xml:space="preserve">This </w:t>
      </w:r>
      <w:r w:rsidR="00A83F1B" w:rsidRPr="0037090F">
        <w:t xml:space="preserve">might include </w:t>
      </w:r>
      <w:r w:rsidR="00A83F1B">
        <w:t>consideration of the following</w:t>
      </w:r>
      <w:r w:rsidR="00A83F1B" w:rsidRPr="0037090F">
        <w:t>:</w:t>
      </w:r>
    </w:p>
    <w:p w14:paraId="4DC04313" w14:textId="77777777" w:rsidR="00A83F1B" w:rsidRPr="0037090F" w:rsidRDefault="00A83F1B" w:rsidP="00A83F1B">
      <w:pPr>
        <w:numPr>
          <w:ilvl w:val="0"/>
          <w:numId w:val="6"/>
        </w:numPr>
      </w:pPr>
      <w:r w:rsidRPr="0037090F">
        <w:t>The protected characteristics outlined in the Equality Act 2010:</w:t>
      </w:r>
    </w:p>
    <w:p w14:paraId="63DA1CC5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age</w:t>
      </w:r>
    </w:p>
    <w:p w14:paraId="418EAED9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sex</w:t>
      </w:r>
    </w:p>
    <w:p w14:paraId="19D68949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race</w:t>
      </w:r>
    </w:p>
    <w:p w14:paraId="565D6FD0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 xml:space="preserve">religion or belief </w:t>
      </w:r>
    </w:p>
    <w:p w14:paraId="5997648A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disability including deaf people</w:t>
      </w:r>
    </w:p>
    <w:p w14:paraId="1FF8E424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sexual orientation</w:t>
      </w:r>
    </w:p>
    <w:p w14:paraId="2A550309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gender reassignment</w:t>
      </w:r>
    </w:p>
    <w:p w14:paraId="1A622E76" w14:textId="77777777" w:rsidR="00A83F1B" w:rsidRPr="0037090F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pregnancy and maternity</w:t>
      </w:r>
    </w:p>
    <w:p w14:paraId="439D3591" w14:textId="691B0A37" w:rsidR="00A83F1B" w:rsidRDefault="00A83F1B" w:rsidP="00066BA4">
      <w:pPr>
        <w:pStyle w:val="ListParagraph"/>
        <w:numPr>
          <w:ilvl w:val="0"/>
          <w:numId w:val="25"/>
        </w:numPr>
        <w:spacing w:afterLines="20" w:after="48"/>
      </w:pPr>
      <w:r w:rsidRPr="0037090F">
        <w:t>marriage and civil partnership</w:t>
      </w:r>
    </w:p>
    <w:p w14:paraId="4D63C86E" w14:textId="77777777" w:rsidR="00066BA4" w:rsidRPr="0037090F" w:rsidRDefault="00066BA4" w:rsidP="00066BA4">
      <w:pPr>
        <w:pStyle w:val="ListParagraph"/>
        <w:spacing w:afterLines="20" w:after="48"/>
        <w:ind w:left="1440"/>
      </w:pPr>
    </w:p>
    <w:p w14:paraId="180258F6" w14:textId="77777777" w:rsidR="00A83F1B" w:rsidRPr="0037090F" w:rsidRDefault="00A83F1B" w:rsidP="00A83F1B">
      <w:pPr>
        <w:numPr>
          <w:ilvl w:val="0"/>
          <w:numId w:val="6"/>
        </w:numPr>
      </w:pPr>
      <w:r w:rsidRPr="0037090F">
        <w:t>Socio-economic differences such as employment status, income, area deprivation.</w:t>
      </w:r>
    </w:p>
    <w:p w14:paraId="2D1B9967" w14:textId="77777777" w:rsidR="00A83F1B" w:rsidRPr="0037090F" w:rsidRDefault="00A83F1B" w:rsidP="00A83F1B">
      <w:pPr>
        <w:numPr>
          <w:ilvl w:val="0"/>
          <w:numId w:val="6"/>
        </w:numPr>
      </w:pPr>
      <w:r w:rsidRPr="0037090F">
        <w:lastRenderedPageBreak/>
        <w:t>Area variations by deprivation level (Index of Multiple Deprivation), service provision, urban/rural or in general.</w:t>
      </w:r>
    </w:p>
    <w:p w14:paraId="16F576F6" w14:textId="77777777" w:rsidR="00DD134E" w:rsidRDefault="00A83F1B" w:rsidP="003F14FC">
      <w:pPr>
        <w:numPr>
          <w:ilvl w:val="0"/>
          <w:numId w:val="6"/>
        </w:numPr>
      </w:pPr>
      <w:r w:rsidRPr="0037090F">
        <w:t>Other groups for specific consideration for example people experiencing homelessness, people in prison, or young people leaving care.</w:t>
      </w:r>
    </w:p>
    <w:p w14:paraId="419E8438" w14:textId="79432C09" w:rsidR="00A85295" w:rsidRDefault="00A85295" w:rsidP="00A85295">
      <w:pPr>
        <w:ind w:left="720"/>
      </w:pPr>
    </w:p>
    <w:p w14:paraId="20FD515A" w14:textId="3126BBBE" w:rsidR="00A85295" w:rsidRDefault="00A85295" w:rsidP="00A85295">
      <w:pPr>
        <w:ind w:left="720"/>
      </w:pPr>
    </w:p>
    <w:p w14:paraId="35FD3DE4" w14:textId="4F3C33D0" w:rsidR="00A85295" w:rsidRDefault="00A85295" w:rsidP="00A85295">
      <w:pPr>
        <w:ind w:left="720"/>
      </w:pPr>
    </w:p>
    <w:p w14:paraId="539C8030" w14:textId="35EE922C" w:rsidR="00A85295" w:rsidRDefault="00A85295" w:rsidP="00A85295">
      <w:pPr>
        <w:ind w:left="720"/>
      </w:pPr>
    </w:p>
    <w:p w14:paraId="1C6A6892" w14:textId="393A6090" w:rsidR="00A85295" w:rsidRDefault="00A85295" w:rsidP="00A85295">
      <w:pPr>
        <w:ind w:left="720"/>
      </w:pPr>
    </w:p>
    <w:p w14:paraId="0F973EA5" w14:textId="384AFA9C" w:rsidR="00A85295" w:rsidRDefault="00A85295" w:rsidP="00A85295">
      <w:pPr>
        <w:ind w:left="720"/>
      </w:pPr>
    </w:p>
    <w:p w14:paraId="2F7D1521" w14:textId="6CA06063" w:rsidR="00A85295" w:rsidRDefault="00A85295" w:rsidP="00A85295">
      <w:pPr>
        <w:ind w:left="720"/>
      </w:pPr>
    </w:p>
    <w:p w14:paraId="5F9EA827" w14:textId="64A5D97A" w:rsidR="00A85295" w:rsidRDefault="00A85295" w:rsidP="00A85295">
      <w:pPr>
        <w:ind w:left="720"/>
      </w:pPr>
    </w:p>
    <w:p w14:paraId="4994FA15" w14:textId="734ACC85" w:rsidR="00A85295" w:rsidRDefault="00A85295" w:rsidP="00A85295">
      <w:pPr>
        <w:ind w:left="720"/>
      </w:pPr>
    </w:p>
    <w:p w14:paraId="179502CE" w14:textId="4A994F4F" w:rsidR="00A85295" w:rsidRDefault="00A85295" w:rsidP="00A85295">
      <w:pPr>
        <w:ind w:left="720"/>
      </w:pPr>
    </w:p>
    <w:p w14:paraId="7684658F" w14:textId="50391350" w:rsidR="00A85295" w:rsidRDefault="00A85295" w:rsidP="00A85295">
      <w:pPr>
        <w:ind w:left="720"/>
      </w:pPr>
    </w:p>
    <w:p w14:paraId="38A6C159" w14:textId="705452A3" w:rsidR="00A85295" w:rsidRDefault="00A85295" w:rsidP="00A85295">
      <w:pPr>
        <w:ind w:left="720"/>
      </w:pPr>
    </w:p>
    <w:p w14:paraId="6DF33937" w14:textId="3B1E0F90" w:rsidR="00A85295" w:rsidRDefault="00A85295" w:rsidP="00A85295">
      <w:pPr>
        <w:ind w:left="720"/>
      </w:pPr>
    </w:p>
    <w:p w14:paraId="0B47D145" w14:textId="5D340241" w:rsidR="004A468A" w:rsidRDefault="004A468A" w:rsidP="00A85295">
      <w:pPr>
        <w:ind w:left="720"/>
      </w:pPr>
    </w:p>
    <w:p w14:paraId="2F476EAD" w14:textId="626DAE60" w:rsidR="004A468A" w:rsidRDefault="004A468A" w:rsidP="00A85295">
      <w:pPr>
        <w:ind w:left="720"/>
      </w:pPr>
    </w:p>
    <w:p w14:paraId="24C77650" w14:textId="1312A1F3" w:rsidR="004A468A" w:rsidRDefault="004A468A" w:rsidP="00A85295">
      <w:pPr>
        <w:ind w:left="720"/>
      </w:pPr>
    </w:p>
    <w:p w14:paraId="4CDB944F" w14:textId="1ED57AE9" w:rsidR="004A468A" w:rsidRDefault="004A468A" w:rsidP="00A85295">
      <w:pPr>
        <w:ind w:left="720"/>
      </w:pPr>
    </w:p>
    <w:p w14:paraId="7ED8F8CF" w14:textId="64CE17EE" w:rsidR="004A468A" w:rsidRDefault="004A468A" w:rsidP="00A85295">
      <w:pPr>
        <w:ind w:left="720"/>
      </w:pPr>
    </w:p>
    <w:p w14:paraId="5178F3AE" w14:textId="28293B78" w:rsidR="004A468A" w:rsidRDefault="004A468A" w:rsidP="00A85295">
      <w:pPr>
        <w:ind w:left="720"/>
      </w:pPr>
    </w:p>
    <w:p w14:paraId="50DB3B97" w14:textId="0589F743" w:rsidR="004A468A" w:rsidRDefault="004A468A" w:rsidP="00A85295">
      <w:pPr>
        <w:ind w:left="720"/>
      </w:pPr>
    </w:p>
    <w:p w14:paraId="18DF6BEE" w14:textId="4E3C51D7" w:rsidR="004A468A" w:rsidRDefault="004A468A" w:rsidP="00A85295">
      <w:pPr>
        <w:ind w:left="720"/>
      </w:pPr>
    </w:p>
    <w:p w14:paraId="7B1C90C6" w14:textId="11EAFCCF" w:rsidR="004A468A" w:rsidRDefault="004A468A" w:rsidP="00A85295">
      <w:pPr>
        <w:ind w:left="720"/>
      </w:pPr>
    </w:p>
    <w:p w14:paraId="7EF154DB" w14:textId="0B515697" w:rsidR="004A468A" w:rsidRDefault="004A468A" w:rsidP="00A85295">
      <w:pPr>
        <w:ind w:left="720"/>
      </w:pPr>
    </w:p>
    <w:p w14:paraId="4A738A3D" w14:textId="4D8B2684" w:rsidR="004A468A" w:rsidRDefault="004A468A" w:rsidP="00A85295">
      <w:pPr>
        <w:ind w:left="720"/>
      </w:pPr>
    </w:p>
    <w:p w14:paraId="6E51866B" w14:textId="489EA95C" w:rsidR="004A468A" w:rsidRDefault="004A468A" w:rsidP="00A85295">
      <w:pPr>
        <w:ind w:left="720"/>
      </w:pPr>
    </w:p>
    <w:p w14:paraId="09D41D3F" w14:textId="29729FCD" w:rsidR="004A468A" w:rsidRDefault="004A468A" w:rsidP="00A85295">
      <w:pPr>
        <w:ind w:left="720"/>
      </w:pPr>
    </w:p>
    <w:p w14:paraId="2D6951DE" w14:textId="3C7675AF" w:rsidR="004A468A" w:rsidRDefault="004A468A" w:rsidP="00A85295">
      <w:pPr>
        <w:ind w:left="720"/>
      </w:pPr>
    </w:p>
    <w:p w14:paraId="278D91B8" w14:textId="291D93EB" w:rsidR="004A468A" w:rsidRDefault="004A468A" w:rsidP="00A85295">
      <w:pPr>
        <w:ind w:left="720"/>
      </w:pPr>
    </w:p>
    <w:p w14:paraId="6EC0646D" w14:textId="3C8C41AF" w:rsidR="004A468A" w:rsidRDefault="004A468A" w:rsidP="00A85295">
      <w:pPr>
        <w:ind w:left="720"/>
      </w:pPr>
    </w:p>
    <w:p w14:paraId="6BC09C7B" w14:textId="57400694" w:rsidR="00E421E1" w:rsidRDefault="00E421E1" w:rsidP="00A85295">
      <w:pPr>
        <w:ind w:left="720"/>
      </w:pPr>
    </w:p>
    <w:p w14:paraId="4E494B2F" w14:textId="6CD627BB" w:rsidR="00E421E1" w:rsidRDefault="00E421E1" w:rsidP="00A85295">
      <w:pPr>
        <w:ind w:left="720"/>
      </w:pPr>
    </w:p>
    <w:p w14:paraId="6EBF3315" w14:textId="77777777" w:rsidR="00E421E1" w:rsidRPr="00A85295" w:rsidRDefault="00E421E1" w:rsidP="00A85295">
      <w:pPr>
        <w:ind w:left="720"/>
      </w:pPr>
    </w:p>
    <w:p w14:paraId="70509374" w14:textId="32CD07B7" w:rsidR="0006658D" w:rsidRPr="003733B6" w:rsidRDefault="004A468A" w:rsidP="003733B6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>The '</w:t>
      </w:r>
      <w:r w:rsidR="003F14FC">
        <w:rPr>
          <w:sz w:val="32"/>
          <w:szCs w:val="24"/>
        </w:rPr>
        <w:t xml:space="preserve">Super </w:t>
      </w:r>
      <w:r>
        <w:rPr>
          <w:sz w:val="32"/>
          <w:szCs w:val="24"/>
        </w:rPr>
        <w:t>7'</w:t>
      </w:r>
      <w:r w:rsidR="003F14FC">
        <w:rPr>
          <w:sz w:val="32"/>
          <w:szCs w:val="24"/>
        </w:rPr>
        <w:t xml:space="preserve"> </w:t>
      </w:r>
      <w:r w:rsidR="007F1974">
        <w:rPr>
          <w:sz w:val="32"/>
          <w:szCs w:val="24"/>
        </w:rPr>
        <w:t xml:space="preserve">Components of Equity </w:t>
      </w:r>
    </w:p>
    <w:p w14:paraId="23D47873" w14:textId="77777777" w:rsidR="004A468A" w:rsidRDefault="007F1974" w:rsidP="004A468A">
      <w:pPr>
        <w:jc w:val="left"/>
      </w:pPr>
      <w:r>
        <w:t xml:space="preserve">The </w:t>
      </w:r>
      <w:r w:rsidRPr="007F1974">
        <w:t>Health Equity Tool</w:t>
      </w:r>
      <w:r>
        <w:t xml:space="preserve"> asks you to consider </w:t>
      </w:r>
      <w:r w:rsidR="003F14FC">
        <w:t xml:space="preserve">the </w:t>
      </w:r>
      <w:r w:rsidR="004A468A">
        <w:t>'</w:t>
      </w:r>
      <w:r w:rsidR="003F14FC">
        <w:t xml:space="preserve">Super </w:t>
      </w:r>
      <w:r w:rsidR="004A468A">
        <w:t>7'</w:t>
      </w:r>
      <w:r>
        <w:t xml:space="preserve"> components of equity.</w:t>
      </w:r>
      <w:r w:rsidR="00066BA4">
        <w:t xml:space="preserve"> </w:t>
      </w:r>
    </w:p>
    <w:p w14:paraId="7FC92777" w14:textId="11BD3CDC" w:rsidR="003F0C14" w:rsidRDefault="00066BA4" w:rsidP="004A468A">
      <w:pPr>
        <w:jc w:val="left"/>
      </w:pPr>
      <w:r>
        <w:t>T</w:t>
      </w:r>
      <w:r w:rsidR="007F1974">
        <w:t>hese are defined as follows:</w:t>
      </w:r>
    </w:p>
    <w:tbl>
      <w:tblPr>
        <w:tblW w:w="10195" w:type="dxa"/>
        <w:tblInd w:w="-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7758"/>
      </w:tblGrid>
      <w:tr w:rsidR="00F24FF2" w:rsidRPr="00A05A91" w14:paraId="34545E5A" w14:textId="77777777" w:rsidTr="00FC143D">
        <w:trPr>
          <w:trHeight w:val="756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396C" w14:textId="77777777" w:rsidR="00F24FF2" w:rsidRPr="00A05A91" w:rsidRDefault="00F24FF2" w:rsidP="00231B72">
            <w:pPr>
              <w:pStyle w:val="TableParagraph"/>
              <w:spacing w:before="86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sz w:val="24"/>
                <w:szCs w:val="24"/>
              </w:rPr>
              <w:t>Availability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04CF" w14:textId="5AC4B887" w:rsidR="00036C38" w:rsidRPr="00A05A91" w:rsidRDefault="00A83F1B" w:rsidP="00A05A91">
            <w:pPr>
              <w:pStyle w:val="TableParagraph"/>
              <w:spacing w:before="82" w:line="249" w:lineRule="auto"/>
              <w:ind w:right="109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Availability is the opportunity for people to obtain a resource</w:t>
            </w:r>
            <w:r w:rsidR="00730692" w:rsidRPr="00A05A91">
              <w:rPr>
                <w:sz w:val="24"/>
                <w:szCs w:val="24"/>
              </w:rPr>
              <w:t xml:space="preserve">, for example, a </w:t>
            </w:r>
            <w:r w:rsidRPr="00A05A91">
              <w:rPr>
                <w:sz w:val="24"/>
                <w:szCs w:val="24"/>
              </w:rPr>
              <w:t xml:space="preserve">service, </w:t>
            </w:r>
            <w:r w:rsidR="00730692" w:rsidRPr="00A05A91">
              <w:rPr>
                <w:sz w:val="24"/>
                <w:szCs w:val="24"/>
              </w:rPr>
              <w:t>facility, or</w:t>
            </w:r>
            <w:r w:rsidRPr="00A05A91">
              <w:rPr>
                <w:sz w:val="24"/>
                <w:szCs w:val="24"/>
              </w:rPr>
              <w:t xml:space="preserve"> infrastructure.</w:t>
            </w:r>
          </w:p>
        </w:tc>
      </w:tr>
      <w:tr w:rsidR="00F24FF2" w:rsidRPr="00A05A91" w14:paraId="48B8BB25" w14:textId="77777777" w:rsidTr="00FC143D">
        <w:trPr>
          <w:trHeight w:val="3254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F0B3" w14:textId="77777777" w:rsidR="00F24FF2" w:rsidRPr="00A05A91" w:rsidRDefault="00F24FF2" w:rsidP="00231B72">
            <w:pPr>
              <w:pStyle w:val="TableParagraph"/>
              <w:spacing w:before="86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sz w:val="24"/>
                <w:szCs w:val="24"/>
              </w:rPr>
              <w:t>Accessibility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98BB" w14:textId="36E08621" w:rsidR="00917B3F" w:rsidRPr="00A05A91" w:rsidRDefault="00A83F1B" w:rsidP="00B53AB2">
            <w:pPr>
              <w:pStyle w:val="TableParagraph"/>
              <w:spacing w:before="82" w:line="249" w:lineRule="auto"/>
              <w:ind w:right="109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 xml:space="preserve">Accessibility </w:t>
            </w:r>
            <w:r w:rsidR="00730692" w:rsidRPr="00A05A91">
              <w:rPr>
                <w:sz w:val="24"/>
                <w:szCs w:val="24"/>
              </w:rPr>
              <w:t>refers to</w:t>
            </w:r>
            <w:r w:rsidRPr="00A05A91">
              <w:rPr>
                <w:sz w:val="24"/>
                <w:szCs w:val="24"/>
              </w:rPr>
              <w:t xml:space="preserve"> </w:t>
            </w:r>
            <w:r w:rsidR="00730692" w:rsidRPr="00A05A91">
              <w:rPr>
                <w:sz w:val="24"/>
                <w:szCs w:val="24"/>
              </w:rPr>
              <w:t>how</w:t>
            </w:r>
            <w:r w:rsidRPr="00A05A91">
              <w:rPr>
                <w:sz w:val="24"/>
                <w:szCs w:val="24"/>
              </w:rPr>
              <w:t xml:space="preserve"> people are able to access a resource</w:t>
            </w:r>
            <w:r w:rsidR="00917B3F" w:rsidRPr="00A05A91">
              <w:rPr>
                <w:sz w:val="24"/>
                <w:szCs w:val="24"/>
              </w:rPr>
              <w:t xml:space="preserve">. </w:t>
            </w:r>
          </w:p>
          <w:p w14:paraId="0F860AE4" w14:textId="245C936A" w:rsidR="00917B3F" w:rsidRPr="00A05A91" w:rsidRDefault="00917B3F" w:rsidP="00917B3F">
            <w:pPr>
              <w:pStyle w:val="TableParagraph"/>
              <w:spacing w:before="82" w:line="249" w:lineRule="auto"/>
              <w:ind w:right="109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How</w:t>
            </w:r>
            <w:r w:rsidR="00A83F1B" w:rsidRPr="00A05A91">
              <w:rPr>
                <w:sz w:val="24"/>
                <w:szCs w:val="24"/>
              </w:rPr>
              <w:t xml:space="preserve"> people can access depends on several factors, including:</w:t>
            </w:r>
          </w:p>
          <w:p w14:paraId="421106EC" w14:textId="45845A3C" w:rsidR="00A83F1B" w:rsidRPr="00A05A91" w:rsidRDefault="00A83F1B" w:rsidP="00B53AB2">
            <w:pPr>
              <w:pStyle w:val="TableParagraph"/>
              <w:numPr>
                <w:ilvl w:val="0"/>
                <w:numId w:val="15"/>
              </w:numPr>
              <w:spacing w:before="2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 xml:space="preserve">proximity/geographical </w:t>
            </w:r>
            <w:r w:rsidR="00917B3F" w:rsidRPr="00A05A91">
              <w:rPr>
                <w:sz w:val="24"/>
                <w:szCs w:val="24"/>
              </w:rPr>
              <w:t>location.</w:t>
            </w:r>
          </w:p>
          <w:p w14:paraId="22437443" w14:textId="226EF779" w:rsidR="00A83F1B" w:rsidRPr="00A05A91" w:rsidRDefault="00A83F1B" w:rsidP="00B53AB2">
            <w:pPr>
              <w:pStyle w:val="TableParagraph"/>
              <w:numPr>
                <w:ilvl w:val="0"/>
                <w:numId w:val="15"/>
              </w:numPr>
              <w:spacing w:before="7" w:line="247" w:lineRule="auto"/>
              <w:ind w:right="601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 xml:space="preserve">the provision of appropriate physical adaptations to enable access for everyone irrespective of degree of impairment or level of </w:t>
            </w:r>
            <w:r w:rsidR="00917B3F" w:rsidRPr="00A05A91">
              <w:rPr>
                <w:sz w:val="24"/>
                <w:szCs w:val="24"/>
              </w:rPr>
              <w:t>mobility.</w:t>
            </w:r>
          </w:p>
          <w:p w14:paraId="10CFF0BB" w14:textId="4B4C62C0" w:rsidR="00A83F1B" w:rsidRPr="00A05A91" w:rsidRDefault="00A83F1B" w:rsidP="00B53AB2">
            <w:pPr>
              <w:pStyle w:val="TableParagraph"/>
              <w:numPr>
                <w:ilvl w:val="0"/>
                <w:numId w:val="15"/>
              </w:numPr>
              <w:spacing w:before="1" w:line="247" w:lineRule="auto"/>
              <w:ind w:right="557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 xml:space="preserve">the provision of social/cultural support, such as a translator for people who are not fluent in the official language of the </w:t>
            </w:r>
            <w:r w:rsidR="00917B3F" w:rsidRPr="00A05A91">
              <w:rPr>
                <w:sz w:val="24"/>
                <w:szCs w:val="24"/>
              </w:rPr>
              <w:t>country.</w:t>
            </w:r>
          </w:p>
          <w:p w14:paraId="2CF83291" w14:textId="4B4AA255" w:rsidR="00F24FF2" w:rsidRPr="00A05A91" w:rsidRDefault="00A83F1B" w:rsidP="00B53AB2">
            <w:pPr>
              <w:pStyle w:val="TableParagraph"/>
              <w:numPr>
                <w:ilvl w:val="0"/>
                <w:numId w:val="15"/>
              </w:numPr>
              <w:spacing w:before="1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the provision of information/educational support to enable the best use of a resource for people with low levels of educational attainment, for instance, taking action to increase health literacy.</w:t>
            </w:r>
          </w:p>
        </w:tc>
      </w:tr>
      <w:tr w:rsidR="00F24FF2" w:rsidRPr="00A05A91" w14:paraId="33EEF6F1" w14:textId="77777777" w:rsidTr="00FC143D">
        <w:trPr>
          <w:trHeight w:val="828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726E" w14:textId="77777777" w:rsidR="00F24FF2" w:rsidRPr="00A05A91" w:rsidRDefault="00F24FF2" w:rsidP="00231B72">
            <w:pPr>
              <w:pStyle w:val="TableParagraph"/>
              <w:spacing w:before="86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sz w:val="24"/>
                <w:szCs w:val="24"/>
              </w:rPr>
              <w:t>Quality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1DC5" w14:textId="04C66493" w:rsidR="00F24FF2" w:rsidRPr="00A05A91" w:rsidRDefault="00A83F1B" w:rsidP="00B53AB2">
            <w:pPr>
              <w:pStyle w:val="TableParagraph"/>
              <w:spacing w:before="82" w:line="249" w:lineRule="auto"/>
              <w:ind w:right="109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Quality is the degree to which a resource meets a set standard</w:t>
            </w:r>
            <w:r w:rsidR="00917B3F" w:rsidRPr="00A05A91">
              <w:rPr>
                <w:sz w:val="24"/>
                <w:szCs w:val="24"/>
              </w:rPr>
              <w:t xml:space="preserve"> regardless of when, </w:t>
            </w:r>
            <w:r w:rsidR="00386D0F" w:rsidRPr="00A05A91">
              <w:rPr>
                <w:sz w:val="24"/>
                <w:szCs w:val="24"/>
              </w:rPr>
              <w:t>where,</w:t>
            </w:r>
            <w:r w:rsidR="00917B3F" w:rsidRPr="00A05A91">
              <w:rPr>
                <w:sz w:val="24"/>
                <w:szCs w:val="24"/>
              </w:rPr>
              <w:t xml:space="preserve"> or how it is deployed. </w:t>
            </w:r>
          </w:p>
        </w:tc>
      </w:tr>
      <w:tr w:rsidR="003F0C14" w:rsidRPr="00A05A91" w14:paraId="35D0C215" w14:textId="77777777" w:rsidTr="00FC143D">
        <w:trPr>
          <w:trHeight w:val="1407"/>
        </w:trPr>
        <w:tc>
          <w:tcPr>
            <w:tcW w:w="2437" w:type="dxa"/>
          </w:tcPr>
          <w:p w14:paraId="434E7A88" w14:textId="77777777" w:rsidR="003F0C14" w:rsidRPr="00A05A91" w:rsidRDefault="003F0C14" w:rsidP="00231B72">
            <w:pPr>
              <w:pStyle w:val="TableParagraph"/>
              <w:spacing w:before="86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sz w:val="24"/>
                <w:szCs w:val="24"/>
              </w:rPr>
              <w:t>Acceptability</w:t>
            </w:r>
          </w:p>
        </w:tc>
        <w:tc>
          <w:tcPr>
            <w:tcW w:w="7758" w:type="dxa"/>
          </w:tcPr>
          <w:p w14:paraId="34BF9C02" w14:textId="68DEA0FB" w:rsidR="009A6BEF" w:rsidRPr="00A05A91" w:rsidRDefault="00A83F1B" w:rsidP="00B53AB2">
            <w:pPr>
              <w:pStyle w:val="TableParagraph"/>
              <w:spacing w:before="82" w:line="249" w:lineRule="auto"/>
              <w:ind w:right="109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Acceptability</w:t>
            </w:r>
            <w:r w:rsidRPr="00A05A91">
              <w:rPr>
                <w:spacing w:val="2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is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when</w:t>
            </w:r>
            <w:r w:rsidRPr="00A05A91">
              <w:rPr>
                <w:spacing w:val="2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a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resource</w:t>
            </w:r>
            <w:r w:rsidRPr="00A05A91">
              <w:rPr>
                <w:spacing w:val="2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is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provided</w:t>
            </w:r>
            <w:r w:rsidRPr="00A05A91">
              <w:rPr>
                <w:spacing w:val="2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in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a</w:t>
            </w:r>
            <w:r w:rsidRPr="00A05A91">
              <w:rPr>
                <w:spacing w:val="2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way</w:t>
            </w:r>
            <w:r w:rsidR="00917B3F" w:rsidRPr="00A05A91">
              <w:rPr>
                <w:sz w:val="24"/>
                <w:szCs w:val="24"/>
              </w:rPr>
              <w:t xml:space="preserve"> that is appropriate for those who access it. </w:t>
            </w:r>
            <w:r w:rsidRPr="00A05A91">
              <w:rPr>
                <w:sz w:val="24"/>
                <w:szCs w:val="24"/>
              </w:rPr>
              <w:t>An</w:t>
            </w:r>
            <w:r w:rsidRPr="00A05A91">
              <w:rPr>
                <w:spacing w:val="1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“acceptable”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resource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provides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a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good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“fit”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with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people’s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requirements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in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terms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of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age,</w:t>
            </w:r>
            <w:r w:rsidRPr="00A05A91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sex,</w:t>
            </w:r>
            <w:r w:rsidRPr="00A05A91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culture/</w:t>
            </w:r>
            <w:r w:rsidRPr="00A05A91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faith,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state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of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health,</w:t>
            </w:r>
            <w:r w:rsidRPr="00A05A91">
              <w:rPr>
                <w:spacing w:val="4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educational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attainment,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level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of</w:t>
            </w:r>
            <w:r w:rsidRPr="00A05A91">
              <w:rPr>
                <w:spacing w:val="4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literacy/health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literacy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and</w:t>
            </w:r>
            <w:r w:rsidRPr="00A05A91">
              <w:rPr>
                <w:spacing w:val="4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other</w:t>
            </w:r>
            <w:r w:rsidRPr="00A05A91">
              <w:rPr>
                <w:spacing w:val="3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factors.</w:t>
            </w:r>
          </w:p>
        </w:tc>
      </w:tr>
      <w:tr w:rsidR="003F0C14" w:rsidRPr="00A05A91" w14:paraId="611B4475" w14:textId="77777777" w:rsidTr="00FC143D">
        <w:trPr>
          <w:trHeight w:val="1413"/>
        </w:trPr>
        <w:tc>
          <w:tcPr>
            <w:tcW w:w="2437" w:type="dxa"/>
          </w:tcPr>
          <w:p w14:paraId="633284E2" w14:textId="77777777" w:rsidR="003F0C14" w:rsidRPr="00A05A91" w:rsidRDefault="003F0C14" w:rsidP="00231B72">
            <w:pPr>
              <w:pStyle w:val="TableParagraph"/>
              <w:spacing w:before="84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w w:val="110"/>
                <w:sz w:val="24"/>
                <w:szCs w:val="24"/>
              </w:rPr>
              <w:t>Affordability</w:t>
            </w:r>
          </w:p>
        </w:tc>
        <w:tc>
          <w:tcPr>
            <w:tcW w:w="7758" w:type="dxa"/>
          </w:tcPr>
          <w:p w14:paraId="7AC29EC4" w14:textId="77777777" w:rsidR="009A6BEF" w:rsidRPr="00A05A91" w:rsidRDefault="00A83F1B" w:rsidP="00386D0F">
            <w:pPr>
              <w:pStyle w:val="TableParagraph"/>
              <w:spacing w:before="82"/>
              <w:jc w:val="both"/>
              <w:rPr>
                <w:sz w:val="24"/>
                <w:szCs w:val="24"/>
              </w:rPr>
            </w:pPr>
            <w:r w:rsidRPr="00A05A91">
              <w:rPr>
                <w:w w:val="95"/>
                <w:sz w:val="24"/>
                <w:szCs w:val="24"/>
              </w:rPr>
              <w:t>Affordability</w:t>
            </w:r>
            <w:r w:rsidRPr="00A05A91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is</w:t>
            </w:r>
            <w:r w:rsidRPr="00A05A91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the</w:t>
            </w:r>
            <w:r w:rsidRPr="00A05A91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cost</w:t>
            </w:r>
            <w:r w:rsidRPr="00A05A91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386D0F" w:rsidRPr="00A05A91">
              <w:rPr>
                <w:w w:val="95"/>
                <w:sz w:val="24"/>
                <w:szCs w:val="24"/>
              </w:rPr>
              <w:t>incurred by the individual accessing</w:t>
            </w:r>
            <w:r w:rsidRPr="00A05A91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a</w:t>
            </w:r>
            <w:r w:rsidRPr="00A05A91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05A91">
              <w:rPr>
                <w:w w:val="95"/>
                <w:sz w:val="24"/>
                <w:szCs w:val="24"/>
              </w:rPr>
              <w:t>resource</w:t>
            </w:r>
            <w:r w:rsidR="00386D0F" w:rsidRPr="00A05A91">
              <w:rPr>
                <w:sz w:val="24"/>
                <w:szCs w:val="24"/>
              </w:rPr>
              <w:t>.</w:t>
            </w:r>
          </w:p>
          <w:p w14:paraId="198A1383" w14:textId="4D2219B6" w:rsidR="00386D0F" w:rsidRPr="00A05A91" w:rsidRDefault="00386D0F" w:rsidP="00386D0F">
            <w:pPr>
              <w:pStyle w:val="TableParagraph"/>
              <w:spacing w:before="82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 xml:space="preserve">Some costs can be hidden, for example a staff member needing to take unpaid leave to access a service; or a service using needing to pay to use public transport to access a service. </w:t>
            </w:r>
          </w:p>
        </w:tc>
      </w:tr>
      <w:tr w:rsidR="00F24FF2" w:rsidRPr="00A05A91" w14:paraId="096F78AC" w14:textId="77777777" w:rsidTr="00FC143D">
        <w:trPr>
          <w:trHeight w:val="716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F27C" w14:textId="77777777" w:rsidR="00F24FF2" w:rsidRPr="00A05A91" w:rsidRDefault="00F24FF2" w:rsidP="00F24FF2">
            <w:pPr>
              <w:pStyle w:val="TableParagraph"/>
              <w:spacing w:before="84"/>
              <w:rPr>
                <w:b/>
                <w:i/>
                <w:w w:val="110"/>
                <w:sz w:val="24"/>
                <w:szCs w:val="24"/>
              </w:rPr>
            </w:pPr>
            <w:r w:rsidRPr="00A05A91">
              <w:rPr>
                <w:b/>
                <w:i/>
                <w:w w:val="110"/>
                <w:sz w:val="24"/>
                <w:szCs w:val="24"/>
              </w:rPr>
              <w:t>Safety</w:t>
            </w:r>
          </w:p>
        </w:tc>
        <w:tc>
          <w:tcPr>
            <w:tcW w:w="7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7300" w14:textId="77777777" w:rsidR="00F24FF2" w:rsidRPr="00A05A91" w:rsidRDefault="00A83F1B" w:rsidP="00B53AB2">
            <w:pPr>
              <w:pStyle w:val="TableParagraph"/>
              <w:spacing w:before="82"/>
              <w:jc w:val="both"/>
              <w:rPr>
                <w:w w:val="95"/>
                <w:sz w:val="24"/>
                <w:szCs w:val="24"/>
              </w:rPr>
            </w:pPr>
            <w:r w:rsidRPr="00A05A91">
              <w:rPr>
                <w:w w:val="95"/>
                <w:sz w:val="24"/>
                <w:szCs w:val="24"/>
              </w:rPr>
              <w:t xml:space="preserve">Safety is the </w:t>
            </w:r>
            <w:r w:rsidR="00386D0F" w:rsidRPr="00A05A91">
              <w:rPr>
                <w:w w:val="95"/>
                <w:sz w:val="24"/>
                <w:szCs w:val="24"/>
              </w:rPr>
              <w:t xml:space="preserve">unintended </w:t>
            </w:r>
            <w:r w:rsidRPr="00A05A91">
              <w:rPr>
                <w:w w:val="95"/>
                <w:sz w:val="24"/>
                <w:szCs w:val="24"/>
              </w:rPr>
              <w:t>risk of harm</w:t>
            </w:r>
            <w:r w:rsidR="00386D0F" w:rsidRPr="00A05A91">
              <w:rPr>
                <w:w w:val="95"/>
                <w:sz w:val="24"/>
                <w:szCs w:val="24"/>
              </w:rPr>
              <w:t xml:space="preserve"> to an individual</w:t>
            </w:r>
            <w:r w:rsidRPr="00A05A91">
              <w:rPr>
                <w:w w:val="95"/>
                <w:sz w:val="24"/>
                <w:szCs w:val="24"/>
              </w:rPr>
              <w:t>,</w:t>
            </w:r>
            <w:r w:rsidR="00386D0F" w:rsidRPr="00A05A91">
              <w:rPr>
                <w:w w:val="95"/>
                <w:sz w:val="24"/>
                <w:szCs w:val="24"/>
              </w:rPr>
              <w:t xml:space="preserve"> associated with their</w:t>
            </w:r>
            <w:r w:rsidRPr="00A05A91">
              <w:rPr>
                <w:w w:val="95"/>
                <w:sz w:val="24"/>
                <w:szCs w:val="24"/>
              </w:rPr>
              <w:t xml:space="preserve"> use of a </w:t>
            </w:r>
            <w:r w:rsidRPr="00A32AD3">
              <w:rPr>
                <w:w w:val="95"/>
                <w:sz w:val="24"/>
                <w:szCs w:val="24"/>
              </w:rPr>
              <w:t>resource</w:t>
            </w:r>
            <w:r w:rsidR="00386D0F" w:rsidRPr="00A32AD3">
              <w:rPr>
                <w:w w:val="95"/>
                <w:sz w:val="24"/>
                <w:szCs w:val="24"/>
              </w:rPr>
              <w:t>.</w:t>
            </w:r>
            <w:r w:rsidR="00386D0F" w:rsidRPr="00A05A91">
              <w:rPr>
                <w:w w:val="95"/>
                <w:sz w:val="24"/>
                <w:szCs w:val="24"/>
              </w:rPr>
              <w:t xml:space="preserve"> </w:t>
            </w:r>
          </w:p>
          <w:p w14:paraId="170BE75D" w14:textId="77777777" w:rsidR="00386D0F" w:rsidRPr="00A05A91" w:rsidRDefault="00386D0F" w:rsidP="00FC143D">
            <w:pPr>
              <w:pStyle w:val="TableParagraph"/>
              <w:spacing w:before="82"/>
              <w:jc w:val="both"/>
              <w:rPr>
                <w:w w:val="95"/>
                <w:sz w:val="24"/>
                <w:szCs w:val="24"/>
              </w:rPr>
            </w:pPr>
            <w:r w:rsidRPr="00A05A91">
              <w:rPr>
                <w:w w:val="95"/>
                <w:sz w:val="24"/>
                <w:szCs w:val="24"/>
              </w:rPr>
              <w:t xml:space="preserve">An example could be </w:t>
            </w:r>
            <w:r w:rsidR="00FC143D" w:rsidRPr="00A05A91">
              <w:rPr>
                <w:w w:val="95"/>
                <w:sz w:val="24"/>
                <w:szCs w:val="24"/>
              </w:rPr>
              <w:t xml:space="preserve">the implementation of a policy that does not consider its potential impact on the pre-existing mental health of an individual. </w:t>
            </w:r>
          </w:p>
          <w:p w14:paraId="4CE85E1E" w14:textId="43E082EF" w:rsidR="00FC143D" w:rsidRPr="00A05A91" w:rsidRDefault="00FC143D" w:rsidP="00FC143D">
            <w:pPr>
              <w:pStyle w:val="TableParagraph"/>
              <w:spacing w:before="82"/>
              <w:jc w:val="both"/>
              <w:rPr>
                <w:w w:val="95"/>
                <w:sz w:val="24"/>
                <w:szCs w:val="24"/>
              </w:rPr>
            </w:pPr>
          </w:p>
        </w:tc>
      </w:tr>
      <w:tr w:rsidR="003F0C14" w:rsidRPr="00A05A91" w14:paraId="6921DAC7" w14:textId="77777777" w:rsidTr="00FC143D">
        <w:trPr>
          <w:trHeight w:val="1539"/>
        </w:trPr>
        <w:tc>
          <w:tcPr>
            <w:tcW w:w="2437" w:type="dxa"/>
          </w:tcPr>
          <w:p w14:paraId="57B1D88F" w14:textId="6B75E5A8" w:rsidR="003F0C14" w:rsidRPr="00A05A91" w:rsidRDefault="00FC143D" w:rsidP="00231B72">
            <w:pPr>
              <w:pStyle w:val="TableParagraph"/>
              <w:spacing w:before="87" w:line="249" w:lineRule="auto"/>
              <w:ind w:right="93"/>
              <w:rPr>
                <w:b/>
                <w:i/>
                <w:sz w:val="24"/>
                <w:szCs w:val="24"/>
              </w:rPr>
            </w:pPr>
            <w:r w:rsidRPr="00A05A91">
              <w:rPr>
                <w:b/>
                <w:i/>
                <w:w w:val="95"/>
                <w:sz w:val="24"/>
                <w:szCs w:val="24"/>
              </w:rPr>
              <w:t xml:space="preserve">Adaptability </w:t>
            </w:r>
          </w:p>
        </w:tc>
        <w:tc>
          <w:tcPr>
            <w:tcW w:w="7758" w:type="dxa"/>
          </w:tcPr>
          <w:p w14:paraId="2A1F57C3" w14:textId="461B4C38" w:rsidR="00FC143D" w:rsidRPr="00A05A91" w:rsidRDefault="00FC143D" w:rsidP="00036C38">
            <w:pPr>
              <w:pStyle w:val="TableParagraph"/>
              <w:spacing w:before="82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Adaptability is the ability of the resource to respond to emerging and changing needs</w:t>
            </w:r>
            <w:r w:rsidR="00036C38" w:rsidRPr="00A05A91">
              <w:rPr>
                <w:sz w:val="24"/>
                <w:szCs w:val="24"/>
              </w:rPr>
              <w:t xml:space="preserve"> to ensure that no population groups are left behind. </w:t>
            </w:r>
          </w:p>
          <w:p w14:paraId="2047ED11" w14:textId="77777777" w:rsidR="00036C38" w:rsidRPr="00A05A91" w:rsidRDefault="00036C38" w:rsidP="00036C38">
            <w:pPr>
              <w:pStyle w:val="TableParagraph"/>
              <w:spacing w:before="82"/>
              <w:jc w:val="both"/>
              <w:rPr>
                <w:sz w:val="24"/>
                <w:szCs w:val="24"/>
              </w:rPr>
            </w:pPr>
          </w:p>
          <w:p w14:paraId="70FE75C0" w14:textId="25626F2E" w:rsidR="00FC143D" w:rsidRPr="00A05A91" w:rsidRDefault="00A83F1B" w:rsidP="00036C38">
            <w:pPr>
              <w:pStyle w:val="TableParagraph"/>
              <w:spacing w:before="82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There are</w:t>
            </w:r>
            <w:r w:rsidRPr="00A05A91">
              <w:rPr>
                <w:spacing w:val="1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several</w:t>
            </w:r>
            <w:r w:rsidRPr="00A05A91">
              <w:rPr>
                <w:spacing w:val="1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aspects</w:t>
            </w:r>
            <w:r w:rsidRPr="00A05A91">
              <w:rPr>
                <w:spacing w:val="1"/>
                <w:sz w:val="24"/>
                <w:szCs w:val="24"/>
              </w:rPr>
              <w:t xml:space="preserve"> </w:t>
            </w:r>
            <w:r w:rsidR="00036C38" w:rsidRPr="00A05A91">
              <w:rPr>
                <w:sz w:val="24"/>
                <w:szCs w:val="24"/>
              </w:rPr>
              <w:t>to consider, including:</w:t>
            </w:r>
          </w:p>
          <w:p w14:paraId="51C708A3" w14:textId="4AA5F515" w:rsidR="00A83F1B" w:rsidRPr="00A05A91" w:rsidRDefault="00A83F1B" w:rsidP="00B53AB2">
            <w:pPr>
              <w:pStyle w:val="TableParagraph"/>
              <w:numPr>
                <w:ilvl w:val="0"/>
                <w:numId w:val="14"/>
              </w:numPr>
              <w:spacing w:before="7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pro-active</w:t>
            </w:r>
            <w:r w:rsidRPr="00A05A91">
              <w:rPr>
                <w:spacing w:val="-4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engagement</w:t>
            </w:r>
            <w:r w:rsidRPr="00A05A91">
              <w:rPr>
                <w:spacing w:val="-4"/>
                <w:sz w:val="24"/>
                <w:szCs w:val="24"/>
              </w:rPr>
              <w:t xml:space="preserve"> </w:t>
            </w:r>
            <w:r w:rsidRPr="00A05A91">
              <w:rPr>
                <w:sz w:val="24"/>
                <w:szCs w:val="24"/>
              </w:rPr>
              <w:t>of</w:t>
            </w:r>
            <w:r w:rsidRPr="00A05A91">
              <w:rPr>
                <w:spacing w:val="-4"/>
                <w:sz w:val="24"/>
                <w:szCs w:val="24"/>
              </w:rPr>
              <w:t xml:space="preserve"> </w:t>
            </w:r>
            <w:r w:rsidR="00036C38" w:rsidRPr="00A05A91">
              <w:rPr>
                <w:sz w:val="24"/>
                <w:szCs w:val="24"/>
              </w:rPr>
              <w:t>users.</w:t>
            </w:r>
          </w:p>
          <w:p w14:paraId="06834568" w14:textId="77777777" w:rsidR="00036C38" w:rsidRDefault="00036C38" w:rsidP="00036C38">
            <w:pPr>
              <w:pStyle w:val="TableParagraph"/>
              <w:numPr>
                <w:ilvl w:val="0"/>
                <w:numId w:val="14"/>
              </w:numPr>
              <w:spacing w:before="7"/>
              <w:jc w:val="both"/>
              <w:rPr>
                <w:sz w:val="24"/>
                <w:szCs w:val="24"/>
              </w:rPr>
            </w:pPr>
            <w:r w:rsidRPr="00A05A91">
              <w:rPr>
                <w:sz w:val="24"/>
                <w:szCs w:val="24"/>
              </w:rPr>
              <w:t>responding to changing population-level need.</w:t>
            </w:r>
          </w:p>
          <w:p w14:paraId="42023115" w14:textId="64861292" w:rsidR="00EC3611" w:rsidRPr="00A05A91" w:rsidRDefault="00EC3611" w:rsidP="00EC3611">
            <w:pPr>
              <w:pStyle w:val="TableParagraph"/>
              <w:spacing w:before="7"/>
              <w:ind w:left="368"/>
              <w:jc w:val="both"/>
              <w:rPr>
                <w:sz w:val="24"/>
                <w:szCs w:val="24"/>
              </w:rPr>
            </w:pPr>
          </w:p>
        </w:tc>
      </w:tr>
    </w:tbl>
    <w:p w14:paraId="57F7BAF2" w14:textId="329CF475" w:rsidR="00A22DE7" w:rsidRDefault="00A22DE7" w:rsidP="001E49E1"/>
    <w:p w14:paraId="4A5AFF4D" w14:textId="77777777" w:rsidR="001E49E1" w:rsidRDefault="001E49E1" w:rsidP="001E49E1"/>
    <w:p w14:paraId="43998992" w14:textId="65D9A36E" w:rsidR="008804A9" w:rsidRPr="008804A9" w:rsidRDefault="006F1B93" w:rsidP="004A468A">
      <w:pPr>
        <w:pStyle w:val="Heading2"/>
      </w:pPr>
      <w:bookmarkStart w:id="8" w:name="_Toc101880041"/>
      <w:r w:rsidRPr="006F1B93">
        <w:rPr>
          <w:szCs w:val="28"/>
        </w:rPr>
        <w:lastRenderedPageBreak/>
        <w:t>The Health Equity Screening Tool</w:t>
      </w:r>
      <w:bookmarkEnd w:id="8"/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5"/>
        <w:gridCol w:w="3316"/>
        <w:gridCol w:w="462"/>
        <w:gridCol w:w="1523"/>
        <w:gridCol w:w="1275"/>
      </w:tblGrid>
      <w:tr w:rsidR="00EC2CFD" w:rsidRPr="008A1470" w14:paraId="18144D92" w14:textId="77777777" w:rsidTr="003F14FC">
        <w:trPr>
          <w:trHeight w:val="703"/>
          <w:jc w:val="center"/>
        </w:trPr>
        <w:tc>
          <w:tcPr>
            <w:tcW w:w="10201" w:type="dxa"/>
            <w:gridSpan w:val="5"/>
          </w:tcPr>
          <w:p w14:paraId="61947ED3" w14:textId="77777777" w:rsidR="00EC2CFD" w:rsidRDefault="00EC2CFD" w:rsidP="007479E4">
            <w:pPr>
              <w:pStyle w:val="TableParagraph"/>
              <w:spacing w:before="84"/>
              <w:ind w:left="0"/>
              <w:rPr>
                <w:b/>
                <w:sz w:val="20"/>
                <w:szCs w:val="20"/>
              </w:rPr>
            </w:pPr>
            <w:bookmarkStart w:id="9" w:name="_Hlk101879254"/>
            <w:r w:rsidRPr="008A1470">
              <w:rPr>
                <w:b/>
                <w:sz w:val="20"/>
                <w:szCs w:val="20"/>
              </w:rPr>
              <w:t xml:space="preserve">Name </w:t>
            </w:r>
            <w:r w:rsidR="00F768A0">
              <w:rPr>
                <w:b/>
                <w:sz w:val="20"/>
                <w:szCs w:val="20"/>
              </w:rPr>
              <w:t xml:space="preserve">and description </w:t>
            </w:r>
            <w:r w:rsidRPr="008A1470">
              <w:rPr>
                <w:b/>
                <w:sz w:val="20"/>
                <w:szCs w:val="20"/>
              </w:rPr>
              <w:t xml:space="preserve">of </w:t>
            </w:r>
            <w:r w:rsidR="006F1B93" w:rsidRPr="006F1B93">
              <w:rPr>
                <w:b/>
                <w:sz w:val="20"/>
                <w:szCs w:val="20"/>
              </w:rPr>
              <w:t xml:space="preserve">service, facility, or infrastructure </w:t>
            </w:r>
            <w:r w:rsidRPr="008A1470">
              <w:rPr>
                <w:b/>
                <w:sz w:val="20"/>
                <w:szCs w:val="20"/>
              </w:rPr>
              <w:t>being screened</w:t>
            </w:r>
            <w:r w:rsidR="009E5FBE">
              <w:rPr>
                <w:b/>
                <w:sz w:val="20"/>
                <w:szCs w:val="20"/>
              </w:rPr>
              <w:t>:</w:t>
            </w:r>
          </w:p>
          <w:sdt>
            <w:sdtPr>
              <w:rPr>
                <w:b/>
                <w:sz w:val="20"/>
                <w:szCs w:val="20"/>
              </w:rPr>
              <w:id w:val="1423374470"/>
              <w:placeholder>
                <w:docPart w:val="D8CDD98C74AD47688BB52892C1CEDA06"/>
              </w:placeholder>
            </w:sdtPr>
            <w:sdtEndPr/>
            <w:sdtContent>
              <w:p w14:paraId="66FB130C" w14:textId="77777777" w:rsidR="005A21D4" w:rsidRDefault="005A21D4" w:rsidP="007479E4">
                <w:pPr>
                  <w:pStyle w:val="TableParagraph"/>
                  <w:spacing w:before="84"/>
                  <w:ind w:left="0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  <w:p w14:paraId="2AF87103" w14:textId="6D4ABB29" w:rsidR="003F14FC" w:rsidRPr="008A1470" w:rsidRDefault="00F14B75" w:rsidP="007479E4">
                <w:pPr>
                  <w:pStyle w:val="TableParagraph"/>
                  <w:spacing w:before="84"/>
                  <w:ind w:left="0"/>
                  <w:rPr>
                    <w:b/>
                    <w:sz w:val="20"/>
                    <w:szCs w:val="20"/>
                  </w:rPr>
                </w:pPr>
              </w:p>
            </w:sdtContent>
          </w:sdt>
        </w:tc>
      </w:tr>
      <w:tr w:rsidR="00EC2CFD" w:rsidRPr="008A1470" w14:paraId="690D8F61" w14:textId="77777777" w:rsidTr="003F14FC">
        <w:trPr>
          <w:trHeight w:val="573"/>
          <w:jc w:val="center"/>
        </w:trPr>
        <w:tc>
          <w:tcPr>
            <w:tcW w:w="10201" w:type="dxa"/>
            <w:gridSpan w:val="5"/>
          </w:tcPr>
          <w:p w14:paraId="71C33678" w14:textId="6037B148" w:rsidR="00EC2CFD" w:rsidRPr="008A1470" w:rsidRDefault="00EC2CFD" w:rsidP="007479E4">
            <w:pPr>
              <w:pStyle w:val="TableParagraph"/>
              <w:spacing w:before="84"/>
              <w:ind w:left="0"/>
              <w:rPr>
                <w:b/>
                <w:sz w:val="20"/>
                <w:szCs w:val="20"/>
              </w:rPr>
            </w:pPr>
            <w:r w:rsidRPr="008A1470">
              <w:rPr>
                <w:b/>
                <w:sz w:val="20"/>
                <w:szCs w:val="20"/>
              </w:rPr>
              <w:t>Completed by</w:t>
            </w:r>
            <w:r w:rsidR="009E5FBE">
              <w:rPr>
                <w:b/>
                <w:sz w:val="20"/>
                <w:szCs w:val="20"/>
              </w:rPr>
              <w:t>:</w:t>
            </w:r>
            <w:r w:rsidR="00AA396B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1291093355"/>
                <w:placeholder>
                  <w:docPart w:val="5712E863BF744B3CBEC4CE4C3C58A3D0"/>
                </w:placeholder>
                <w:showingPlcHdr/>
              </w:sdtPr>
              <w:sdtEndPr/>
              <w:sdtContent>
                <w:r w:rsidR="000358C7" w:rsidRPr="00664F5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C2CFD" w:rsidRPr="008A1470" w14:paraId="5E95FBB2" w14:textId="77777777" w:rsidTr="003F14FC">
        <w:trPr>
          <w:trHeight w:val="539"/>
          <w:jc w:val="center"/>
        </w:trPr>
        <w:tc>
          <w:tcPr>
            <w:tcW w:w="10201" w:type="dxa"/>
            <w:gridSpan w:val="5"/>
          </w:tcPr>
          <w:p w14:paraId="67205627" w14:textId="6E4EB31D" w:rsidR="00EC2CFD" w:rsidRPr="008A1470" w:rsidRDefault="00EC2CFD" w:rsidP="007479E4">
            <w:pPr>
              <w:pStyle w:val="TableParagraph"/>
              <w:spacing w:before="84"/>
              <w:ind w:left="0"/>
              <w:rPr>
                <w:b/>
                <w:sz w:val="20"/>
                <w:szCs w:val="20"/>
              </w:rPr>
            </w:pPr>
            <w:r w:rsidRPr="008A1470">
              <w:rPr>
                <w:b/>
                <w:sz w:val="20"/>
                <w:szCs w:val="20"/>
              </w:rPr>
              <w:t>Date Completed</w:t>
            </w:r>
            <w:r w:rsidR="009E5FBE">
              <w:rPr>
                <w:b/>
                <w:sz w:val="20"/>
                <w:szCs w:val="20"/>
              </w:rPr>
              <w:t>:</w:t>
            </w:r>
            <w:r w:rsidR="000358C7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988278626"/>
                <w:placeholder>
                  <w:docPart w:val="83C2BFDF40AC4135BB284FBDBCFC456A"/>
                </w:placeholder>
                <w:showingPlcHdr/>
              </w:sdtPr>
              <w:sdtEndPr/>
              <w:sdtContent>
                <w:r w:rsidR="000358C7" w:rsidRPr="00664F5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C2CFD" w:rsidRPr="008A1470" w14:paraId="142B4335" w14:textId="77777777" w:rsidTr="003F14FC">
        <w:trPr>
          <w:trHeight w:val="561"/>
          <w:jc w:val="center"/>
        </w:trPr>
        <w:tc>
          <w:tcPr>
            <w:tcW w:w="10201" w:type="dxa"/>
            <w:gridSpan w:val="5"/>
          </w:tcPr>
          <w:p w14:paraId="061CA67A" w14:textId="0295210B" w:rsidR="00EC2CFD" w:rsidRPr="008A1470" w:rsidRDefault="00EC2CFD" w:rsidP="00A83F1B">
            <w:pPr>
              <w:pStyle w:val="TableParagraph"/>
              <w:spacing w:before="84"/>
              <w:ind w:left="0"/>
              <w:rPr>
                <w:b/>
                <w:sz w:val="20"/>
                <w:szCs w:val="20"/>
              </w:rPr>
            </w:pPr>
            <w:r w:rsidRPr="008A1470">
              <w:rPr>
                <w:b/>
                <w:sz w:val="20"/>
                <w:szCs w:val="20"/>
              </w:rPr>
              <w:t>Contact Person</w:t>
            </w:r>
            <w:r w:rsidR="009E5FBE">
              <w:rPr>
                <w:b/>
                <w:sz w:val="20"/>
                <w:szCs w:val="20"/>
              </w:rPr>
              <w:t>:</w:t>
            </w:r>
            <w:r w:rsidR="000358C7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1861855696"/>
                <w:placeholder>
                  <w:docPart w:val="2915FBBF5BA04186A8F5D7A0AD9843C3"/>
                </w:placeholder>
                <w:showingPlcHdr/>
              </w:sdtPr>
              <w:sdtEndPr/>
              <w:sdtContent>
                <w:r w:rsidR="000358C7" w:rsidRPr="00664F5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34F6B" w:rsidRPr="008A1470" w14:paraId="523277BC" w14:textId="77777777" w:rsidTr="003D23F1">
        <w:trPr>
          <w:trHeight w:val="835"/>
          <w:jc w:val="center"/>
        </w:trPr>
        <w:tc>
          <w:tcPr>
            <w:tcW w:w="10201" w:type="dxa"/>
            <w:gridSpan w:val="5"/>
          </w:tcPr>
          <w:p w14:paraId="0DC7A9C3" w14:textId="67C20D40" w:rsidR="000125EA" w:rsidRPr="00EC4C8D" w:rsidRDefault="00C87680" w:rsidP="00C87680">
            <w:pPr>
              <w:pStyle w:val="TableParagraph"/>
              <w:spacing w:before="84"/>
              <w:rPr>
                <w:iCs/>
                <w:sz w:val="20"/>
                <w:szCs w:val="20"/>
              </w:rPr>
            </w:pPr>
            <w:bookmarkStart w:id="10" w:name="_Hlk106612794"/>
            <w:r>
              <w:rPr>
                <w:iCs/>
                <w:sz w:val="20"/>
                <w:szCs w:val="20"/>
              </w:rPr>
              <w:t xml:space="preserve">1a) </w:t>
            </w:r>
            <w:r w:rsidR="006F1B93" w:rsidRPr="00EC4C8D">
              <w:rPr>
                <w:iCs/>
                <w:sz w:val="20"/>
                <w:szCs w:val="20"/>
              </w:rPr>
              <w:t>What is</w:t>
            </w:r>
            <w:r w:rsidR="00A83F1B" w:rsidRPr="00EC4C8D">
              <w:rPr>
                <w:iCs/>
                <w:sz w:val="20"/>
                <w:szCs w:val="20"/>
              </w:rPr>
              <w:t xml:space="preserve"> the general population </w:t>
            </w:r>
            <w:r w:rsidR="000125EA" w:rsidRPr="00EC4C8D">
              <w:rPr>
                <w:iCs/>
                <w:sz w:val="20"/>
                <w:szCs w:val="20"/>
              </w:rPr>
              <w:t>affected by</w:t>
            </w:r>
            <w:r w:rsidR="00A83F1B" w:rsidRPr="00EC4C8D">
              <w:rPr>
                <w:iCs/>
                <w:sz w:val="20"/>
                <w:szCs w:val="20"/>
              </w:rPr>
              <w:t xml:space="preserve"> </w:t>
            </w:r>
            <w:r w:rsidR="000125EA" w:rsidRPr="00EC4C8D">
              <w:rPr>
                <w:iCs/>
                <w:sz w:val="20"/>
                <w:szCs w:val="20"/>
              </w:rPr>
              <w:t>your</w:t>
            </w:r>
            <w:r w:rsidR="00A83F1B" w:rsidRPr="00EC4C8D">
              <w:rPr>
                <w:iCs/>
                <w:sz w:val="20"/>
                <w:szCs w:val="20"/>
              </w:rPr>
              <w:t xml:space="preserve"> </w:t>
            </w:r>
            <w:r w:rsidR="006F1B93" w:rsidRPr="00EC4C8D">
              <w:rPr>
                <w:iCs/>
                <w:sz w:val="20"/>
                <w:szCs w:val="20"/>
              </w:rPr>
              <w:t>service, facility, or infrastructure</w:t>
            </w:r>
            <w:bookmarkEnd w:id="10"/>
            <w:r w:rsidR="000125EA" w:rsidRPr="00EC4C8D">
              <w:rPr>
                <w:iCs/>
                <w:sz w:val="20"/>
                <w:szCs w:val="20"/>
              </w:rPr>
              <w:t>?</w:t>
            </w:r>
          </w:p>
          <w:sdt>
            <w:sdtPr>
              <w:rPr>
                <w:iCs/>
                <w:sz w:val="20"/>
                <w:szCs w:val="20"/>
              </w:rPr>
              <w:id w:val="533389844"/>
              <w:placeholder>
                <w:docPart w:val="FBD03649C2D441E18146B8669B318D80"/>
              </w:placeholder>
              <w:showingPlcHdr/>
            </w:sdtPr>
            <w:sdtEndPr/>
            <w:sdtContent>
              <w:p w14:paraId="7A342B7A" w14:textId="6CCD6E25" w:rsidR="004A468A" w:rsidRPr="000358C7" w:rsidRDefault="000358C7" w:rsidP="00FF3732">
                <w:pPr>
                  <w:pStyle w:val="TableParagraph"/>
                  <w:spacing w:before="84"/>
                  <w:ind w:left="0"/>
                  <w:rPr>
                    <w:iCs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8E172F0" w14:textId="77777777" w:rsidR="003F14FC" w:rsidRDefault="003F14FC" w:rsidP="00FF3732">
            <w:pPr>
              <w:pStyle w:val="TableParagraph"/>
              <w:spacing w:before="84"/>
              <w:ind w:left="0"/>
              <w:rPr>
                <w:b/>
                <w:bCs/>
                <w:iCs/>
                <w:sz w:val="20"/>
                <w:szCs w:val="20"/>
              </w:rPr>
            </w:pPr>
          </w:p>
          <w:p w14:paraId="7ABA2536" w14:textId="410ADD88" w:rsidR="000358C7" w:rsidRPr="00534F6B" w:rsidRDefault="000358C7" w:rsidP="00FF3732">
            <w:pPr>
              <w:pStyle w:val="TableParagraph"/>
              <w:spacing w:before="84"/>
              <w:ind w:left="0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6502A6" w:rsidRPr="008A1470" w14:paraId="778552BE" w14:textId="77777777" w:rsidTr="003D23F1">
        <w:trPr>
          <w:trHeight w:val="835"/>
          <w:jc w:val="center"/>
        </w:trPr>
        <w:tc>
          <w:tcPr>
            <w:tcW w:w="10201" w:type="dxa"/>
            <w:gridSpan w:val="5"/>
          </w:tcPr>
          <w:p w14:paraId="42D39024" w14:textId="19CBE401" w:rsidR="00A83F1B" w:rsidRPr="00EC4C8D" w:rsidRDefault="00C87680" w:rsidP="00C87680">
            <w:pPr>
              <w:pStyle w:val="TableParagraph"/>
              <w:spacing w:before="84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1b) </w:t>
            </w:r>
            <w:r w:rsidR="006F1B93" w:rsidRPr="00EC4C8D">
              <w:rPr>
                <w:iCs/>
                <w:sz w:val="20"/>
                <w:szCs w:val="20"/>
              </w:rPr>
              <w:t xml:space="preserve">What inequalities exist within </w:t>
            </w:r>
            <w:r w:rsidR="000125EA" w:rsidRPr="00EC4C8D">
              <w:rPr>
                <w:iCs/>
                <w:sz w:val="20"/>
                <w:szCs w:val="20"/>
              </w:rPr>
              <w:t>this population</w:t>
            </w:r>
            <w:r w:rsidR="006F1B93" w:rsidRPr="00EC4C8D">
              <w:rPr>
                <w:iCs/>
                <w:sz w:val="20"/>
                <w:szCs w:val="20"/>
              </w:rPr>
              <w:t>?</w:t>
            </w:r>
            <w:r w:rsidR="00EC4C8D">
              <w:rPr>
                <w:iCs/>
                <w:sz w:val="20"/>
                <w:szCs w:val="20"/>
              </w:rPr>
              <w:t xml:space="preserve"> </w:t>
            </w:r>
          </w:p>
          <w:sdt>
            <w:sdtPr>
              <w:rPr>
                <w:b/>
                <w:bCs/>
                <w:iCs/>
                <w:sz w:val="20"/>
                <w:szCs w:val="20"/>
              </w:rPr>
              <w:id w:val="1761715005"/>
              <w:placeholder>
                <w:docPart w:val="32C6FF1E513945BCA60C70B6793C5608"/>
              </w:placeholder>
              <w:showingPlcHdr/>
            </w:sdtPr>
            <w:sdtEndPr/>
            <w:sdtContent>
              <w:p w14:paraId="309BEE66" w14:textId="1E4233E4" w:rsidR="003F14FC" w:rsidRPr="000358C7" w:rsidRDefault="000358C7" w:rsidP="00FF3732">
                <w:pPr>
                  <w:pStyle w:val="TableParagraph"/>
                  <w:spacing w:before="84"/>
                  <w:ind w:left="0"/>
                  <w:rPr>
                    <w:b/>
                    <w:bCs/>
                    <w:iCs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1FF5899" w14:textId="77777777" w:rsidR="003F14FC" w:rsidRDefault="003F14FC" w:rsidP="00FF3732">
            <w:pPr>
              <w:pStyle w:val="TableParagraph"/>
              <w:spacing w:before="84"/>
              <w:ind w:left="0"/>
              <w:rPr>
                <w:b/>
                <w:bCs/>
                <w:i/>
                <w:sz w:val="20"/>
                <w:szCs w:val="20"/>
              </w:rPr>
            </w:pPr>
          </w:p>
          <w:p w14:paraId="7FBC57E8" w14:textId="5C03346E" w:rsidR="000358C7" w:rsidRPr="00534F6B" w:rsidRDefault="000358C7" w:rsidP="00FF3732">
            <w:pPr>
              <w:pStyle w:val="TableParagraph"/>
              <w:spacing w:before="84"/>
              <w:ind w:left="0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0A13F8" w:rsidRPr="008A1470" w14:paraId="673EE567" w14:textId="77777777" w:rsidTr="000358C7">
        <w:trPr>
          <w:trHeight w:val="1097"/>
          <w:jc w:val="center"/>
        </w:trPr>
        <w:tc>
          <w:tcPr>
            <w:tcW w:w="3625" w:type="dxa"/>
          </w:tcPr>
          <w:p w14:paraId="714F1E6C" w14:textId="4A89004E" w:rsidR="003D23F1" w:rsidRPr="000358C7" w:rsidRDefault="00A83F1B" w:rsidP="000358C7">
            <w:pPr>
              <w:pStyle w:val="TableParagraph"/>
              <w:numPr>
                <w:ilvl w:val="0"/>
                <w:numId w:val="23"/>
              </w:numPr>
              <w:spacing w:before="87" w:line="249" w:lineRule="auto"/>
              <w:rPr>
                <w:spacing w:val="6"/>
                <w:sz w:val="20"/>
                <w:szCs w:val="20"/>
              </w:rPr>
            </w:pPr>
            <w:r w:rsidRPr="008A4FB5">
              <w:rPr>
                <w:sz w:val="20"/>
                <w:szCs w:val="20"/>
              </w:rPr>
              <w:t>Does</w:t>
            </w:r>
            <w:r w:rsidRPr="008A4FB5">
              <w:rPr>
                <w:spacing w:val="2"/>
                <w:sz w:val="20"/>
                <w:szCs w:val="20"/>
              </w:rPr>
              <w:t xml:space="preserve"> </w:t>
            </w:r>
            <w:bookmarkStart w:id="11" w:name="_Hlk100231308"/>
            <w:r w:rsidR="000125EA" w:rsidRPr="008A4FB5">
              <w:rPr>
                <w:spacing w:val="2"/>
                <w:sz w:val="20"/>
                <w:szCs w:val="20"/>
              </w:rPr>
              <w:t>your</w:t>
            </w:r>
            <w:r w:rsidRPr="008A4FB5">
              <w:rPr>
                <w:sz w:val="20"/>
                <w:szCs w:val="20"/>
              </w:rPr>
              <w:t xml:space="preserve"> </w:t>
            </w:r>
            <w:r w:rsidR="000125EA" w:rsidRPr="008A4FB5">
              <w:rPr>
                <w:sz w:val="20"/>
                <w:szCs w:val="20"/>
              </w:rPr>
              <w:t xml:space="preserve">service, facility, or infrastructure </w:t>
            </w:r>
            <w:r w:rsidRPr="008A4FB5">
              <w:rPr>
                <w:sz w:val="20"/>
                <w:szCs w:val="20"/>
              </w:rPr>
              <w:t xml:space="preserve">have a </w:t>
            </w:r>
            <w:r w:rsidRPr="008A4FB5">
              <w:rPr>
                <w:b/>
                <w:bCs/>
                <w:sz w:val="20"/>
                <w:szCs w:val="20"/>
              </w:rPr>
              <w:t>positive impact</w:t>
            </w:r>
            <w:r w:rsidRPr="008A4FB5">
              <w:rPr>
                <w:sz w:val="20"/>
                <w:szCs w:val="20"/>
              </w:rPr>
              <w:t xml:space="preserve"> on </w:t>
            </w:r>
            <w:r w:rsidR="00A85295">
              <w:rPr>
                <w:sz w:val="20"/>
                <w:szCs w:val="20"/>
              </w:rPr>
              <w:t xml:space="preserve">the </w:t>
            </w:r>
            <w:r w:rsidRPr="008A4FB5">
              <w:rPr>
                <w:sz w:val="20"/>
                <w:szCs w:val="20"/>
              </w:rPr>
              <w:t>following</w:t>
            </w:r>
            <w:r w:rsidRPr="008A4FB5">
              <w:rPr>
                <w:spacing w:val="1"/>
                <w:sz w:val="20"/>
                <w:szCs w:val="20"/>
              </w:rPr>
              <w:t xml:space="preserve"> </w:t>
            </w:r>
            <w:r w:rsidRPr="008A4FB5">
              <w:rPr>
                <w:sz w:val="20"/>
                <w:szCs w:val="20"/>
              </w:rPr>
              <w:t>components</w:t>
            </w:r>
            <w:r w:rsidRPr="008A4FB5">
              <w:rPr>
                <w:spacing w:val="5"/>
                <w:sz w:val="20"/>
                <w:szCs w:val="20"/>
              </w:rPr>
              <w:t xml:space="preserve"> </w:t>
            </w:r>
            <w:r w:rsidRPr="008A4FB5">
              <w:rPr>
                <w:sz w:val="20"/>
                <w:szCs w:val="20"/>
              </w:rPr>
              <w:t>of</w:t>
            </w:r>
            <w:r w:rsidRPr="008A4FB5">
              <w:rPr>
                <w:spacing w:val="6"/>
                <w:sz w:val="20"/>
                <w:szCs w:val="20"/>
              </w:rPr>
              <w:t xml:space="preserve"> </w:t>
            </w:r>
            <w:r w:rsidRPr="008A4FB5">
              <w:rPr>
                <w:sz w:val="20"/>
                <w:szCs w:val="20"/>
              </w:rPr>
              <w:t>equity</w:t>
            </w:r>
            <w:bookmarkEnd w:id="11"/>
            <w:r w:rsidR="008A4FB5">
              <w:rPr>
                <w:sz w:val="20"/>
                <w:szCs w:val="20"/>
              </w:rPr>
              <w:t>…</w:t>
            </w:r>
          </w:p>
        </w:tc>
        <w:tc>
          <w:tcPr>
            <w:tcW w:w="3316" w:type="dxa"/>
          </w:tcPr>
          <w:p w14:paraId="034F00FC" w14:textId="0B916731" w:rsidR="000A13F8" w:rsidRPr="008A1470" w:rsidRDefault="008A4FB5" w:rsidP="00A30CA9">
            <w:pPr>
              <w:pStyle w:val="TableParagraph"/>
              <w:spacing w:before="84" w:line="249" w:lineRule="auto"/>
              <w:ind w:right="9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…f</w:t>
            </w:r>
            <w:r w:rsidR="00A83F1B" w:rsidRPr="008A1470">
              <w:rPr>
                <w:i/>
                <w:sz w:val="20"/>
                <w:szCs w:val="20"/>
              </w:rPr>
              <w:t>or</w:t>
            </w:r>
            <w:r>
              <w:rPr>
                <w:i/>
                <w:sz w:val="20"/>
                <w:szCs w:val="20"/>
              </w:rPr>
              <w:t xml:space="preserve"> each of the</w:t>
            </w:r>
            <w:r w:rsidR="00A83F1B" w:rsidRPr="008A1470">
              <w:rPr>
                <w:i/>
                <w:sz w:val="20"/>
                <w:szCs w:val="20"/>
              </w:rPr>
              <w:t xml:space="preserve"> </w:t>
            </w:r>
            <w:r w:rsidR="000125EA">
              <w:rPr>
                <w:i/>
                <w:sz w:val="20"/>
                <w:szCs w:val="20"/>
              </w:rPr>
              <w:t xml:space="preserve">population </w:t>
            </w:r>
            <w:r w:rsidR="00A83F1B" w:rsidRPr="008A1470">
              <w:rPr>
                <w:i/>
                <w:sz w:val="20"/>
                <w:szCs w:val="20"/>
              </w:rPr>
              <w:t>groups w</w:t>
            </w:r>
            <w:r w:rsidR="000125EA">
              <w:rPr>
                <w:i/>
                <w:sz w:val="20"/>
                <w:szCs w:val="20"/>
              </w:rPr>
              <w:t>here inequalities exist?</w:t>
            </w:r>
            <w:r w:rsidR="009E5FB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gridSpan w:val="3"/>
          </w:tcPr>
          <w:p w14:paraId="08E57ED2" w14:textId="05AC9C18" w:rsidR="000A13F8" w:rsidRPr="008A1470" w:rsidRDefault="008A4FB5" w:rsidP="00A30CA9">
            <w:pPr>
              <w:pStyle w:val="TableParagraph"/>
              <w:spacing w:before="84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…f</w:t>
            </w:r>
            <w:r w:rsidR="00A83F1B" w:rsidRPr="008A1470">
              <w:rPr>
                <w:i/>
                <w:sz w:val="20"/>
                <w:szCs w:val="20"/>
              </w:rPr>
              <w:t>or</w:t>
            </w:r>
            <w:r w:rsidR="00A83F1B" w:rsidRPr="008A1470">
              <w:rPr>
                <w:i/>
                <w:spacing w:val="2"/>
                <w:sz w:val="20"/>
                <w:szCs w:val="20"/>
              </w:rPr>
              <w:t xml:space="preserve"> </w:t>
            </w:r>
            <w:r w:rsidR="00A83F1B" w:rsidRPr="008A1470">
              <w:rPr>
                <w:i/>
                <w:sz w:val="20"/>
                <w:szCs w:val="20"/>
              </w:rPr>
              <w:t>the</w:t>
            </w:r>
            <w:r w:rsidR="00A83F1B" w:rsidRPr="008A1470">
              <w:rPr>
                <w:i/>
                <w:spacing w:val="2"/>
                <w:sz w:val="20"/>
                <w:szCs w:val="20"/>
              </w:rPr>
              <w:t xml:space="preserve"> </w:t>
            </w:r>
            <w:r w:rsidR="00A83F1B" w:rsidRPr="008A1470">
              <w:rPr>
                <w:i/>
                <w:sz w:val="20"/>
                <w:szCs w:val="20"/>
              </w:rPr>
              <w:t>general</w:t>
            </w:r>
            <w:r w:rsidR="00A83F1B" w:rsidRPr="008A1470">
              <w:rPr>
                <w:i/>
                <w:spacing w:val="3"/>
                <w:sz w:val="20"/>
                <w:szCs w:val="20"/>
              </w:rPr>
              <w:t xml:space="preserve"> </w:t>
            </w:r>
            <w:r w:rsidR="00A83F1B" w:rsidRPr="008A1470">
              <w:rPr>
                <w:i/>
                <w:sz w:val="20"/>
                <w:szCs w:val="20"/>
              </w:rPr>
              <w:t>population</w:t>
            </w:r>
            <w:r>
              <w:rPr>
                <w:i/>
                <w:sz w:val="20"/>
                <w:szCs w:val="20"/>
              </w:rPr>
              <w:t>?</w:t>
            </w:r>
          </w:p>
        </w:tc>
      </w:tr>
      <w:tr w:rsidR="00A83F1B" w:rsidRPr="008A1470" w14:paraId="6D95D836" w14:textId="77777777" w:rsidTr="003D23F1">
        <w:trPr>
          <w:trHeight w:val="350"/>
          <w:jc w:val="center"/>
        </w:trPr>
        <w:tc>
          <w:tcPr>
            <w:tcW w:w="3625" w:type="dxa"/>
          </w:tcPr>
          <w:p w14:paraId="72F38A34" w14:textId="4070FAB8" w:rsidR="00A83F1B" w:rsidRPr="008A1470" w:rsidRDefault="00A83F1B" w:rsidP="00A83F1B">
            <w:pPr>
              <w:pStyle w:val="TableParagraph"/>
              <w:numPr>
                <w:ilvl w:val="0"/>
                <w:numId w:val="13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Availability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1491677099"/>
              <w:placeholder>
                <w:docPart w:val="34AF7187878C4FFBB8701E2A0280226D"/>
              </w:placeholder>
              <w:showingPlcHdr/>
            </w:sdtPr>
            <w:sdtEndPr/>
            <w:sdtContent>
              <w:p w14:paraId="77447C8D" w14:textId="0444369D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409F018" w14:textId="11771622" w:rsidR="003D23F1" w:rsidRPr="008A1470" w:rsidRDefault="003D23F1" w:rsidP="003D23F1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1753778968"/>
            <w:placeholder>
              <w:docPart w:val="AFC3539C867F415DB7EF237A0286A328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0C4C7E4C" w14:textId="3C0E9569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60D16290" w14:textId="77777777" w:rsidTr="003D23F1">
        <w:trPr>
          <w:trHeight w:val="350"/>
          <w:jc w:val="center"/>
        </w:trPr>
        <w:tc>
          <w:tcPr>
            <w:tcW w:w="3625" w:type="dxa"/>
          </w:tcPr>
          <w:p w14:paraId="28948F12" w14:textId="7D55F193" w:rsidR="00A83F1B" w:rsidRPr="008A1470" w:rsidRDefault="00A83F1B" w:rsidP="00A83F1B">
            <w:pPr>
              <w:pStyle w:val="TableParagraph"/>
              <w:numPr>
                <w:ilvl w:val="0"/>
                <w:numId w:val="12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Accessibility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-556943824"/>
              <w:placeholder>
                <w:docPart w:val="B15A5213AFE245B0B2FE42F0D54EDF4B"/>
              </w:placeholder>
              <w:showingPlcHdr/>
            </w:sdtPr>
            <w:sdtEndPr/>
            <w:sdtContent>
              <w:p w14:paraId="1D3BB075" w14:textId="5FE19553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6417E54" w14:textId="15ED2B3C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1255399565"/>
            <w:placeholder>
              <w:docPart w:val="1FE2F44463E24F3B93F42E667C3CDD36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79983FB8" w14:textId="7C4A31EC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214616C3" w14:textId="77777777" w:rsidTr="003D23F1">
        <w:trPr>
          <w:trHeight w:val="350"/>
          <w:jc w:val="center"/>
        </w:trPr>
        <w:tc>
          <w:tcPr>
            <w:tcW w:w="3625" w:type="dxa"/>
          </w:tcPr>
          <w:p w14:paraId="5BBF1DBB" w14:textId="5368DA67" w:rsidR="00A83F1B" w:rsidRPr="008A1470" w:rsidRDefault="00A83F1B" w:rsidP="00A83F1B">
            <w:pPr>
              <w:pStyle w:val="TableParagraph"/>
              <w:numPr>
                <w:ilvl w:val="0"/>
                <w:numId w:val="11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Quality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284391955"/>
              <w:placeholder>
                <w:docPart w:val="E6D7B6F3E6494C35AB03704D271A03BF"/>
              </w:placeholder>
              <w:showingPlcHdr/>
            </w:sdtPr>
            <w:sdtEndPr/>
            <w:sdtContent>
              <w:p w14:paraId="71110D79" w14:textId="44484346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DE46C98" w14:textId="363EC9ED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-1693918454"/>
            <w:placeholder>
              <w:docPart w:val="6E04EE61B39846D3A360A9350A1D5FAF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4F26DF01" w14:textId="367C3844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18426B89" w14:textId="77777777" w:rsidTr="003D23F1">
        <w:trPr>
          <w:trHeight w:val="350"/>
          <w:jc w:val="center"/>
        </w:trPr>
        <w:tc>
          <w:tcPr>
            <w:tcW w:w="3625" w:type="dxa"/>
          </w:tcPr>
          <w:p w14:paraId="18E3F1D0" w14:textId="321C944C" w:rsidR="00A83F1B" w:rsidRPr="008A1470" w:rsidRDefault="00A83F1B" w:rsidP="00A83F1B">
            <w:pPr>
              <w:pStyle w:val="TableParagraph"/>
              <w:numPr>
                <w:ilvl w:val="0"/>
                <w:numId w:val="10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Acceptability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-467206450"/>
              <w:placeholder>
                <w:docPart w:val="C63B3FDCBB384D618126CA6066A8B397"/>
              </w:placeholder>
              <w:showingPlcHdr/>
            </w:sdtPr>
            <w:sdtEndPr/>
            <w:sdtContent>
              <w:p w14:paraId="0720E6A9" w14:textId="448AC07F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BC06A29" w14:textId="143D8B82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-269627921"/>
            <w:placeholder>
              <w:docPart w:val="738D3FB8DB164AB0AD5B89C28E123551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1FB5B08A" w14:textId="538382D8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3431C8BB" w14:textId="77777777" w:rsidTr="003D23F1">
        <w:trPr>
          <w:trHeight w:val="350"/>
          <w:jc w:val="center"/>
        </w:trPr>
        <w:tc>
          <w:tcPr>
            <w:tcW w:w="3625" w:type="dxa"/>
          </w:tcPr>
          <w:p w14:paraId="47243299" w14:textId="699D2B39" w:rsidR="00A83F1B" w:rsidRPr="008A1470" w:rsidRDefault="00A83F1B" w:rsidP="00A83F1B">
            <w:pPr>
              <w:pStyle w:val="TableParagraph"/>
              <w:numPr>
                <w:ilvl w:val="0"/>
                <w:numId w:val="9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Affordability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1488062950"/>
              <w:placeholder>
                <w:docPart w:val="545E03F1B3DB4894958D7462D7F46D07"/>
              </w:placeholder>
              <w:showingPlcHdr/>
            </w:sdtPr>
            <w:sdtEndPr/>
            <w:sdtContent>
              <w:p w14:paraId="6339329C" w14:textId="05EC7DD2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2B5EA87" w14:textId="245768A2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-473675700"/>
            <w:placeholder>
              <w:docPart w:val="C1057F80C5884F30A840A68158BE9E4C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27F319CE" w14:textId="6E8414A0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55692D87" w14:textId="77777777" w:rsidTr="003D23F1">
        <w:trPr>
          <w:trHeight w:val="350"/>
          <w:jc w:val="center"/>
        </w:trPr>
        <w:tc>
          <w:tcPr>
            <w:tcW w:w="3625" w:type="dxa"/>
          </w:tcPr>
          <w:p w14:paraId="74EE800D" w14:textId="2C8839A2" w:rsidR="00A83F1B" w:rsidRPr="008A1470" w:rsidRDefault="00A83F1B" w:rsidP="00A83F1B">
            <w:pPr>
              <w:pStyle w:val="TableParagraph"/>
              <w:numPr>
                <w:ilvl w:val="0"/>
                <w:numId w:val="8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Safety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1294179233"/>
              <w:placeholder>
                <w:docPart w:val="2B3072067D5A4C86BAFEAEBD6FC8A27C"/>
              </w:placeholder>
              <w:showingPlcHdr/>
            </w:sdtPr>
            <w:sdtEndPr/>
            <w:sdtContent>
              <w:p w14:paraId="52169623" w14:textId="04DD8383" w:rsidR="009E5FBE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CB375EB" w14:textId="7B8C57F0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778606920"/>
            <w:placeholder>
              <w:docPart w:val="C4BC93A9657B4DE289F903B0F6A0E1A5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0BBFBAAD" w14:textId="59CE32FA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83F1B" w:rsidRPr="008A1470" w14:paraId="421FF1D8" w14:textId="77777777" w:rsidTr="003D23F1">
        <w:trPr>
          <w:trHeight w:val="350"/>
          <w:jc w:val="center"/>
        </w:trPr>
        <w:tc>
          <w:tcPr>
            <w:tcW w:w="3625" w:type="dxa"/>
          </w:tcPr>
          <w:p w14:paraId="3F04741A" w14:textId="54408277" w:rsidR="00A83F1B" w:rsidRPr="008A1470" w:rsidRDefault="00A10806" w:rsidP="00A83F1B">
            <w:pPr>
              <w:pStyle w:val="TableParagraph"/>
              <w:numPr>
                <w:ilvl w:val="0"/>
                <w:numId w:val="7"/>
              </w:numPr>
              <w:tabs>
                <w:tab w:val="left" w:pos="804"/>
                <w:tab w:val="left" w:pos="806"/>
              </w:tabs>
              <w:spacing w:before="82"/>
              <w:ind w:hanging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Adaptability</w:t>
            </w:r>
          </w:p>
        </w:tc>
        <w:tc>
          <w:tcPr>
            <w:tcW w:w="3316" w:type="dxa"/>
          </w:tcPr>
          <w:sdt>
            <w:sdtPr>
              <w:rPr>
                <w:color w:val="FF0000"/>
                <w:sz w:val="20"/>
                <w:szCs w:val="20"/>
              </w:rPr>
              <w:id w:val="-694459227"/>
              <w:placeholder>
                <w:docPart w:val="5B814F7EE36747C6875C7BC07EF09FA0"/>
              </w:placeholder>
              <w:showingPlcHdr/>
            </w:sdtPr>
            <w:sdtEndPr/>
            <w:sdtContent>
              <w:p w14:paraId="2A00DFCC" w14:textId="3783697E" w:rsidR="00A83F1B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8E6DE0B" w14:textId="7E964B94" w:rsidR="009E5FBE" w:rsidRPr="008A1470" w:rsidRDefault="009E5FBE" w:rsidP="00A83F1B">
            <w:pPr>
              <w:pStyle w:val="TableParagraph"/>
              <w:spacing w:before="0"/>
              <w:ind w:left="0"/>
              <w:rPr>
                <w:color w:val="FF0000"/>
                <w:sz w:val="20"/>
                <w:szCs w:val="20"/>
              </w:rPr>
            </w:pPr>
          </w:p>
        </w:tc>
        <w:sdt>
          <w:sdtPr>
            <w:rPr>
              <w:color w:val="FF0000"/>
              <w:sz w:val="20"/>
              <w:szCs w:val="20"/>
            </w:rPr>
            <w:id w:val="-259452224"/>
            <w:placeholder>
              <w:docPart w:val="CDB3BCE430ED48C68F4DC80671FC8E69"/>
            </w:placeholder>
            <w:showingPlcHdr/>
          </w:sdtPr>
          <w:sdtEndPr/>
          <w:sdtContent>
            <w:tc>
              <w:tcPr>
                <w:tcW w:w="3260" w:type="dxa"/>
                <w:gridSpan w:val="3"/>
              </w:tcPr>
              <w:p w14:paraId="3BE1023F" w14:textId="44679C6F" w:rsidR="00A83F1B" w:rsidRPr="008A1470" w:rsidRDefault="000358C7" w:rsidP="00A83F1B">
                <w:pPr>
                  <w:pStyle w:val="TableParagraph"/>
                  <w:spacing w:before="0"/>
                  <w:ind w:left="0"/>
                  <w:rPr>
                    <w:color w:val="FF0000"/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13F8" w:rsidRPr="008A1470" w14:paraId="7FEB5876" w14:textId="77777777" w:rsidTr="003D23F1">
        <w:trPr>
          <w:trHeight w:val="355"/>
          <w:jc w:val="center"/>
        </w:trPr>
        <w:tc>
          <w:tcPr>
            <w:tcW w:w="10201" w:type="dxa"/>
            <w:gridSpan w:val="5"/>
          </w:tcPr>
          <w:p w14:paraId="5E8DC5D5" w14:textId="479225AA" w:rsidR="000A13F8" w:rsidRPr="008A1470" w:rsidRDefault="00A83F1B" w:rsidP="00C87680">
            <w:pPr>
              <w:pStyle w:val="TableParagraph"/>
              <w:numPr>
                <w:ilvl w:val="0"/>
                <w:numId w:val="23"/>
              </w:numPr>
              <w:spacing w:before="87"/>
              <w:rPr>
                <w:sz w:val="20"/>
                <w:szCs w:val="20"/>
              </w:rPr>
            </w:pPr>
            <w:r w:rsidRPr="00A10806">
              <w:rPr>
                <w:b/>
                <w:bCs/>
                <w:sz w:val="20"/>
                <w:szCs w:val="20"/>
              </w:rPr>
              <w:t>Look</w:t>
            </w:r>
            <w:r w:rsidRPr="00A10806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at</w:t>
            </w:r>
            <w:r w:rsidRPr="00A10806"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the</w:t>
            </w:r>
            <w:r w:rsidRPr="00A10806"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balance</w:t>
            </w:r>
            <w:r w:rsidRPr="00A10806"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of</w:t>
            </w:r>
            <w:r w:rsidRPr="00A10806">
              <w:rPr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your</w:t>
            </w:r>
            <w:r w:rsidRPr="00A10806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A10806">
              <w:rPr>
                <w:b/>
                <w:bCs/>
                <w:sz w:val="20"/>
                <w:szCs w:val="20"/>
              </w:rPr>
              <w:t>answers</w:t>
            </w:r>
            <w:r w:rsidR="00A85295">
              <w:rPr>
                <w:b/>
                <w:bCs/>
                <w:sz w:val="20"/>
                <w:szCs w:val="20"/>
              </w:rPr>
              <w:t xml:space="preserve"> above…</w:t>
            </w:r>
          </w:p>
        </w:tc>
      </w:tr>
      <w:tr w:rsidR="000A13F8" w:rsidRPr="008A1470" w14:paraId="4C33FA17" w14:textId="77777777" w:rsidTr="003D23F1">
        <w:trPr>
          <w:trHeight w:val="590"/>
          <w:jc w:val="center"/>
        </w:trPr>
        <w:tc>
          <w:tcPr>
            <w:tcW w:w="7403" w:type="dxa"/>
            <w:gridSpan w:val="3"/>
          </w:tcPr>
          <w:p w14:paraId="6031E74D" w14:textId="238ED92E" w:rsidR="00A10806" w:rsidRPr="009E5FBE" w:rsidRDefault="00A10806" w:rsidP="009F1C66">
            <w:pPr>
              <w:pStyle w:val="TableParagraph"/>
              <w:numPr>
                <w:ilvl w:val="0"/>
                <w:numId w:val="18"/>
              </w:numPr>
              <w:spacing w:before="82"/>
              <w:rPr>
                <w:sz w:val="20"/>
                <w:szCs w:val="20"/>
              </w:rPr>
            </w:pPr>
            <w:r w:rsidRPr="009E5FBE">
              <w:rPr>
                <w:sz w:val="20"/>
                <w:szCs w:val="20"/>
              </w:rPr>
              <w:t>Does your service, facility, or infrastructure</w:t>
            </w:r>
            <w:r w:rsidR="00A83F1B" w:rsidRPr="009E5FBE">
              <w:rPr>
                <w:spacing w:val="-13"/>
                <w:sz w:val="20"/>
                <w:szCs w:val="20"/>
              </w:rPr>
              <w:t xml:space="preserve"> </w:t>
            </w:r>
            <w:r w:rsidRPr="009E5FBE">
              <w:rPr>
                <w:sz w:val="20"/>
                <w:szCs w:val="20"/>
              </w:rPr>
              <w:t>have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="00A83F1B" w:rsidRPr="009E5FBE">
              <w:rPr>
                <w:sz w:val="20"/>
                <w:szCs w:val="20"/>
              </w:rPr>
              <w:t>positive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="00A83F1B" w:rsidRPr="009E5FBE">
              <w:rPr>
                <w:sz w:val="20"/>
                <w:szCs w:val="20"/>
              </w:rPr>
              <w:t>effects</w:t>
            </w:r>
            <w:r w:rsidR="00A83F1B" w:rsidRPr="009E5FBE">
              <w:rPr>
                <w:spacing w:val="-13"/>
                <w:sz w:val="20"/>
                <w:szCs w:val="20"/>
              </w:rPr>
              <w:t xml:space="preserve"> </w:t>
            </w:r>
            <w:r w:rsidR="00A83F1B" w:rsidRPr="009E5FBE">
              <w:rPr>
                <w:b/>
                <w:bCs/>
                <w:sz w:val="20"/>
                <w:szCs w:val="20"/>
              </w:rPr>
              <w:t>mainly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="00A83F1B" w:rsidRPr="009E5FBE">
              <w:rPr>
                <w:sz w:val="20"/>
                <w:szCs w:val="20"/>
              </w:rPr>
              <w:t>for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="00A83F1B" w:rsidRPr="009E5FBE">
              <w:rPr>
                <w:sz w:val="20"/>
                <w:szCs w:val="20"/>
              </w:rPr>
              <w:t>groups w</w:t>
            </w:r>
            <w:r w:rsidRPr="009E5FBE">
              <w:rPr>
                <w:sz w:val="20"/>
                <w:szCs w:val="20"/>
              </w:rPr>
              <w:t xml:space="preserve">here </w:t>
            </w:r>
            <w:r w:rsidR="00A83F1B" w:rsidRPr="009E5FBE">
              <w:rPr>
                <w:sz w:val="20"/>
                <w:szCs w:val="20"/>
              </w:rPr>
              <w:t>inequalities</w:t>
            </w:r>
            <w:r w:rsidRPr="009E5FBE">
              <w:rPr>
                <w:sz w:val="20"/>
                <w:szCs w:val="20"/>
              </w:rPr>
              <w:t xml:space="preserve"> exist?</w:t>
            </w:r>
          </w:p>
          <w:p w14:paraId="3A2E7F52" w14:textId="77777777" w:rsidR="00340F35" w:rsidRPr="009E5FBE" w:rsidRDefault="00340F35" w:rsidP="00340F35">
            <w:pPr>
              <w:pStyle w:val="TableParagraph"/>
              <w:spacing w:before="82"/>
              <w:ind w:left="445"/>
              <w:rPr>
                <w:sz w:val="20"/>
                <w:szCs w:val="20"/>
              </w:rPr>
            </w:pPr>
          </w:p>
          <w:p w14:paraId="1B16AE9C" w14:textId="1BC3DFC0" w:rsidR="00340F35" w:rsidRPr="009E5FBE" w:rsidRDefault="00271017" w:rsidP="00340F35">
            <w:pPr>
              <w:pStyle w:val="TableParagraph"/>
              <w:numPr>
                <w:ilvl w:val="0"/>
                <w:numId w:val="18"/>
              </w:numPr>
              <w:spacing w:before="82"/>
              <w:rPr>
                <w:sz w:val="20"/>
                <w:szCs w:val="20"/>
              </w:rPr>
            </w:pPr>
            <w:r w:rsidRPr="009E5FBE">
              <w:rPr>
                <w:sz w:val="20"/>
                <w:szCs w:val="20"/>
              </w:rPr>
              <w:t>If your answer is Yes, i</w:t>
            </w:r>
            <w:r w:rsidR="00A83F1B" w:rsidRPr="009E5FBE">
              <w:rPr>
                <w:sz w:val="20"/>
                <w:szCs w:val="20"/>
              </w:rPr>
              <w:t>s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Pr="009E5FBE">
              <w:rPr>
                <w:spacing w:val="-14"/>
                <w:sz w:val="20"/>
                <w:szCs w:val="20"/>
              </w:rPr>
              <w:t xml:space="preserve">your service, facility, or infrastructure likely </w:t>
            </w:r>
            <w:r w:rsidR="00A83F1B" w:rsidRPr="009E5FBE">
              <w:rPr>
                <w:sz w:val="20"/>
                <w:szCs w:val="20"/>
              </w:rPr>
              <w:t>to</w:t>
            </w:r>
            <w:r w:rsidR="00A83F1B" w:rsidRPr="009E5FBE">
              <w:rPr>
                <w:spacing w:val="-14"/>
                <w:sz w:val="20"/>
                <w:szCs w:val="20"/>
              </w:rPr>
              <w:t xml:space="preserve"> </w:t>
            </w:r>
            <w:r w:rsidR="00A83F1B" w:rsidRPr="009E5FBE">
              <w:rPr>
                <w:b/>
                <w:bCs/>
                <w:sz w:val="20"/>
                <w:szCs w:val="20"/>
              </w:rPr>
              <w:t>reduce</w:t>
            </w:r>
            <w:r w:rsidRPr="009E5FBE">
              <w:rPr>
                <w:sz w:val="20"/>
                <w:szCs w:val="20"/>
              </w:rPr>
              <w:t xml:space="preserve"> </w:t>
            </w:r>
            <w:r w:rsidR="00A83F1B" w:rsidRPr="009E5FBE">
              <w:rPr>
                <w:sz w:val="20"/>
                <w:szCs w:val="20"/>
              </w:rPr>
              <w:t>inequalities?</w:t>
            </w:r>
          </w:p>
          <w:p w14:paraId="5C4AFF90" w14:textId="24D73CD1" w:rsidR="00340F35" w:rsidRPr="009F1C66" w:rsidRDefault="00340F35" w:rsidP="00340F35">
            <w:pPr>
              <w:pStyle w:val="TableParagraph"/>
              <w:spacing w:before="82"/>
              <w:ind w:left="445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14:paraId="443B10C7" w14:textId="77777777" w:rsidR="000A13F8" w:rsidRPr="00A10806" w:rsidRDefault="000A13F8" w:rsidP="00A30CA9">
            <w:pPr>
              <w:pStyle w:val="TableParagraph"/>
              <w:spacing w:before="3"/>
              <w:ind w:left="0"/>
              <w:rPr>
                <w:b/>
                <w:sz w:val="20"/>
                <w:szCs w:val="20"/>
                <w:highlight w:val="yellow"/>
              </w:rPr>
            </w:pPr>
          </w:p>
          <w:p w14:paraId="43875E39" w14:textId="44CF91FE" w:rsidR="000A13F8" w:rsidRPr="009E5FBE" w:rsidRDefault="009E5FBE" w:rsidP="009E5FBE">
            <w:pPr>
              <w:pStyle w:val="TableParagraph"/>
              <w:spacing w:before="0"/>
              <w:ind w:left="0"/>
              <w:rPr>
                <w:spacing w:val="-7"/>
                <w:w w:val="110"/>
                <w:sz w:val="20"/>
                <w:szCs w:val="20"/>
              </w:rPr>
            </w:pPr>
            <w:r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="000A13F8" w:rsidRPr="009E5FBE">
              <w:rPr>
                <w:spacing w:val="-7"/>
                <w:w w:val="110"/>
                <w:sz w:val="20"/>
                <w:szCs w:val="20"/>
              </w:rPr>
              <w:t>Yes</w:t>
            </w:r>
            <w:sdt>
              <w:sdtPr>
                <w:rPr>
                  <w:spacing w:val="-7"/>
                  <w:w w:val="110"/>
                  <w:sz w:val="20"/>
                  <w:szCs w:val="20"/>
                </w:rPr>
                <w:id w:val="1152174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7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0A13F8" w:rsidRPr="009E5FBE">
              <w:rPr>
                <w:spacing w:val="21"/>
                <w:w w:val="110"/>
                <w:sz w:val="20"/>
                <w:szCs w:val="20"/>
              </w:rPr>
              <w:t xml:space="preserve"> </w:t>
            </w:r>
          </w:p>
          <w:p w14:paraId="02D2DADD" w14:textId="77777777" w:rsidR="009E5FBE" w:rsidRPr="009E5FBE" w:rsidRDefault="009E5FBE" w:rsidP="009E5FBE"/>
          <w:p w14:paraId="28FF8E7E" w14:textId="2F5CB873" w:rsidR="009E5FBE" w:rsidRPr="009E5FBE" w:rsidRDefault="009E5FBE" w:rsidP="009E5FBE">
            <w:pPr>
              <w:rPr>
                <w:highlight w:val="yellow"/>
              </w:rPr>
            </w:pPr>
            <w:r w:rsidRPr="009E5FBE">
              <w:t xml:space="preserve"> </w:t>
            </w:r>
            <w:r w:rsidRPr="009E5FBE">
              <w:rPr>
                <w:spacing w:val="-7"/>
                <w:w w:val="110"/>
                <w:sz w:val="20"/>
                <w:szCs w:val="20"/>
              </w:rPr>
              <w:t>Yes</w:t>
            </w:r>
            <w:sdt>
              <w:sdtPr>
                <w:rPr>
                  <w:spacing w:val="-7"/>
                  <w:w w:val="110"/>
                  <w:sz w:val="20"/>
                  <w:szCs w:val="20"/>
                </w:rPr>
                <w:id w:val="-157812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E5FBE">
                  <w:rPr>
                    <w:rFonts w:ascii="MS Gothic" w:eastAsia="MS Gothic" w:hAnsi="MS Gothic" w:hint="eastAsia"/>
                    <w:spacing w:val="-7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5" w:type="dxa"/>
          </w:tcPr>
          <w:p w14:paraId="6F0A3656" w14:textId="77777777" w:rsidR="000A13F8" w:rsidRPr="00A10806" w:rsidRDefault="000A13F8" w:rsidP="00A30CA9">
            <w:pPr>
              <w:pStyle w:val="TableParagraph"/>
              <w:spacing w:before="3"/>
              <w:ind w:left="0"/>
              <w:rPr>
                <w:b/>
                <w:sz w:val="20"/>
                <w:szCs w:val="20"/>
                <w:highlight w:val="yellow"/>
              </w:rPr>
            </w:pPr>
          </w:p>
          <w:p w14:paraId="1CDFCEB2" w14:textId="77777777" w:rsidR="000A13F8" w:rsidRPr="009E5FBE" w:rsidRDefault="000A13F8" w:rsidP="00A30CA9">
            <w:pPr>
              <w:pStyle w:val="TableParagraph"/>
              <w:spacing w:before="0"/>
              <w:ind w:left="86"/>
              <w:rPr>
                <w:spacing w:val="10"/>
                <w:w w:val="110"/>
                <w:sz w:val="20"/>
                <w:szCs w:val="20"/>
              </w:rPr>
            </w:pPr>
            <w:r w:rsidRPr="009E5FBE">
              <w:rPr>
                <w:w w:val="110"/>
                <w:sz w:val="20"/>
                <w:szCs w:val="20"/>
              </w:rPr>
              <w:t>No</w:t>
            </w:r>
            <w:sdt>
              <w:sdtPr>
                <w:rPr>
                  <w:w w:val="110"/>
                  <w:sz w:val="20"/>
                  <w:szCs w:val="20"/>
                </w:rPr>
                <w:id w:val="48267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BE" w:rsidRPr="009E5FBE">
                  <w:rPr>
                    <w:rFonts w:ascii="MS Gothic" w:eastAsia="MS Gothic" w:hAnsi="MS Gothic" w:hint="eastAsia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Pr="009E5FBE">
              <w:rPr>
                <w:spacing w:val="10"/>
                <w:w w:val="110"/>
                <w:sz w:val="20"/>
                <w:szCs w:val="20"/>
              </w:rPr>
              <w:t xml:space="preserve"> </w:t>
            </w:r>
          </w:p>
          <w:p w14:paraId="6B4789EA" w14:textId="77777777" w:rsidR="009E5FBE" w:rsidRDefault="009E5FBE" w:rsidP="00A30CA9">
            <w:pPr>
              <w:pStyle w:val="TableParagraph"/>
              <w:spacing w:before="0"/>
              <w:ind w:left="86"/>
              <w:rPr>
                <w:spacing w:val="10"/>
                <w:w w:val="110"/>
                <w:sz w:val="20"/>
                <w:szCs w:val="20"/>
                <w:highlight w:val="yellow"/>
              </w:rPr>
            </w:pPr>
          </w:p>
          <w:p w14:paraId="790B8BFE" w14:textId="77777777" w:rsidR="009E5FBE" w:rsidRDefault="009E5FBE" w:rsidP="00A30CA9">
            <w:pPr>
              <w:pStyle w:val="TableParagraph"/>
              <w:spacing w:before="0"/>
              <w:ind w:left="86"/>
              <w:rPr>
                <w:w w:val="110"/>
                <w:sz w:val="20"/>
                <w:szCs w:val="20"/>
              </w:rPr>
            </w:pPr>
          </w:p>
          <w:p w14:paraId="75D374C7" w14:textId="61E3BE61" w:rsidR="009E5FBE" w:rsidRPr="00A10806" w:rsidRDefault="009E5FBE" w:rsidP="00A30CA9">
            <w:pPr>
              <w:pStyle w:val="TableParagraph"/>
              <w:spacing w:before="0"/>
              <w:ind w:left="86"/>
              <w:rPr>
                <w:sz w:val="20"/>
                <w:szCs w:val="20"/>
                <w:highlight w:val="yellow"/>
              </w:rPr>
            </w:pPr>
            <w:r w:rsidRPr="008A1470">
              <w:rPr>
                <w:w w:val="110"/>
                <w:sz w:val="20"/>
                <w:szCs w:val="20"/>
              </w:rPr>
              <w:t>No</w:t>
            </w:r>
            <w:sdt>
              <w:sdtPr>
                <w:rPr>
                  <w:w w:val="110"/>
                  <w:sz w:val="20"/>
                  <w:szCs w:val="20"/>
                </w:rPr>
                <w:id w:val="1694874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A13F8" w:rsidRPr="008A1470" w14:paraId="02102A4C" w14:textId="77777777" w:rsidTr="003D23F1">
        <w:trPr>
          <w:trHeight w:val="590"/>
          <w:jc w:val="center"/>
        </w:trPr>
        <w:tc>
          <w:tcPr>
            <w:tcW w:w="7403" w:type="dxa"/>
            <w:gridSpan w:val="3"/>
          </w:tcPr>
          <w:p w14:paraId="113A4134" w14:textId="352025CC" w:rsidR="00271017" w:rsidRDefault="00271017" w:rsidP="00B024C8">
            <w:pPr>
              <w:pStyle w:val="TableParagraph"/>
              <w:numPr>
                <w:ilvl w:val="0"/>
                <w:numId w:val="18"/>
              </w:numPr>
              <w:spacing w:before="82"/>
              <w:jc w:val="both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Does your </w:t>
            </w:r>
            <w:r w:rsidRPr="00271017">
              <w:rPr>
                <w:w w:val="95"/>
                <w:sz w:val="20"/>
                <w:szCs w:val="20"/>
              </w:rPr>
              <w:t>service, facility, or infrastructure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ha</w:t>
            </w:r>
            <w:r>
              <w:rPr>
                <w:w w:val="95"/>
                <w:sz w:val="20"/>
                <w:szCs w:val="20"/>
              </w:rPr>
              <w:t>ve</w:t>
            </w:r>
            <w:r w:rsidR="00A83F1B" w:rsidRPr="008A147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positive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effects</w:t>
            </w:r>
            <w:r w:rsidR="00A83F1B" w:rsidRPr="008A147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A83F1B" w:rsidRPr="00271017">
              <w:rPr>
                <w:b/>
                <w:bCs/>
                <w:w w:val="95"/>
                <w:sz w:val="20"/>
                <w:szCs w:val="20"/>
              </w:rPr>
              <w:t>mainly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for</w:t>
            </w:r>
            <w:r w:rsidR="00A83F1B" w:rsidRPr="008A147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the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general</w:t>
            </w:r>
            <w:r w:rsidR="00A83F1B" w:rsidRPr="008A1470">
              <w:rPr>
                <w:spacing w:val="8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population</w:t>
            </w:r>
            <w:r>
              <w:rPr>
                <w:w w:val="95"/>
                <w:sz w:val="20"/>
                <w:szCs w:val="20"/>
              </w:rPr>
              <w:t>?</w:t>
            </w:r>
          </w:p>
          <w:p w14:paraId="2D56C92B" w14:textId="77777777" w:rsidR="00340F35" w:rsidRDefault="00340F35" w:rsidP="00340F35">
            <w:pPr>
              <w:pStyle w:val="TableParagraph"/>
              <w:spacing w:before="82"/>
              <w:ind w:left="445"/>
              <w:jc w:val="both"/>
              <w:rPr>
                <w:w w:val="95"/>
                <w:sz w:val="20"/>
                <w:szCs w:val="20"/>
              </w:rPr>
            </w:pPr>
          </w:p>
          <w:p w14:paraId="6300C6B3" w14:textId="03FA51C8" w:rsidR="000A13F8" w:rsidRPr="00271017" w:rsidRDefault="00271017" w:rsidP="00B024C8">
            <w:pPr>
              <w:pStyle w:val="TableParagraph"/>
              <w:numPr>
                <w:ilvl w:val="0"/>
                <w:numId w:val="18"/>
              </w:numPr>
              <w:spacing w:before="82"/>
              <w:jc w:val="both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If your answer is 'Yes', i</w:t>
            </w:r>
            <w:r w:rsidR="00A83F1B" w:rsidRPr="008A1470">
              <w:rPr>
                <w:w w:val="95"/>
                <w:sz w:val="20"/>
                <w:szCs w:val="20"/>
              </w:rPr>
              <w:t>s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340F35">
              <w:rPr>
                <w:spacing w:val="7"/>
                <w:w w:val="95"/>
                <w:sz w:val="20"/>
                <w:szCs w:val="20"/>
              </w:rPr>
              <w:t xml:space="preserve">your </w:t>
            </w:r>
            <w:r w:rsidRPr="00271017">
              <w:rPr>
                <w:w w:val="95"/>
                <w:sz w:val="20"/>
                <w:szCs w:val="20"/>
              </w:rPr>
              <w:t>service, facility, or infrastructure</w:t>
            </w:r>
            <w:r>
              <w:rPr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likely</w:t>
            </w:r>
            <w:r w:rsidR="00A83F1B" w:rsidRPr="008A1470">
              <w:rPr>
                <w:spacing w:val="7"/>
                <w:w w:val="95"/>
                <w:sz w:val="20"/>
                <w:szCs w:val="20"/>
              </w:rPr>
              <w:t xml:space="preserve"> </w:t>
            </w:r>
            <w:r w:rsidR="00A83F1B" w:rsidRPr="008A1470">
              <w:rPr>
                <w:w w:val="95"/>
                <w:sz w:val="20"/>
                <w:szCs w:val="20"/>
              </w:rPr>
              <w:t>to</w:t>
            </w:r>
            <w:r w:rsidR="00A83F1B">
              <w:rPr>
                <w:w w:val="95"/>
                <w:sz w:val="20"/>
                <w:szCs w:val="20"/>
              </w:rPr>
              <w:t xml:space="preserve"> </w:t>
            </w:r>
            <w:r w:rsidR="00A83F1B" w:rsidRPr="009E5FBE">
              <w:rPr>
                <w:b/>
                <w:bCs/>
                <w:w w:val="95"/>
                <w:sz w:val="20"/>
                <w:szCs w:val="20"/>
              </w:rPr>
              <w:t>increase</w:t>
            </w:r>
            <w:r w:rsidR="00A83F1B" w:rsidRPr="009F1C66">
              <w:rPr>
                <w:w w:val="95"/>
                <w:sz w:val="20"/>
                <w:szCs w:val="20"/>
              </w:rPr>
              <w:t xml:space="preserve"> </w:t>
            </w:r>
            <w:r w:rsidR="00A83F1B" w:rsidRPr="009F1C66">
              <w:rPr>
                <w:sz w:val="20"/>
                <w:szCs w:val="20"/>
              </w:rPr>
              <w:t>inequalities?</w:t>
            </w:r>
          </w:p>
          <w:p w14:paraId="18949437" w14:textId="3CAA0EA6" w:rsidR="00271017" w:rsidRPr="009F1C66" w:rsidRDefault="00271017" w:rsidP="00271017">
            <w:pPr>
              <w:pStyle w:val="TableParagraph"/>
              <w:spacing w:before="82"/>
              <w:ind w:left="445"/>
              <w:jc w:val="both"/>
              <w:rPr>
                <w:w w:val="95"/>
                <w:sz w:val="20"/>
                <w:szCs w:val="20"/>
              </w:rPr>
            </w:pPr>
          </w:p>
        </w:tc>
        <w:tc>
          <w:tcPr>
            <w:tcW w:w="1523" w:type="dxa"/>
          </w:tcPr>
          <w:p w14:paraId="1706B7B5" w14:textId="77777777" w:rsidR="000A13F8" w:rsidRPr="008A1470" w:rsidRDefault="000A13F8" w:rsidP="009E5FBE">
            <w:pPr>
              <w:pStyle w:val="TableParagraph"/>
              <w:spacing w:before="5"/>
              <w:ind w:left="0"/>
              <w:rPr>
                <w:b/>
                <w:sz w:val="20"/>
                <w:szCs w:val="20"/>
              </w:rPr>
            </w:pPr>
          </w:p>
          <w:p w14:paraId="47FCF254" w14:textId="46F0EE13" w:rsidR="000A13F8" w:rsidRDefault="009E5FBE" w:rsidP="009E5FBE">
            <w:pPr>
              <w:pStyle w:val="TableParagraph"/>
              <w:spacing w:before="0"/>
              <w:ind w:left="0"/>
              <w:rPr>
                <w:spacing w:val="-7"/>
                <w:w w:val="110"/>
                <w:sz w:val="20"/>
                <w:szCs w:val="20"/>
              </w:rPr>
            </w:pPr>
            <w:r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="000A13F8" w:rsidRPr="008A1470">
              <w:rPr>
                <w:spacing w:val="-7"/>
                <w:w w:val="110"/>
                <w:sz w:val="20"/>
                <w:szCs w:val="20"/>
              </w:rPr>
              <w:t>Yes</w:t>
            </w:r>
            <w:sdt>
              <w:sdtPr>
                <w:rPr>
                  <w:spacing w:val="21"/>
                  <w:w w:val="110"/>
                  <w:sz w:val="20"/>
                  <w:szCs w:val="20"/>
                </w:rPr>
                <w:id w:val="879979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21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  <w:p w14:paraId="4D669500" w14:textId="77777777" w:rsidR="009E5FBE" w:rsidRDefault="009E5FBE" w:rsidP="009E5FBE">
            <w:pPr>
              <w:jc w:val="left"/>
            </w:pPr>
          </w:p>
          <w:p w14:paraId="77C262CB" w14:textId="277BE318" w:rsidR="009E5FBE" w:rsidRPr="009E5FBE" w:rsidRDefault="009E5FBE" w:rsidP="009E5FBE">
            <w:pPr>
              <w:jc w:val="left"/>
            </w:pPr>
            <w:r>
              <w:rPr>
                <w:spacing w:val="-7"/>
                <w:w w:val="110"/>
                <w:sz w:val="20"/>
                <w:szCs w:val="20"/>
              </w:rPr>
              <w:t xml:space="preserve"> </w:t>
            </w:r>
            <w:r w:rsidRPr="008A1470">
              <w:rPr>
                <w:spacing w:val="-7"/>
                <w:w w:val="110"/>
                <w:sz w:val="20"/>
                <w:szCs w:val="20"/>
              </w:rPr>
              <w:t>Yes</w:t>
            </w:r>
            <w:sdt>
              <w:sdtPr>
                <w:rPr>
                  <w:spacing w:val="21"/>
                  <w:w w:val="110"/>
                  <w:sz w:val="20"/>
                  <w:szCs w:val="20"/>
                </w:rPr>
                <w:id w:val="-421722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21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5" w:type="dxa"/>
          </w:tcPr>
          <w:p w14:paraId="77550B9A" w14:textId="77777777" w:rsidR="000A13F8" w:rsidRPr="008A1470" w:rsidRDefault="000A13F8" w:rsidP="00A30CA9">
            <w:pPr>
              <w:pStyle w:val="TableParagraph"/>
              <w:spacing w:before="5"/>
              <w:ind w:left="0"/>
              <w:rPr>
                <w:b/>
                <w:sz w:val="20"/>
                <w:szCs w:val="20"/>
              </w:rPr>
            </w:pPr>
          </w:p>
          <w:p w14:paraId="5BFEF78D" w14:textId="47965626" w:rsidR="000A13F8" w:rsidRDefault="009E5FBE" w:rsidP="009E5FBE">
            <w:pPr>
              <w:pStyle w:val="TableParagraph"/>
              <w:spacing w:before="0"/>
              <w:ind w:left="0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</w:t>
            </w:r>
            <w:r w:rsidR="000A13F8" w:rsidRPr="008A1470">
              <w:rPr>
                <w:w w:val="110"/>
                <w:sz w:val="20"/>
                <w:szCs w:val="20"/>
              </w:rPr>
              <w:t>No</w:t>
            </w:r>
            <w:sdt>
              <w:sdtPr>
                <w:rPr>
                  <w:w w:val="110"/>
                  <w:sz w:val="20"/>
                  <w:szCs w:val="20"/>
                </w:rPr>
                <w:id w:val="61980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w w:val="110"/>
                    <w:sz w:val="20"/>
                    <w:szCs w:val="20"/>
                  </w:rPr>
                  <w:t>☐</w:t>
                </w:r>
              </w:sdtContent>
            </w:sdt>
            <w:r w:rsidR="000A13F8" w:rsidRPr="008A1470">
              <w:rPr>
                <w:spacing w:val="8"/>
                <w:w w:val="110"/>
                <w:sz w:val="20"/>
                <w:szCs w:val="20"/>
              </w:rPr>
              <w:t xml:space="preserve"> </w:t>
            </w:r>
          </w:p>
          <w:p w14:paraId="423A153A" w14:textId="77777777" w:rsidR="009E5FBE" w:rsidRDefault="009E5FBE" w:rsidP="009E5FBE"/>
          <w:p w14:paraId="14AB134D" w14:textId="7D0FEA84" w:rsidR="009E5FBE" w:rsidRPr="009E5FBE" w:rsidRDefault="009E5FBE" w:rsidP="009E5FBE">
            <w:r>
              <w:rPr>
                <w:w w:val="110"/>
                <w:sz w:val="20"/>
                <w:szCs w:val="20"/>
              </w:rPr>
              <w:t xml:space="preserve"> </w:t>
            </w:r>
            <w:r w:rsidRPr="008A1470">
              <w:rPr>
                <w:w w:val="110"/>
                <w:sz w:val="20"/>
                <w:szCs w:val="20"/>
              </w:rPr>
              <w:t>No</w:t>
            </w:r>
            <w:sdt>
              <w:sdtPr>
                <w:rPr>
                  <w:w w:val="110"/>
                  <w:sz w:val="20"/>
                  <w:szCs w:val="20"/>
                </w:rPr>
                <w:id w:val="-183544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A13F8" w:rsidRPr="008A1470" w14:paraId="66806CA9" w14:textId="77777777" w:rsidTr="003D23F1">
        <w:trPr>
          <w:trHeight w:val="590"/>
          <w:jc w:val="center"/>
        </w:trPr>
        <w:tc>
          <w:tcPr>
            <w:tcW w:w="7403" w:type="dxa"/>
            <w:gridSpan w:val="3"/>
          </w:tcPr>
          <w:p w14:paraId="59456FF0" w14:textId="65B178F0" w:rsidR="009E5FBE" w:rsidRDefault="00271017" w:rsidP="009E5FBE">
            <w:pPr>
              <w:pStyle w:val="TableParagraph"/>
              <w:numPr>
                <w:ilvl w:val="0"/>
                <w:numId w:val="18"/>
              </w:numPr>
              <w:spacing w:line="247" w:lineRule="auto"/>
              <w:ind w:right="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Does your </w:t>
            </w:r>
            <w:r w:rsidRPr="00271017">
              <w:rPr>
                <w:sz w:val="20"/>
                <w:szCs w:val="20"/>
              </w:rPr>
              <w:t>service, facility, or infrastructure</w:t>
            </w:r>
            <w:r>
              <w:rPr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ha</w:t>
            </w:r>
            <w:r>
              <w:rPr>
                <w:sz w:val="20"/>
                <w:szCs w:val="20"/>
              </w:rPr>
              <w:t xml:space="preserve">ve </w:t>
            </w:r>
            <w:r w:rsidR="00A83F1B" w:rsidRPr="00007918">
              <w:rPr>
                <w:sz w:val="20"/>
                <w:szCs w:val="20"/>
              </w:rPr>
              <w:t>positive</w:t>
            </w:r>
            <w:r w:rsidR="00A83F1B" w:rsidRPr="00007918">
              <w:rPr>
                <w:spacing w:val="-9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effects</w:t>
            </w:r>
            <w:r w:rsidR="00A83F1B" w:rsidRPr="00007918">
              <w:rPr>
                <w:spacing w:val="-9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for</w:t>
            </w:r>
            <w:r w:rsidR="00A83F1B" w:rsidRPr="00007918">
              <w:rPr>
                <w:spacing w:val="-8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groups</w:t>
            </w:r>
            <w:r w:rsidR="00A83F1B" w:rsidRPr="00007918">
              <w:rPr>
                <w:spacing w:val="-8"/>
                <w:sz w:val="20"/>
                <w:szCs w:val="20"/>
              </w:rPr>
              <w:t xml:space="preserve"> with </w:t>
            </w:r>
            <w:r>
              <w:rPr>
                <w:spacing w:val="-8"/>
                <w:sz w:val="20"/>
                <w:szCs w:val="20"/>
              </w:rPr>
              <w:t xml:space="preserve">existing </w:t>
            </w:r>
            <w:r w:rsidR="00A83F1B" w:rsidRPr="00007918">
              <w:rPr>
                <w:spacing w:val="-8"/>
                <w:sz w:val="20"/>
                <w:szCs w:val="20"/>
              </w:rPr>
              <w:t xml:space="preserve">inequalities </w:t>
            </w:r>
            <w:r w:rsidR="00A83F1B" w:rsidRPr="00007918">
              <w:rPr>
                <w:b/>
                <w:bCs/>
                <w:sz w:val="20"/>
                <w:szCs w:val="20"/>
              </w:rPr>
              <w:t>and</w:t>
            </w:r>
            <w:r w:rsidR="00A83F1B">
              <w:rPr>
                <w:b/>
                <w:bCs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the</w:t>
            </w:r>
            <w:r w:rsidR="00A83F1B" w:rsidRPr="00007918">
              <w:rPr>
                <w:spacing w:val="-9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general</w:t>
            </w:r>
            <w:r w:rsidR="00A83F1B" w:rsidRPr="00007918">
              <w:rPr>
                <w:spacing w:val="-8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population</w:t>
            </w:r>
            <w:r>
              <w:rPr>
                <w:sz w:val="20"/>
                <w:szCs w:val="20"/>
              </w:rPr>
              <w:t>?</w:t>
            </w:r>
          </w:p>
          <w:p w14:paraId="64797F0E" w14:textId="77777777" w:rsidR="009E5FBE" w:rsidRDefault="009E5FBE" w:rsidP="009E5FBE">
            <w:pPr>
              <w:pStyle w:val="TableParagraph"/>
              <w:spacing w:line="247" w:lineRule="auto"/>
              <w:ind w:left="445" w:right="84"/>
              <w:rPr>
                <w:sz w:val="20"/>
                <w:szCs w:val="20"/>
              </w:rPr>
            </w:pPr>
          </w:p>
          <w:p w14:paraId="21293C9E" w14:textId="7AB6FE44" w:rsidR="00F768A0" w:rsidRDefault="00271017" w:rsidP="009E5FBE">
            <w:pPr>
              <w:pStyle w:val="TableParagraph"/>
              <w:numPr>
                <w:ilvl w:val="0"/>
                <w:numId w:val="18"/>
              </w:numPr>
              <w:spacing w:line="247" w:lineRule="auto"/>
              <w:ind w:right="84"/>
              <w:rPr>
                <w:sz w:val="20"/>
                <w:szCs w:val="20"/>
              </w:rPr>
            </w:pPr>
            <w:r>
              <w:rPr>
                <w:spacing w:val="-9"/>
                <w:sz w:val="20"/>
                <w:szCs w:val="20"/>
              </w:rPr>
              <w:t xml:space="preserve">If your answer is 'Yes', </w:t>
            </w:r>
            <w:r w:rsidR="00975009" w:rsidRPr="00007918">
              <w:rPr>
                <w:sz w:val="20"/>
                <w:szCs w:val="20"/>
              </w:rPr>
              <w:t xml:space="preserve">is </w:t>
            </w:r>
            <w:r w:rsidR="00975009" w:rsidRPr="00007918">
              <w:rPr>
                <w:spacing w:val="-58"/>
                <w:sz w:val="20"/>
                <w:szCs w:val="20"/>
              </w:rPr>
              <w:t>it</w:t>
            </w:r>
            <w:r w:rsidR="00975009">
              <w:rPr>
                <w:spacing w:val="-58"/>
                <w:sz w:val="20"/>
                <w:szCs w:val="20"/>
              </w:rPr>
              <w:t xml:space="preserve">it I </w:t>
            </w:r>
            <w:r w:rsidR="008A4FB5" w:rsidRPr="008A4FB5">
              <w:rPr>
                <w:sz w:val="20"/>
                <w:szCs w:val="20"/>
              </w:rPr>
              <w:t xml:space="preserve">your service, facility, or infrastructure </w:t>
            </w:r>
            <w:r w:rsidR="00975009" w:rsidRPr="009E5FBE">
              <w:rPr>
                <w:b/>
                <w:bCs/>
                <w:sz w:val="20"/>
                <w:szCs w:val="20"/>
              </w:rPr>
              <w:t>unlikely</w:t>
            </w:r>
            <w:r w:rsidR="00A83F1B" w:rsidRPr="00007918">
              <w:rPr>
                <w:spacing w:val="-12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to</w:t>
            </w:r>
            <w:r w:rsidR="00A83F1B" w:rsidRPr="00007918">
              <w:rPr>
                <w:spacing w:val="-12"/>
                <w:sz w:val="20"/>
                <w:szCs w:val="20"/>
              </w:rPr>
              <w:t xml:space="preserve"> </w:t>
            </w:r>
            <w:r w:rsidR="00A83F1B" w:rsidRPr="009E5FBE">
              <w:rPr>
                <w:b/>
                <w:bCs/>
                <w:sz w:val="20"/>
                <w:szCs w:val="20"/>
              </w:rPr>
              <w:t>reduce</w:t>
            </w:r>
            <w:r w:rsidR="00A83F1B" w:rsidRPr="00007918">
              <w:rPr>
                <w:spacing w:val="-12"/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 xml:space="preserve">inequalities?  </w:t>
            </w:r>
            <w:r w:rsidR="00975009" w:rsidRPr="00007918">
              <w:rPr>
                <w:sz w:val="20"/>
                <w:szCs w:val="20"/>
              </w:rPr>
              <w:t>i.e.</w:t>
            </w:r>
            <w:r w:rsidR="00A83F1B">
              <w:rPr>
                <w:sz w:val="20"/>
                <w:szCs w:val="20"/>
              </w:rPr>
              <w:t xml:space="preserve"> </w:t>
            </w:r>
            <w:r w:rsidR="00A83F1B" w:rsidRPr="00007918">
              <w:rPr>
                <w:sz w:val="20"/>
                <w:szCs w:val="20"/>
              </w:rPr>
              <w:t>bot</w:t>
            </w:r>
            <w:r w:rsidR="00A83F1B">
              <w:rPr>
                <w:sz w:val="20"/>
                <w:szCs w:val="20"/>
              </w:rPr>
              <w:t xml:space="preserve">h </w:t>
            </w:r>
            <w:r w:rsidR="00A83F1B" w:rsidRPr="00007918">
              <w:rPr>
                <w:sz w:val="20"/>
                <w:szCs w:val="20"/>
              </w:rPr>
              <w:t>groups improve but the gap between them stays the same</w:t>
            </w:r>
            <w:r w:rsidR="00975009">
              <w:rPr>
                <w:sz w:val="20"/>
                <w:szCs w:val="20"/>
              </w:rPr>
              <w:t>.</w:t>
            </w:r>
          </w:p>
          <w:p w14:paraId="4133575D" w14:textId="2F13AEE4" w:rsidR="00340F35" w:rsidRPr="009F1C66" w:rsidRDefault="00340F35" w:rsidP="00340F35">
            <w:pPr>
              <w:pStyle w:val="TableParagraph"/>
              <w:spacing w:line="247" w:lineRule="auto"/>
              <w:ind w:left="445" w:right="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23" w:type="dxa"/>
          </w:tcPr>
          <w:p w14:paraId="527692A0" w14:textId="080E4A8D" w:rsidR="000A13F8" w:rsidRPr="009E5FBE" w:rsidRDefault="009E5FBE" w:rsidP="009E5FBE">
            <w:pPr>
              <w:pStyle w:val="TableParagraph"/>
              <w:spacing w:before="198"/>
              <w:ind w:left="0"/>
              <w:rPr>
                <w:spacing w:val="-7"/>
                <w:w w:val="110"/>
                <w:position w:val="1"/>
                <w:sz w:val="20"/>
                <w:szCs w:val="20"/>
              </w:rPr>
            </w:pPr>
            <w:r>
              <w:rPr>
                <w:spacing w:val="-7"/>
                <w:w w:val="110"/>
                <w:position w:val="1"/>
                <w:sz w:val="20"/>
                <w:szCs w:val="20"/>
              </w:rPr>
              <w:t xml:space="preserve"> </w:t>
            </w:r>
            <w:r w:rsidR="000A13F8" w:rsidRPr="009E5FBE">
              <w:rPr>
                <w:spacing w:val="-7"/>
                <w:w w:val="110"/>
                <w:position w:val="1"/>
                <w:sz w:val="20"/>
                <w:szCs w:val="20"/>
              </w:rPr>
              <w:t>Yes</w:t>
            </w:r>
            <w:sdt>
              <w:sdtPr>
                <w:rPr>
                  <w:spacing w:val="-7"/>
                  <w:w w:val="110"/>
                  <w:position w:val="1"/>
                  <w:sz w:val="20"/>
                  <w:szCs w:val="20"/>
                </w:rPr>
                <w:id w:val="174151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7"/>
                    <w:w w:val="110"/>
                    <w:position w:val="1"/>
                    <w:sz w:val="20"/>
                    <w:szCs w:val="20"/>
                  </w:rPr>
                  <w:t>☐</w:t>
                </w:r>
              </w:sdtContent>
            </w:sdt>
            <w:r w:rsidR="000A13F8" w:rsidRPr="009E5FBE">
              <w:rPr>
                <w:spacing w:val="29"/>
                <w:w w:val="110"/>
                <w:position w:val="1"/>
                <w:sz w:val="20"/>
                <w:szCs w:val="20"/>
              </w:rPr>
              <w:t xml:space="preserve"> </w:t>
            </w:r>
          </w:p>
          <w:p w14:paraId="27342DFB" w14:textId="77777777" w:rsidR="009E5FBE" w:rsidRPr="009E5FBE" w:rsidRDefault="009E5FBE" w:rsidP="009E5FBE"/>
          <w:p w14:paraId="69AB55A3" w14:textId="71E7CCEE" w:rsidR="009E5FBE" w:rsidRPr="009E5FBE" w:rsidRDefault="009E5FBE" w:rsidP="009E5FBE">
            <w:r w:rsidRPr="009E5FBE">
              <w:rPr>
                <w:spacing w:val="-7"/>
                <w:w w:val="110"/>
                <w:sz w:val="20"/>
                <w:szCs w:val="20"/>
              </w:rPr>
              <w:t xml:space="preserve"> Yes</w:t>
            </w:r>
            <w:sdt>
              <w:sdtPr>
                <w:rPr>
                  <w:spacing w:val="-7"/>
                  <w:w w:val="110"/>
                  <w:sz w:val="20"/>
                  <w:szCs w:val="20"/>
                </w:rPr>
                <w:id w:val="79964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7"/>
                    <w:w w:val="11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75" w:type="dxa"/>
          </w:tcPr>
          <w:p w14:paraId="05F8DDAE" w14:textId="503A6F66" w:rsidR="000A13F8" w:rsidRDefault="009E5FBE" w:rsidP="009E5FBE">
            <w:pPr>
              <w:pStyle w:val="TableParagraph"/>
              <w:spacing w:before="198"/>
              <w:ind w:left="0"/>
              <w:rPr>
                <w:w w:val="110"/>
                <w:position w:val="1"/>
                <w:sz w:val="20"/>
                <w:szCs w:val="20"/>
              </w:rPr>
            </w:pPr>
            <w:r>
              <w:rPr>
                <w:w w:val="110"/>
                <w:position w:val="1"/>
                <w:sz w:val="20"/>
                <w:szCs w:val="20"/>
              </w:rPr>
              <w:t xml:space="preserve"> </w:t>
            </w:r>
            <w:r w:rsidR="000A13F8" w:rsidRPr="00007918">
              <w:rPr>
                <w:w w:val="110"/>
                <w:position w:val="1"/>
                <w:sz w:val="20"/>
                <w:szCs w:val="20"/>
              </w:rPr>
              <w:t>No</w:t>
            </w:r>
            <w:sdt>
              <w:sdtPr>
                <w:rPr>
                  <w:w w:val="110"/>
                  <w:position w:val="1"/>
                  <w:sz w:val="20"/>
                  <w:szCs w:val="20"/>
                </w:rPr>
                <w:id w:val="-654299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w w:val="110"/>
                    <w:position w:val="1"/>
                    <w:sz w:val="20"/>
                    <w:szCs w:val="20"/>
                  </w:rPr>
                  <w:t>☐</w:t>
                </w:r>
              </w:sdtContent>
            </w:sdt>
            <w:r w:rsidR="000A13F8" w:rsidRPr="008A1470">
              <w:rPr>
                <w:spacing w:val="8"/>
                <w:w w:val="110"/>
                <w:position w:val="1"/>
                <w:sz w:val="20"/>
                <w:szCs w:val="20"/>
              </w:rPr>
              <w:t xml:space="preserve"> </w:t>
            </w:r>
          </w:p>
          <w:p w14:paraId="5413E31B" w14:textId="77777777" w:rsidR="009E5FBE" w:rsidRDefault="009E5FBE" w:rsidP="009E5FBE"/>
          <w:p w14:paraId="6D0150AA" w14:textId="0D0E9BFF" w:rsidR="009E5FBE" w:rsidRPr="009E5FBE" w:rsidRDefault="009E5FBE" w:rsidP="009E5FBE">
            <w:r>
              <w:rPr>
                <w:w w:val="110"/>
                <w:position w:val="1"/>
                <w:sz w:val="20"/>
                <w:szCs w:val="20"/>
              </w:rPr>
              <w:t xml:space="preserve"> </w:t>
            </w:r>
            <w:r w:rsidRPr="00007918">
              <w:rPr>
                <w:w w:val="110"/>
                <w:position w:val="1"/>
                <w:sz w:val="20"/>
                <w:szCs w:val="20"/>
              </w:rPr>
              <w:t>No</w:t>
            </w:r>
            <w:sdt>
              <w:sdtPr>
                <w:rPr>
                  <w:w w:val="110"/>
                  <w:position w:val="1"/>
                  <w:sz w:val="20"/>
                  <w:szCs w:val="20"/>
                </w:rPr>
                <w:id w:val="87189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w w:val="110"/>
                    <w:position w:val="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A13F8" w:rsidRPr="008A1470" w14:paraId="0599C1C7" w14:textId="77777777" w:rsidTr="003D23F1">
        <w:trPr>
          <w:trHeight w:val="773"/>
          <w:jc w:val="center"/>
        </w:trPr>
        <w:tc>
          <w:tcPr>
            <w:tcW w:w="10201" w:type="dxa"/>
            <w:gridSpan w:val="5"/>
          </w:tcPr>
          <w:p w14:paraId="75AC4A54" w14:textId="06E87AD5" w:rsidR="000A13F8" w:rsidRPr="00A74392" w:rsidRDefault="000A13F8" w:rsidP="00A30CA9">
            <w:pPr>
              <w:pStyle w:val="TableParagraph"/>
              <w:spacing w:before="82"/>
              <w:rPr>
                <w:sz w:val="20"/>
                <w:szCs w:val="20"/>
              </w:rPr>
            </w:pPr>
            <w:r w:rsidRPr="00A74392">
              <w:rPr>
                <w:sz w:val="20"/>
                <w:szCs w:val="20"/>
              </w:rPr>
              <w:t>Please</w:t>
            </w:r>
            <w:r w:rsidRPr="00A74392">
              <w:rPr>
                <w:spacing w:val="-2"/>
                <w:sz w:val="20"/>
                <w:szCs w:val="20"/>
              </w:rPr>
              <w:t xml:space="preserve"> </w:t>
            </w:r>
            <w:r w:rsidRPr="00A74392">
              <w:rPr>
                <w:sz w:val="20"/>
                <w:szCs w:val="20"/>
              </w:rPr>
              <w:t>explain</w:t>
            </w:r>
            <w:r w:rsidRPr="00A74392">
              <w:rPr>
                <w:spacing w:val="-2"/>
                <w:sz w:val="20"/>
                <w:szCs w:val="20"/>
              </w:rPr>
              <w:t xml:space="preserve"> </w:t>
            </w:r>
            <w:r w:rsidRPr="00A74392">
              <w:rPr>
                <w:sz w:val="20"/>
                <w:szCs w:val="20"/>
              </w:rPr>
              <w:t>your</w:t>
            </w:r>
            <w:r w:rsidRPr="00A74392">
              <w:rPr>
                <w:spacing w:val="-2"/>
                <w:sz w:val="20"/>
                <w:szCs w:val="20"/>
              </w:rPr>
              <w:t xml:space="preserve"> </w:t>
            </w:r>
            <w:r w:rsidR="00A74392">
              <w:rPr>
                <w:sz w:val="20"/>
                <w:szCs w:val="20"/>
              </w:rPr>
              <w:t>answers</w:t>
            </w:r>
            <w:r w:rsidR="00340F35">
              <w:rPr>
                <w:sz w:val="20"/>
                <w:szCs w:val="20"/>
              </w:rPr>
              <w:t>:</w:t>
            </w:r>
          </w:p>
          <w:sdt>
            <w:sdtPr>
              <w:rPr>
                <w:sz w:val="20"/>
                <w:szCs w:val="20"/>
              </w:rPr>
              <w:id w:val="-1583684737"/>
              <w:placeholder>
                <w:docPart w:val="F029BA468FFB4EBA91AEEB9E6EE269BA"/>
              </w:placeholder>
              <w:showingPlcHdr/>
            </w:sdtPr>
            <w:sdtEndPr/>
            <w:sdtContent>
              <w:p w14:paraId="0C4400BC" w14:textId="760B763B" w:rsidR="00A74392" w:rsidRDefault="000358C7" w:rsidP="00A30CA9">
                <w:pPr>
                  <w:pStyle w:val="TableParagraph"/>
                  <w:spacing w:before="82"/>
                  <w:rPr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426C682" w14:textId="7E9A34E7" w:rsidR="003D23F1" w:rsidRDefault="003D23F1" w:rsidP="00A30CA9">
            <w:pPr>
              <w:pStyle w:val="TableParagraph"/>
              <w:spacing w:before="82"/>
              <w:rPr>
                <w:sz w:val="20"/>
                <w:szCs w:val="20"/>
              </w:rPr>
            </w:pPr>
          </w:p>
          <w:p w14:paraId="7CEC6D49" w14:textId="77777777" w:rsidR="003D23F1" w:rsidRDefault="003D23F1" w:rsidP="00A30CA9">
            <w:pPr>
              <w:pStyle w:val="TableParagraph"/>
              <w:spacing w:before="82"/>
              <w:rPr>
                <w:sz w:val="20"/>
                <w:szCs w:val="20"/>
              </w:rPr>
            </w:pPr>
          </w:p>
          <w:p w14:paraId="5D429A77" w14:textId="77777777" w:rsidR="00A74392" w:rsidRDefault="00A74392" w:rsidP="00A30CA9">
            <w:pPr>
              <w:pStyle w:val="TableParagraph"/>
              <w:spacing w:before="82"/>
              <w:rPr>
                <w:sz w:val="20"/>
                <w:szCs w:val="20"/>
              </w:rPr>
            </w:pPr>
          </w:p>
          <w:p w14:paraId="3AF9FB5D" w14:textId="77777777" w:rsidR="00A74392" w:rsidRDefault="00A74392" w:rsidP="000358C7">
            <w:pPr>
              <w:pStyle w:val="TableParagraph"/>
              <w:spacing w:before="82"/>
              <w:ind w:left="0"/>
              <w:rPr>
                <w:sz w:val="20"/>
                <w:szCs w:val="20"/>
              </w:rPr>
            </w:pPr>
          </w:p>
          <w:p w14:paraId="67D5869A" w14:textId="3F18F19D" w:rsidR="000358C7" w:rsidRPr="008A1470" w:rsidRDefault="000358C7" w:rsidP="000358C7">
            <w:pPr>
              <w:pStyle w:val="TableParagraph"/>
              <w:spacing w:before="82"/>
              <w:ind w:left="0"/>
              <w:rPr>
                <w:sz w:val="20"/>
                <w:szCs w:val="20"/>
              </w:rPr>
            </w:pPr>
          </w:p>
        </w:tc>
      </w:tr>
      <w:tr w:rsidR="000A13F8" w:rsidRPr="008A1470" w14:paraId="5694E4E0" w14:textId="77777777" w:rsidTr="003D23F1">
        <w:trPr>
          <w:trHeight w:val="355"/>
          <w:jc w:val="center"/>
        </w:trPr>
        <w:tc>
          <w:tcPr>
            <w:tcW w:w="7403" w:type="dxa"/>
            <w:gridSpan w:val="3"/>
          </w:tcPr>
          <w:p w14:paraId="76AB9E1F" w14:textId="67AAA9D2" w:rsidR="009E5FBE" w:rsidRPr="003F14FC" w:rsidRDefault="000A13F8" w:rsidP="003F14FC">
            <w:pPr>
              <w:pStyle w:val="TableParagraph"/>
              <w:numPr>
                <w:ilvl w:val="0"/>
                <w:numId w:val="23"/>
              </w:numPr>
              <w:spacing w:before="86"/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Could</w:t>
            </w:r>
            <w:r w:rsidRPr="008A1470">
              <w:rPr>
                <w:spacing w:val="5"/>
                <w:sz w:val="20"/>
                <w:szCs w:val="20"/>
              </w:rPr>
              <w:t xml:space="preserve"> </w:t>
            </w:r>
            <w:r w:rsidR="00A74392">
              <w:rPr>
                <w:sz w:val="20"/>
                <w:szCs w:val="20"/>
              </w:rPr>
              <w:t>your</w:t>
            </w:r>
            <w:r w:rsidRPr="008A1470">
              <w:rPr>
                <w:spacing w:val="5"/>
                <w:sz w:val="20"/>
                <w:szCs w:val="20"/>
              </w:rPr>
              <w:t xml:space="preserve"> </w:t>
            </w:r>
            <w:r w:rsidR="00A74392" w:rsidRPr="00A74392">
              <w:rPr>
                <w:sz w:val="20"/>
                <w:szCs w:val="20"/>
              </w:rPr>
              <w:t xml:space="preserve">service, facility, or infrastructure </w:t>
            </w:r>
            <w:r w:rsidRPr="008A1470">
              <w:rPr>
                <w:sz w:val="20"/>
                <w:szCs w:val="20"/>
              </w:rPr>
              <w:t>be</w:t>
            </w:r>
            <w:r w:rsidRPr="008A1470">
              <w:rPr>
                <w:spacing w:val="6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changed</w:t>
            </w:r>
            <w:r w:rsidRPr="008A1470">
              <w:rPr>
                <w:spacing w:val="5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to</w:t>
            </w:r>
            <w:r w:rsidRPr="008A1470">
              <w:rPr>
                <w:spacing w:val="5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reduce</w:t>
            </w:r>
            <w:r w:rsidRPr="008A1470">
              <w:rPr>
                <w:spacing w:val="6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inequalities</w:t>
            </w:r>
            <w:r w:rsidR="003F14FC">
              <w:rPr>
                <w:sz w:val="20"/>
                <w:szCs w:val="20"/>
              </w:rPr>
              <w:t>?</w:t>
            </w:r>
          </w:p>
        </w:tc>
        <w:tc>
          <w:tcPr>
            <w:tcW w:w="1523" w:type="dxa"/>
          </w:tcPr>
          <w:p w14:paraId="30DDF942" w14:textId="36076695" w:rsidR="000A13F8" w:rsidRPr="008A1470" w:rsidRDefault="000A13F8" w:rsidP="00A30CA9">
            <w:pPr>
              <w:pStyle w:val="TableParagraph"/>
              <w:spacing w:before="80"/>
              <w:ind w:left="86"/>
              <w:rPr>
                <w:sz w:val="20"/>
                <w:szCs w:val="20"/>
              </w:rPr>
            </w:pPr>
            <w:r w:rsidRPr="008A1470">
              <w:rPr>
                <w:spacing w:val="-7"/>
                <w:w w:val="110"/>
                <w:position w:val="1"/>
                <w:sz w:val="20"/>
                <w:szCs w:val="20"/>
              </w:rPr>
              <w:t>Yes</w:t>
            </w:r>
            <w:sdt>
              <w:sdtPr>
                <w:rPr>
                  <w:spacing w:val="-7"/>
                  <w:w w:val="110"/>
                  <w:position w:val="1"/>
                  <w:sz w:val="20"/>
                  <w:szCs w:val="20"/>
                </w:rPr>
                <w:id w:val="-157196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1212" w:rsidRPr="008A1470">
                  <w:rPr>
                    <w:rFonts w:ascii="MS Gothic" w:eastAsia="MS Gothic" w:hAnsi="MS Gothic" w:hint="eastAsia"/>
                    <w:spacing w:val="-7"/>
                    <w:w w:val="110"/>
                    <w:position w:val="1"/>
                    <w:sz w:val="20"/>
                    <w:szCs w:val="20"/>
                  </w:rPr>
                  <w:t>☐</w:t>
                </w:r>
              </w:sdtContent>
            </w:sdt>
            <w:r w:rsidRPr="008A1470">
              <w:rPr>
                <w:spacing w:val="28"/>
                <w:w w:val="110"/>
                <w:position w:val="1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14:paraId="4EB02554" w14:textId="77777777" w:rsidR="000A13F8" w:rsidRPr="008A1470" w:rsidRDefault="000A13F8" w:rsidP="00A30CA9">
            <w:pPr>
              <w:pStyle w:val="TableParagraph"/>
              <w:spacing w:before="80"/>
              <w:ind w:left="87"/>
              <w:rPr>
                <w:sz w:val="20"/>
                <w:szCs w:val="20"/>
              </w:rPr>
            </w:pPr>
            <w:r w:rsidRPr="008A1470">
              <w:rPr>
                <w:w w:val="110"/>
                <w:position w:val="1"/>
                <w:sz w:val="20"/>
                <w:szCs w:val="20"/>
              </w:rPr>
              <w:t>No</w:t>
            </w:r>
            <w:sdt>
              <w:sdtPr>
                <w:rPr>
                  <w:w w:val="110"/>
                  <w:position w:val="1"/>
                  <w:sz w:val="20"/>
                  <w:szCs w:val="20"/>
                </w:rPr>
                <w:id w:val="126888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A1470">
                  <w:rPr>
                    <w:rFonts w:ascii="Segoe UI Symbol" w:eastAsia="MS Gothic" w:hAnsi="Segoe UI Symbol" w:cs="Segoe UI Symbol"/>
                    <w:w w:val="110"/>
                    <w:position w:val="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A13F8" w:rsidRPr="008A1470" w14:paraId="63EC1D2F" w14:textId="77777777" w:rsidTr="003F14FC">
        <w:trPr>
          <w:trHeight w:val="1491"/>
          <w:jc w:val="center"/>
        </w:trPr>
        <w:tc>
          <w:tcPr>
            <w:tcW w:w="10201" w:type="dxa"/>
            <w:gridSpan w:val="5"/>
          </w:tcPr>
          <w:p w14:paraId="1BE5BB68" w14:textId="7E10CCB5" w:rsidR="00442934" w:rsidRDefault="000A13F8" w:rsidP="00066BA4">
            <w:pPr>
              <w:pStyle w:val="TableParagraph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8A1470">
              <w:rPr>
                <w:sz w:val="20"/>
                <w:szCs w:val="20"/>
              </w:rPr>
              <w:t>If</w:t>
            </w:r>
            <w:r w:rsidRPr="008A1470">
              <w:rPr>
                <w:spacing w:val="-12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“Yes”,</w:t>
            </w:r>
            <w:r w:rsidRPr="008A1470">
              <w:rPr>
                <w:spacing w:val="-12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how</w:t>
            </w:r>
            <w:r w:rsidRPr="008A1470">
              <w:rPr>
                <w:spacing w:val="-11"/>
                <w:sz w:val="20"/>
                <w:szCs w:val="20"/>
              </w:rPr>
              <w:t xml:space="preserve"> </w:t>
            </w:r>
            <w:r w:rsidR="00A74392">
              <w:rPr>
                <w:sz w:val="20"/>
                <w:szCs w:val="20"/>
              </w:rPr>
              <w:t>could this</w:t>
            </w:r>
            <w:r w:rsidRPr="008A1470">
              <w:rPr>
                <w:spacing w:val="-11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be</w:t>
            </w:r>
            <w:r w:rsidRPr="008A1470">
              <w:rPr>
                <w:spacing w:val="-12"/>
                <w:sz w:val="20"/>
                <w:szCs w:val="20"/>
              </w:rPr>
              <w:t xml:space="preserve"> </w:t>
            </w:r>
            <w:r w:rsidRPr="008A1470">
              <w:rPr>
                <w:sz w:val="20"/>
                <w:szCs w:val="20"/>
              </w:rPr>
              <w:t>achieved</w:t>
            </w:r>
            <w:r w:rsidR="00A74392">
              <w:rPr>
                <w:sz w:val="20"/>
                <w:szCs w:val="20"/>
              </w:rPr>
              <w:t>? Which inequalities would be reduced?</w:t>
            </w:r>
          </w:p>
          <w:sdt>
            <w:sdtPr>
              <w:rPr>
                <w:sz w:val="20"/>
                <w:szCs w:val="20"/>
              </w:rPr>
              <w:id w:val="-547760746"/>
              <w:placeholder>
                <w:docPart w:val="90407630515748CA9A6515F18CE027BB"/>
              </w:placeholder>
              <w:showingPlcHdr/>
            </w:sdtPr>
            <w:sdtEndPr/>
            <w:sdtContent>
              <w:p w14:paraId="71CD3685" w14:textId="22BE7F05" w:rsidR="00A74392" w:rsidRDefault="000358C7" w:rsidP="00A30CA9">
                <w:pPr>
                  <w:pStyle w:val="TableParagraph"/>
                  <w:rPr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B0A42DC" w14:textId="77777777" w:rsidR="00A74392" w:rsidRDefault="00A74392" w:rsidP="00A30CA9">
            <w:pPr>
              <w:pStyle w:val="TableParagraph"/>
              <w:rPr>
                <w:sz w:val="20"/>
                <w:szCs w:val="20"/>
              </w:rPr>
            </w:pPr>
          </w:p>
          <w:p w14:paraId="35E44F69" w14:textId="663E72F8" w:rsidR="00A74392" w:rsidRDefault="00A74392" w:rsidP="00A30CA9">
            <w:pPr>
              <w:pStyle w:val="TableParagraph"/>
              <w:rPr>
                <w:sz w:val="20"/>
                <w:szCs w:val="20"/>
              </w:rPr>
            </w:pPr>
          </w:p>
          <w:p w14:paraId="291D4BA7" w14:textId="53B3DAF8" w:rsidR="00A74392" w:rsidRPr="008A1470" w:rsidRDefault="00A74392" w:rsidP="003F14FC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442934" w:rsidRPr="008A1470" w14:paraId="5B874211" w14:textId="77777777" w:rsidTr="00EC4C8D">
        <w:trPr>
          <w:trHeight w:val="1419"/>
          <w:jc w:val="center"/>
        </w:trPr>
        <w:tc>
          <w:tcPr>
            <w:tcW w:w="10201" w:type="dxa"/>
            <w:gridSpan w:val="5"/>
          </w:tcPr>
          <w:p w14:paraId="6FC955FF" w14:textId="1A75790A" w:rsidR="008A4FB5" w:rsidRPr="008A4FB5" w:rsidRDefault="00442934" w:rsidP="00C87680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8A4FB5">
              <w:rPr>
                <w:sz w:val="20"/>
                <w:szCs w:val="20"/>
              </w:rPr>
              <w:t>If you decide your service, facility, or infrastructure needs to be changed</w:t>
            </w:r>
            <w:r w:rsidR="008A4FB5" w:rsidRPr="008A4FB5">
              <w:rPr>
                <w:sz w:val="20"/>
                <w:szCs w:val="20"/>
              </w:rPr>
              <w:t xml:space="preserve"> who</w:t>
            </w:r>
            <w:r w:rsidRPr="008A4FB5">
              <w:rPr>
                <w:sz w:val="20"/>
                <w:szCs w:val="20"/>
              </w:rPr>
              <w:t xml:space="preserve"> needs to be informed</w:t>
            </w:r>
            <w:r w:rsidR="008A4FB5" w:rsidRPr="008A4FB5">
              <w:rPr>
                <w:sz w:val="20"/>
                <w:szCs w:val="20"/>
              </w:rPr>
              <w:t xml:space="preserve"> of this decision?</w:t>
            </w:r>
          </w:p>
          <w:sdt>
            <w:sdtPr>
              <w:rPr>
                <w:sz w:val="20"/>
                <w:szCs w:val="20"/>
              </w:rPr>
              <w:id w:val="44956039"/>
              <w:placeholder>
                <w:docPart w:val="BC6ED25C5ED540A18BDE7D8406AB2805"/>
              </w:placeholder>
              <w:showingPlcHdr/>
            </w:sdtPr>
            <w:sdtEndPr/>
            <w:sdtContent>
              <w:p w14:paraId="694A542A" w14:textId="0CAE051C" w:rsidR="008A4FB5" w:rsidRPr="008A4FB5" w:rsidRDefault="000358C7" w:rsidP="00442934">
                <w:pPr>
                  <w:pStyle w:val="TableParagraph"/>
                  <w:rPr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6DF036D" w14:textId="77777777" w:rsidR="008A4FB5" w:rsidRPr="008A4FB5" w:rsidRDefault="008A4FB5" w:rsidP="00442934">
            <w:pPr>
              <w:pStyle w:val="TableParagraph"/>
              <w:rPr>
                <w:sz w:val="20"/>
                <w:szCs w:val="20"/>
              </w:rPr>
            </w:pPr>
          </w:p>
          <w:p w14:paraId="48CFC23C" w14:textId="655B596D" w:rsidR="008A4FB5" w:rsidRDefault="008A4FB5" w:rsidP="00442934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19D35597" w14:textId="77777777" w:rsidR="00442934" w:rsidRPr="008A1470" w:rsidRDefault="00442934" w:rsidP="00340F35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C87680" w:rsidRPr="008A1470" w14:paraId="00D9B3CF" w14:textId="77777777" w:rsidTr="00EC4C8D">
        <w:trPr>
          <w:trHeight w:val="1419"/>
          <w:jc w:val="center"/>
        </w:trPr>
        <w:tc>
          <w:tcPr>
            <w:tcW w:w="10201" w:type="dxa"/>
            <w:gridSpan w:val="5"/>
          </w:tcPr>
          <w:p w14:paraId="192F64CB" w14:textId="77777777" w:rsidR="00C87680" w:rsidRPr="00C87680" w:rsidRDefault="00C87680" w:rsidP="00C87680">
            <w:pPr>
              <w:pStyle w:val="ListParagraph"/>
              <w:numPr>
                <w:ilvl w:val="0"/>
                <w:numId w:val="23"/>
              </w:numPr>
              <w:rPr>
                <w:rFonts w:eastAsia="Arial" w:cs="Arial"/>
                <w:color w:val="auto"/>
                <w:sz w:val="20"/>
                <w:szCs w:val="20"/>
              </w:rPr>
            </w:pPr>
            <w:r w:rsidRPr="00C87680">
              <w:rPr>
                <w:rFonts w:eastAsia="Arial" w:cs="Arial"/>
                <w:color w:val="auto"/>
                <w:sz w:val="20"/>
                <w:szCs w:val="20"/>
              </w:rPr>
              <w:t>What is your timescale for reviewing the changes you have implemented?</w:t>
            </w:r>
          </w:p>
          <w:sdt>
            <w:sdtPr>
              <w:rPr>
                <w:sz w:val="20"/>
                <w:szCs w:val="20"/>
              </w:rPr>
              <w:id w:val="1508259021"/>
              <w:placeholder>
                <w:docPart w:val="065C2C6EA27A41E4AC67B6B99791FF32"/>
              </w:placeholder>
              <w:showingPlcHdr/>
            </w:sdtPr>
            <w:sdtEndPr/>
            <w:sdtContent>
              <w:p w14:paraId="01742CA4" w14:textId="003827BE" w:rsidR="00C87680" w:rsidRDefault="000358C7" w:rsidP="00C87680">
                <w:pPr>
                  <w:pStyle w:val="TableParagraph"/>
                  <w:rPr>
                    <w:sz w:val="20"/>
                    <w:szCs w:val="20"/>
                  </w:rPr>
                </w:pPr>
                <w:r w:rsidRPr="00664F5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695DB2" w14:textId="77777777" w:rsidR="009E5FBE" w:rsidRDefault="009E5FBE" w:rsidP="00C87680">
            <w:pPr>
              <w:pStyle w:val="TableParagraph"/>
              <w:rPr>
                <w:sz w:val="20"/>
                <w:szCs w:val="20"/>
              </w:rPr>
            </w:pPr>
          </w:p>
          <w:p w14:paraId="0FA67B6D" w14:textId="773C3BF2" w:rsidR="009E5FBE" w:rsidRPr="008A4FB5" w:rsidRDefault="009E5FBE" w:rsidP="000358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bookmarkEnd w:id="9"/>
    </w:tbl>
    <w:p w14:paraId="7FA88F8A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54B90A8B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0D0E794E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4985A88F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4EC82B88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207C8A67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0AEFD8F0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042978D5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0493BA82" w14:textId="77777777" w:rsidR="00326D83" w:rsidRDefault="00326D83" w:rsidP="00A83F1B">
      <w:pPr>
        <w:autoSpaceDE/>
        <w:autoSpaceDN/>
        <w:adjustRightInd/>
        <w:spacing w:after="0"/>
        <w:jc w:val="left"/>
        <w:rPr>
          <w:rFonts w:cs="Arial"/>
          <w:b/>
          <w:bCs/>
        </w:rPr>
      </w:pPr>
    </w:p>
    <w:p w14:paraId="4BC5969F" w14:textId="4BBBF3AE" w:rsidR="00A83F1B" w:rsidRPr="00CB4CBF" w:rsidRDefault="00A83F1B" w:rsidP="00A83F1B">
      <w:pPr>
        <w:autoSpaceDE/>
        <w:autoSpaceDN/>
        <w:adjustRightInd/>
        <w:spacing w:after="0"/>
        <w:jc w:val="left"/>
        <w:rPr>
          <w:b/>
          <w:bCs/>
        </w:rPr>
      </w:pPr>
      <w:r>
        <w:rPr>
          <w:rFonts w:cs="Arial"/>
          <w:b/>
          <w:bCs/>
        </w:rPr>
        <w:t>Acknowledgement</w:t>
      </w:r>
    </w:p>
    <w:p w14:paraId="76302F0B" w14:textId="77777777" w:rsidR="00A83F1B" w:rsidRDefault="00A83F1B" w:rsidP="00A83F1B">
      <w:pPr>
        <w:rPr>
          <w:sz w:val="20"/>
        </w:rPr>
      </w:pPr>
    </w:p>
    <w:p w14:paraId="3189BEAB" w14:textId="2E45C961" w:rsidR="00A83F1B" w:rsidRDefault="00A83F1B" w:rsidP="00A83F1B">
      <w:pPr>
        <w:rPr>
          <w:sz w:val="20"/>
        </w:rPr>
      </w:pPr>
      <w:r>
        <w:rPr>
          <w:sz w:val="20"/>
        </w:rPr>
        <w:t xml:space="preserve">This tool is based on the </w:t>
      </w:r>
      <w:r w:rsidRPr="004377AF">
        <w:rPr>
          <w:i/>
          <w:iCs/>
          <w:sz w:val="20"/>
        </w:rPr>
        <w:t>Focusing on Equity and Health: An inequality screening tool for policy and other types of proposal</w:t>
      </w:r>
      <w:r>
        <w:rPr>
          <w:sz w:val="20"/>
        </w:rPr>
        <w:t xml:space="preserve"> developed on behalf of Belfast Healthy Cities </w:t>
      </w:r>
    </w:p>
    <w:p w14:paraId="464B4EE7" w14:textId="77777777" w:rsidR="006F1B93" w:rsidRPr="004377AF" w:rsidRDefault="006F1B93" w:rsidP="00A83F1B">
      <w:pPr>
        <w:rPr>
          <w:sz w:val="20"/>
        </w:rPr>
      </w:pPr>
    </w:p>
    <w:p w14:paraId="29F2341A" w14:textId="77777777" w:rsidR="00A83F1B" w:rsidRPr="0006658D" w:rsidRDefault="00A83F1B" w:rsidP="0006658D">
      <w:pPr>
        <w:rPr>
          <w:lang w:eastAsia="en-GB"/>
        </w:rPr>
      </w:pPr>
    </w:p>
    <w:sectPr w:rsidR="00A83F1B" w:rsidRPr="0006658D" w:rsidSect="001A14FB">
      <w:headerReference w:type="default" r:id="rId11"/>
      <w:footerReference w:type="default" r:id="rId12"/>
      <w:pgSz w:w="11900" w:h="16840" w:code="9"/>
      <w:pgMar w:top="1440" w:right="1440" w:bottom="1440" w:left="1440" w:header="567" w:footer="567" w:gutter="0"/>
      <w:cols w:space="292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21091" w14:textId="77777777" w:rsidR="007B34A0" w:rsidRDefault="007B34A0" w:rsidP="00124FDC">
      <w:pPr>
        <w:spacing w:after="0"/>
      </w:pPr>
      <w:r>
        <w:separator/>
      </w:r>
    </w:p>
  </w:endnote>
  <w:endnote w:type="continuationSeparator" w:id="0">
    <w:p w14:paraId="253EC624" w14:textId="77777777" w:rsidR="007B34A0" w:rsidRDefault="007B34A0" w:rsidP="00124F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tiv Grotesk Cd">
    <w:altName w:val="Calibri"/>
    <w:charset w:val="4D"/>
    <w:family w:val="swiss"/>
    <w:pitch w:val="variable"/>
    <w:sig w:usb0="A00000EF" w:usb1="5000205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0460"/>
    </w:tblGrid>
    <w:tr w:rsidR="00DB6FF3" w:rsidRPr="001A14FB" w14:paraId="78C8F645" w14:textId="77777777" w:rsidTr="001A14FB">
      <w:tc>
        <w:tcPr>
          <w:tcW w:w="5000" w:type="pct"/>
          <w:shd w:val="clear" w:color="auto" w:fill="auto"/>
        </w:tcPr>
        <w:p w14:paraId="26648181" w14:textId="77777777" w:rsidR="00DB6FF3" w:rsidRPr="001A14FB" w:rsidRDefault="00DB6FF3" w:rsidP="00DB6FF3">
          <w:pPr>
            <w:pStyle w:val="Footer"/>
            <w:rPr>
              <w:b/>
              <w:bCs/>
              <w:sz w:val="28"/>
              <w:szCs w:val="28"/>
            </w:rPr>
          </w:pPr>
          <w:r w:rsidRPr="001A14FB">
            <w:rPr>
              <w:b/>
              <w:bCs/>
              <w:color w:val="FFFFFF" w:themeColor="background1"/>
              <w:sz w:val="28"/>
              <w:szCs w:val="28"/>
            </w:rPr>
            <w:t xml:space="preserve">• </w:t>
          </w:r>
          <w:r w:rsidR="00C85B55" w:rsidRPr="001A14FB">
            <w:rPr>
              <w:b/>
              <w:bCs/>
              <w:color w:val="FFFFFF" w:themeColor="background1"/>
              <w:sz w:val="28"/>
              <w:szCs w:val="28"/>
            </w:rPr>
            <w:fldChar w:fldCharType="begin"/>
          </w:r>
          <w:r w:rsidR="00C85B55" w:rsidRPr="001A14FB">
            <w:rPr>
              <w:b/>
              <w:bCs/>
              <w:color w:val="FFFFFF" w:themeColor="background1"/>
              <w:sz w:val="28"/>
              <w:szCs w:val="28"/>
            </w:rPr>
            <w:instrText xml:space="preserve"> PAGE   \* MERGEFORMAT </w:instrText>
          </w:r>
          <w:r w:rsidR="00C85B55" w:rsidRPr="001A14FB">
            <w:rPr>
              <w:b/>
              <w:bCs/>
              <w:color w:val="FFFFFF" w:themeColor="background1"/>
              <w:sz w:val="28"/>
              <w:szCs w:val="28"/>
            </w:rPr>
            <w:fldChar w:fldCharType="separate"/>
          </w:r>
          <w:r w:rsidR="00250C1A" w:rsidRPr="001A14FB">
            <w:rPr>
              <w:b/>
              <w:bCs/>
              <w:noProof/>
              <w:color w:val="FFFFFF" w:themeColor="background1"/>
              <w:sz w:val="28"/>
              <w:szCs w:val="28"/>
            </w:rPr>
            <w:t>2</w:t>
          </w:r>
          <w:r w:rsidR="00C85B55" w:rsidRPr="001A14FB">
            <w:rPr>
              <w:b/>
              <w:bCs/>
              <w:color w:val="FFFFFF" w:themeColor="background1"/>
              <w:sz w:val="28"/>
              <w:szCs w:val="28"/>
            </w:rPr>
            <w:fldChar w:fldCharType="end"/>
          </w:r>
          <w:r w:rsidRPr="001A14FB">
            <w:rPr>
              <w:b/>
              <w:bCs/>
              <w:color w:val="FFFFFF" w:themeColor="background1"/>
              <w:sz w:val="28"/>
              <w:szCs w:val="28"/>
            </w:rPr>
            <w:t xml:space="preserve"> •</w:t>
          </w:r>
        </w:p>
      </w:tc>
    </w:tr>
  </w:tbl>
  <w:p w14:paraId="509CAF0D" w14:textId="77777777" w:rsidR="00DB6FF3" w:rsidRDefault="00DB6FF3" w:rsidP="008E5502">
    <w:pPr>
      <w:pStyle w:val="ancho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B789" w14:textId="77777777" w:rsidR="007B34A0" w:rsidRDefault="007B34A0" w:rsidP="00124FDC">
      <w:pPr>
        <w:spacing w:after="0"/>
      </w:pPr>
      <w:r>
        <w:separator/>
      </w:r>
    </w:p>
  </w:footnote>
  <w:footnote w:type="continuationSeparator" w:id="0">
    <w:p w14:paraId="0B4A966B" w14:textId="77777777" w:rsidR="007B34A0" w:rsidRDefault="007B34A0" w:rsidP="00124F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9B070" w14:textId="1026DB6B" w:rsidR="00DB6FF3" w:rsidRDefault="000A13F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FBAD1E" wp14:editId="5553EFE4">
          <wp:simplePos x="0" y="0"/>
          <wp:positionH relativeFrom="column">
            <wp:posOffset>-931545</wp:posOffset>
          </wp:positionH>
          <wp:positionV relativeFrom="paragraph">
            <wp:posOffset>-189230</wp:posOffset>
          </wp:positionV>
          <wp:extent cx="7571740" cy="107099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7A898" w14:textId="474E2646" w:rsidR="00DB6FF3" w:rsidRDefault="001A14FB" w:rsidP="008E5502">
    <w:pPr>
      <w:pStyle w:val="ancho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C1F3335" wp14:editId="18E9E8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6180" cy="10651490"/>
          <wp:effectExtent l="0" t="0" r="762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65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5A67"/>
    <w:multiLevelType w:val="hybridMultilevel"/>
    <w:tmpl w:val="E4D2F114"/>
    <w:lvl w:ilvl="0" w:tplc="0809000F">
      <w:start w:val="1"/>
      <w:numFmt w:val="decimal"/>
      <w:lvlText w:val="%1."/>
      <w:lvlJc w:val="left"/>
      <w:pPr>
        <w:ind w:left="805" w:hanging="360"/>
      </w:pPr>
    </w:lvl>
    <w:lvl w:ilvl="1" w:tplc="08090019" w:tentative="1">
      <w:start w:val="1"/>
      <w:numFmt w:val="lowerLetter"/>
      <w:lvlText w:val="%2."/>
      <w:lvlJc w:val="left"/>
      <w:pPr>
        <w:ind w:left="1525" w:hanging="360"/>
      </w:pPr>
    </w:lvl>
    <w:lvl w:ilvl="2" w:tplc="0809001B" w:tentative="1">
      <w:start w:val="1"/>
      <w:numFmt w:val="lowerRoman"/>
      <w:lvlText w:val="%3."/>
      <w:lvlJc w:val="right"/>
      <w:pPr>
        <w:ind w:left="2245" w:hanging="180"/>
      </w:pPr>
    </w:lvl>
    <w:lvl w:ilvl="3" w:tplc="0809000F" w:tentative="1">
      <w:start w:val="1"/>
      <w:numFmt w:val="decimal"/>
      <w:lvlText w:val="%4."/>
      <w:lvlJc w:val="left"/>
      <w:pPr>
        <w:ind w:left="2965" w:hanging="360"/>
      </w:pPr>
    </w:lvl>
    <w:lvl w:ilvl="4" w:tplc="08090019" w:tentative="1">
      <w:start w:val="1"/>
      <w:numFmt w:val="lowerLetter"/>
      <w:lvlText w:val="%5."/>
      <w:lvlJc w:val="left"/>
      <w:pPr>
        <w:ind w:left="3685" w:hanging="360"/>
      </w:pPr>
    </w:lvl>
    <w:lvl w:ilvl="5" w:tplc="0809001B" w:tentative="1">
      <w:start w:val="1"/>
      <w:numFmt w:val="lowerRoman"/>
      <w:lvlText w:val="%6."/>
      <w:lvlJc w:val="right"/>
      <w:pPr>
        <w:ind w:left="4405" w:hanging="180"/>
      </w:pPr>
    </w:lvl>
    <w:lvl w:ilvl="6" w:tplc="0809000F" w:tentative="1">
      <w:start w:val="1"/>
      <w:numFmt w:val="decimal"/>
      <w:lvlText w:val="%7."/>
      <w:lvlJc w:val="left"/>
      <w:pPr>
        <w:ind w:left="5125" w:hanging="360"/>
      </w:pPr>
    </w:lvl>
    <w:lvl w:ilvl="7" w:tplc="08090019" w:tentative="1">
      <w:start w:val="1"/>
      <w:numFmt w:val="lowerLetter"/>
      <w:lvlText w:val="%8."/>
      <w:lvlJc w:val="left"/>
      <w:pPr>
        <w:ind w:left="5845" w:hanging="360"/>
      </w:pPr>
    </w:lvl>
    <w:lvl w:ilvl="8" w:tplc="08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" w15:restartNumberingAfterBreak="0">
    <w:nsid w:val="04CD518E"/>
    <w:multiLevelType w:val="hybridMultilevel"/>
    <w:tmpl w:val="19B474A6"/>
    <w:lvl w:ilvl="0" w:tplc="70A28B86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317E1CFE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99B2D9E0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E6FE220A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3BAC7F2A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11A8C4AA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6A9E9498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F020AF2A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55CE2A84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2" w15:restartNumberingAfterBreak="0">
    <w:nsid w:val="07630A6E"/>
    <w:multiLevelType w:val="hybridMultilevel"/>
    <w:tmpl w:val="A6AA4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B33D7"/>
    <w:multiLevelType w:val="hybridMultilevel"/>
    <w:tmpl w:val="35508BB8"/>
    <w:lvl w:ilvl="0" w:tplc="9F668D32">
      <w:start w:val="1"/>
      <w:numFmt w:val="decimal"/>
      <w:lvlText w:val="%1."/>
      <w:lvlJc w:val="left"/>
      <w:pPr>
        <w:ind w:left="715" w:hanging="6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5" w:hanging="360"/>
      </w:pPr>
    </w:lvl>
    <w:lvl w:ilvl="2" w:tplc="0809001B" w:tentative="1">
      <w:start w:val="1"/>
      <w:numFmt w:val="lowerRoman"/>
      <w:lvlText w:val="%3."/>
      <w:lvlJc w:val="right"/>
      <w:pPr>
        <w:ind w:left="1885" w:hanging="180"/>
      </w:pPr>
    </w:lvl>
    <w:lvl w:ilvl="3" w:tplc="0809000F" w:tentative="1">
      <w:start w:val="1"/>
      <w:numFmt w:val="decimal"/>
      <w:lvlText w:val="%4."/>
      <w:lvlJc w:val="left"/>
      <w:pPr>
        <w:ind w:left="2605" w:hanging="360"/>
      </w:pPr>
    </w:lvl>
    <w:lvl w:ilvl="4" w:tplc="08090019" w:tentative="1">
      <w:start w:val="1"/>
      <w:numFmt w:val="lowerLetter"/>
      <w:lvlText w:val="%5."/>
      <w:lvlJc w:val="left"/>
      <w:pPr>
        <w:ind w:left="3325" w:hanging="360"/>
      </w:pPr>
    </w:lvl>
    <w:lvl w:ilvl="5" w:tplc="0809001B" w:tentative="1">
      <w:start w:val="1"/>
      <w:numFmt w:val="lowerRoman"/>
      <w:lvlText w:val="%6."/>
      <w:lvlJc w:val="right"/>
      <w:pPr>
        <w:ind w:left="4045" w:hanging="180"/>
      </w:pPr>
    </w:lvl>
    <w:lvl w:ilvl="6" w:tplc="0809000F" w:tentative="1">
      <w:start w:val="1"/>
      <w:numFmt w:val="decimal"/>
      <w:lvlText w:val="%7."/>
      <w:lvlJc w:val="left"/>
      <w:pPr>
        <w:ind w:left="4765" w:hanging="360"/>
      </w:pPr>
    </w:lvl>
    <w:lvl w:ilvl="7" w:tplc="08090019" w:tentative="1">
      <w:start w:val="1"/>
      <w:numFmt w:val="lowerLetter"/>
      <w:lvlText w:val="%8."/>
      <w:lvlJc w:val="left"/>
      <w:pPr>
        <w:ind w:left="5485" w:hanging="360"/>
      </w:pPr>
    </w:lvl>
    <w:lvl w:ilvl="8" w:tplc="080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4" w15:restartNumberingAfterBreak="0">
    <w:nsid w:val="14025353"/>
    <w:multiLevelType w:val="hybridMultilevel"/>
    <w:tmpl w:val="ABB0F058"/>
    <w:lvl w:ilvl="0" w:tplc="C750E21A">
      <w:start w:val="1"/>
      <w:numFmt w:val="decimal"/>
      <w:lvlText w:val="%1."/>
      <w:lvlJc w:val="left"/>
      <w:pPr>
        <w:ind w:left="4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64" w:hanging="360"/>
      </w:pPr>
    </w:lvl>
    <w:lvl w:ilvl="2" w:tplc="0809001B" w:tentative="1">
      <w:start w:val="1"/>
      <w:numFmt w:val="lowerRoman"/>
      <w:lvlText w:val="%3."/>
      <w:lvlJc w:val="right"/>
      <w:pPr>
        <w:ind w:left="1884" w:hanging="180"/>
      </w:pPr>
    </w:lvl>
    <w:lvl w:ilvl="3" w:tplc="0809000F" w:tentative="1">
      <w:start w:val="1"/>
      <w:numFmt w:val="decimal"/>
      <w:lvlText w:val="%4."/>
      <w:lvlJc w:val="left"/>
      <w:pPr>
        <w:ind w:left="2604" w:hanging="360"/>
      </w:pPr>
    </w:lvl>
    <w:lvl w:ilvl="4" w:tplc="08090019" w:tentative="1">
      <w:start w:val="1"/>
      <w:numFmt w:val="lowerLetter"/>
      <w:lvlText w:val="%5."/>
      <w:lvlJc w:val="left"/>
      <w:pPr>
        <w:ind w:left="3324" w:hanging="360"/>
      </w:pPr>
    </w:lvl>
    <w:lvl w:ilvl="5" w:tplc="0809001B" w:tentative="1">
      <w:start w:val="1"/>
      <w:numFmt w:val="lowerRoman"/>
      <w:lvlText w:val="%6."/>
      <w:lvlJc w:val="right"/>
      <w:pPr>
        <w:ind w:left="4044" w:hanging="180"/>
      </w:pPr>
    </w:lvl>
    <w:lvl w:ilvl="6" w:tplc="0809000F" w:tentative="1">
      <w:start w:val="1"/>
      <w:numFmt w:val="decimal"/>
      <w:lvlText w:val="%7."/>
      <w:lvlJc w:val="left"/>
      <w:pPr>
        <w:ind w:left="4764" w:hanging="360"/>
      </w:pPr>
    </w:lvl>
    <w:lvl w:ilvl="7" w:tplc="08090019" w:tentative="1">
      <w:start w:val="1"/>
      <w:numFmt w:val="lowerLetter"/>
      <w:lvlText w:val="%8."/>
      <w:lvlJc w:val="left"/>
      <w:pPr>
        <w:ind w:left="5484" w:hanging="360"/>
      </w:pPr>
    </w:lvl>
    <w:lvl w:ilvl="8" w:tplc="08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5" w15:restartNumberingAfterBreak="0">
    <w:nsid w:val="16946EFE"/>
    <w:multiLevelType w:val="hybridMultilevel"/>
    <w:tmpl w:val="A358DC6A"/>
    <w:lvl w:ilvl="0" w:tplc="7174E22C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4BE4DF9C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1D640D12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CC80F37C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793098AA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33466CE2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A2762FF0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623024AC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5216793C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6" w15:restartNumberingAfterBreak="0">
    <w:nsid w:val="1EF83E1D"/>
    <w:multiLevelType w:val="hybridMultilevel"/>
    <w:tmpl w:val="32EE43BC"/>
    <w:lvl w:ilvl="0" w:tplc="0E16C7F6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B486FBC6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6A968BEA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3110AE24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0EE857B4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2DCC35BE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484E585A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D26035E4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C6C6469C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7" w15:restartNumberingAfterBreak="0">
    <w:nsid w:val="26C6279B"/>
    <w:multiLevelType w:val="hybridMultilevel"/>
    <w:tmpl w:val="02E44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40A1A"/>
    <w:multiLevelType w:val="hybridMultilevel"/>
    <w:tmpl w:val="CBC287F4"/>
    <w:lvl w:ilvl="0" w:tplc="08090017">
      <w:start w:val="1"/>
      <w:numFmt w:val="lowerLetter"/>
      <w:lvlText w:val="%1)"/>
      <w:lvlJc w:val="left"/>
      <w:pPr>
        <w:ind w:left="4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5" w:hanging="360"/>
      </w:pPr>
    </w:lvl>
    <w:lvl w:ilvl="2" w:tplc="0809001B" w:tentative="1">
      <w:start w:val="1"/>
      <w:numFmt w:val="lowerRoman"/>
      <w:lvlText w:val="%3."/>
      <w:lvlJc w:val="right"/>
      <w:pPr>
        <w:ind w:left="1885" w:hanging="180"/>
      </w:pPr>
    </w:lvl>
    <w:lvl w:ilvl="3" w:tplc="0809000F" w:tentative="1">
      <w:start w:val="1"/>
      <w:numFmt w:val="decimal"/>
      <w:lvlText w:val="%4."/>
      <w:lvlJc w:val="left"/>
      <w:pPr>
        <w:ind w:left="2605" w:hanging="360"/>
      </w:pPr>
    </w:lvl>
    <w:lvl w:ilvl="4" w:tplc="08090019" w:tentative="1">
      <w:start w:val="1"/>
      <w:numFmt w:val="lowerLetter"/>
      <w:lvlText w:val="%5."/>
      <w:lvlJc w:val="left"/>
      <w:pPr>
        <w:ind w:left="3325" w:hanging="360"/>
      </w:pPr>
    </w:lvl>
    <w:lvl w:ilvl="5" w:tplc="0809001B" w:tentative="1">
      <w:start w:val="1"/>
      <w:numFmt w:val="lowerRoman"/>
      <w:lvlText w:val="%6."/>
      <w:lvlJc w:val="right"/>
      <w:pPr>
        <w:ind w:left="4045" w:hanging="180"/>
      </w:pPr>
    </w:lvl>
    <w:lvl w:ilvl="6" w:tplc="0809000F" w:tentative="1">
      <w:start w:val="1"/>
      <w:numFmt w:val="decimal"/>
      <w:lvlText w:val="%7."/>
      <w:lvlJc w:val="left"/>
      <w:pPr>
        <w:ind w:left="4765" w:hanging="360"/>
      </w:pPr>
    </w:lvl>
    <w:lvl w:ilvl="7" w:tplc="08090019" w:tentative="1">
      <w:start w:val="1"/>
      <w:numFmt w:val="lowerLetter"/>
      <w:lvlText w:val="%8."/>
      <w:lvlJc w:val="left"/>
      <w:pPr>
        <w:ind w:left="5485" w:hanging="360"/>
      </w:pPr>
    </w:lvl>
    <w:lvl w:ilvl="8" w:tplc="080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 w15:restartNumberingAfterBreak="0">
    <w:nsid w:val="2B565025"/>
    <w:multiLevelType w:val="hybridMultilevel"/>
    <w:tmpl w:val="EB28E0AE"/>
    <w:lvl w:ilvl="0" w:tplc="D17061E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5C69CE"/>
    <w:multiLevelType w:val="hybridMultilevel"/>
    <w:tmpl w:val="8DAC7B04"/>
    <w:lvl w:ilvl="0" w:tplc="B218C810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BBE6078A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8236C876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F3AA7B88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837CA658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E8A25248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FEF6D024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6E985B1E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F6F4992E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11" w15:restartNumberingAfterBreak="0">
    <w:nsid w:val="31530081"/>
    <w:multiLevelType w:val="hybridMultilevel"/>
    <w:tmpl w:val="FDDCA1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1C0F2A"/>
    <w:multiLevelType w:val="hybridMultilevel"/>
    <w:tmpl w:val="F7D2BC5C"/>
    <w:lvl w:ilvl="0" w:tplc="08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2DE378D"/>
    <w:multiLevelType w:val="hybridMultilevel"/>
    <w:tmpl w:val="669255CA"/>
    <w:lvl w:ilvl="0" w:tplc="D8D6435A">
      <w:start w:val="1"/>
      <w:numFmt w:val="bullet"/>
      <w:pStyle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95C636E8">
      <w:start w:val="1"/>
      <w:numFmt w:val="bullet"/>
      <w:pStyle w:val="Bullet-inden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33905307"/>
    <w:multiLevelType w:val="hybridMultilevel"/>
    <w:tmpl w:val="D21E50F8"/>
    <w:lvl w:ilvl="0" w:tplc="ABB24564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5964A65E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FB98B126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AF80695C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834801C4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35068316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5394CE0C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410CB694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DD6CF7D4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15" w15:restartNumberingAfterBreak="0">
    <w:nsid w:val="388C1E01"/>
    <w:multiLevelType w:val="hybridMultilevel"/>
    <w:tmpl w:val="3334BC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57194"/>
    <w:multiLevelType w:val="hybridMultilevel"/>
    <w:tmpl w:val="FC0E36DE"/>
    <w:lvl w:ilvl="0" w:tplc="4AFE6F8E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01764970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9B44FB78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D1D2FF82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B9DA7246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85E06E9A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859EA1D8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87B00E60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F83CDE72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17" w15:restartNumberingAfterBreak="0">
    <w:nsid w:val="420860A3"/>
    <w:multiLevelType w:val="hybridMultilevel"/>
    <w:tmpl w:val="2DF6A548"/>
    <w:lvl w:ilvl="0" w:tplc="63A0556C">
      <w:start w:val="1"/>
      <w:numFmt w:val="decimal"/>
      <w:pStyle w:val="Heading2-numbered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673D12"/>
    <w:multiLevelType w:val="hybridMultilevel"/>
    <w:tmpl w:val="7A4638EA"/>
    <w:lvl w:ilvl="0" w:tplc="1C9257D8">
      <w:start w:val="2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65" w:hanging="360"/>
      </w:pPr>
    </w:lvl>
    <w:lvl w:ilvl="2" w:tplc="0809001B" w:tentative="1">
      <w:start w:val="1"/>
      <w:numFmt w:val="lowerRoman"/>
      <w:lvlText w:val="%3."/>
      <w:lvlJc w:val="right"/>
      <w:pPr>
        <w:ind w:left="1885" w:hanging="180"/>
      </w:pPr>
    </w:lvl>
    <w:lvl w:ilvl="3" w:tplc="0809000F" w:tentative="1">
      <w:start w:val="1"/>
      <w:numFmt w:val="decimal"/>
      <w:lvlText w:val="%4."/>
      <w:lvlJc w:val="left"/>
      <w:pPr>
        <w:ind w:left="2605" w:hanging="360"/>
      </w:pPr>
    </w:lvl>
    <w:lvl w:ilvl="4" w:tplc="08090019" w:tentative="1">
      <w:start w:val="1"/>
      <w:numFmt w:val="lowerLetter"/>
      <w:lvlText w:val="%5."/>
      <w:lvlJc w:val="left"/>
      <w:pPr>
        <w:ind w:left="3325" w:hanging="360"/>
      </w:pPr>
    </w:lvl>
    <w:lvl w:ilvl="5" w:tplc="0809001B" w:tentative="1">
      <w:start w:val="1"/>
      <w:numFmt w:val="lowerRoman"/>
      <w:lvlText w:val="%6."/>
      <w:lvlJc w:val="right"/>
      <w:pPr>
        <w:ind w:left="4045" w:hanging="180"/>
      </w:pPr>
    </w:lvl>
    <w:lvl w:ilvl="6" w:tplc="0809000F" w:tentative="1">
      <w:start w:val="1"/>
      <w:numFmt w:val="decimal"/>
      <w:lvlText w:val="%7."/>
      <w:lvlJc w:val="left"/>
      <w:pPr>
        <w:ind w:left="4765" w:hanging="360"/>
      </w:pPr>
    </w:lvl>
    <w:lvl w:ilvl="7" w:tplc="08090019" w:tentative="1">
      <w:start w:val="1"/>
      <w:numFmt w:val="lowerLetter"/>
      <w:lvlText w:val="%8."/>
      <w:lvlJc w:val="left"/>
      <w:pPr>
        <w:ind w:left="5485" w:hanging="360"/>
      </w:pPr>
    </w:lvl>
    <w:lvl w:ilvl="8" w:tplc="080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9" w15:restartNumberingAfterBreak="0">
    <w:nsid w:val="49F1634F"/>
    <w:multiLevelType w:val="hybridMultilevel"/>
    <w:tmpl w:val="51C2EA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8474C5"/>
    <w:multiLevelType w:val="hybridMultilevel"/>
    <w:tmpl w:val="FEE68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80C1E"/>
    <w:multiLevelType w:val="hybridMultilevel"/>
    <w:tmpl w:val="28D4AB2A"/>
    <w:lvl w:ilvl="0" w:tplc="DDB02E26">
      <w:numFmt w:val="bullet"/>
      <w:lvlText w:val="•"/>
      <w:lvlJc w:val="left"/>
      <w:pPr>
        <w:ind w:left="805" w:hanging="38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20"/>
        <w:szCs w:val="20"/>
        <w:lang w:val="en-GB" w:eastAsia="en-US" w:bidi="ar-SA"/>
      </w:rPr>
    </w:lvl>
    <w:lvl w:ilvl="1" w:tplc="CF626AE8">
      <w:numFmt w:val="bullet"/>
      <w:lvlText w:val="•"/>
      <w:lvlJc w:val="left"/>
      <w:pPr>
        <w:ind w:left="1229" w:hanging="380"/>
      </w:pPr>
      <w:rPr>
        <w:rFonts w:hint="default"/>
        <w:lang w:val="en-GB" w:eastAsia="en-US" w:bidi="ar-SA"/>
      </w:rPr>
    </w:lvl>
    <w:lvl w:ilvl="2" w:tplc="A57280E4">
      <w:numFmt w:val="bullet"/>
      <w:lvlText w:val="•"/>
      <w:lvlJc w:val="left"/>
      <w:pPr>
        <w:ind w:left="1658" w:hanging="380"/>
      </w:pPr>
      <w:rPr>
        <w:rFonts w:hint="default"/>
        <w:lang w:val="en-GB" w:eastAsia="en-US" w:bidi="ar-SA"/>
      </w:rPr>
    </w:lvl>
    <w:lvl w:ilvl="3" w:tplc="537C3EDA">
      <w:numFmt w:val="bullet"/>
      <w:lvlText w:val="•"/>
      <w:lvlJc w:val="left"/>
      <w:pPr>
        <w:ind w:left="2087" w:hanging="380"/>
      </w:pPr>
      <w:rPr>
        <w:rFonts w:hint="default"/>
        <w:lang w:val="en-GB" w:eastAsia="en-US" w:bidi="ar-SA"/>
      </w:rPr>
    </w:lvl>
    <w:lvl w:ilvl="4" w:tplc="96B41502">
      <w:numFmt w:val="bullet"/>
      <w:lvlText w:val="•"/>
      <w:lvlJc w:val="left"/>
      <w:pPr>
        <w:ind w:left="2516" w:hanging="380"/>
      </w:pPr>
      <w:rPr>
        <w:rFonts w:hint="default"/>
        <w:lang w:val="en-GB" w:eastAsia="en-US" w:bidi="ar-SA"/>
      </w:rPr>
    </w:lvl>
    <w:lvl w:ilvl="5" w:tplc="591E24F0">
      <w:numFmt w:val="bullet"/>
      <w:lvlText w:val="•"/>
      <w:lvlJc w:val="left"/>
      <w:pPr>
        <w:ind w:left="2946" w:hanging="380"/>
      </w:pPr>
      <w:rPr>
        <w:rFonts w:hint="default"/>
        <w:lang w:val="en-GB" w:eastAsia="en-US" w:bidi="ar-SA"/>
      </w:rPr>
    </w:lvl>
    <w:lvl w:ilvl="6" w:tplc="67186C1C">
      <w:numFmt w:val="bullet"/>
      <w:lvlText w:val="•"/>
      <w:lvlJc w:val="left"/>
      <w:pPr>
        <w:ind w:left="3375" w:hanging="380"/>
      </w:pPr>
      <w:rPr>
        <w:rFonts w:hint="default"/>
        <w:lang w:val="en-GB" w:eastAsia="en-US" w:bidi="ar-SA"/>
      </w:rPr>
    </w:lvl>
    <w:lvl w:ilvl="7" w:tplc="D5629F04">
      <w:numFmt w:val="bullet"/>
      <w:lvlText w:val="•"/>
      <w:lvlJc w:val="left"/>
      <w:pPr>
        <w:ind w:left="3804" w:hanging="380"/>
      </w:pPr>
      <w:rPr>
        <w:rFonts w:hint="default"/>
        <w:lang w:val="en-GB" w:eastAsia="en-US" w:bidi="ar-SA"/>
      </w:rPr>
    </w:lvl>
    <w:lvl w:ilvl="8" w:tplc="E0C4817C">
      <w:numFmt w:val="bullet"/>
      <w:lvlText w:val="•"/>
      <w:lvlJc w:val="left"/>
      <w:pPr>
        <w:ind w:left="4233" w:hanging="380"/>
      </w:pPr>
      <w:rPr>
        <w:rFonts w:hint="default"/>
        <w:lang w:val="en-GB" w:eastAsia="en-US" w:bidi="ar-SA"/>
      </w:rPr>
    </w:lvl>
  </w:abstractNum>
  <w:abstractNum w:abstractNumId="22" w15:restartNumberingAfterBreak="0">
    <w:nsid w:val="54B74796"/>
    <w:multiLevelType w:val="hybridMultilevel"/>
    <w:tmpl w:val="0E227214"/>
    <w:lvl w:ilvl="0" w:tplc="E5989980">
      <w:numFmt w:val="bullet"/>
      <w:lvlText w:val="•"/>
      <w:lvlJc w:val="left"/>
      <w:pPr>
        <w:ind w:left="368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18"/>
        <w:szCs w:val="18"/>
        <w:lang w:val="en-GB" w:eastAsia="en-US" w:bidi="ar-SA"/>
      </w:rPr>
    </w:lvl>
    <w:lvl w:ilvl="1" w:tplc="618A4EE6">
      <w:numFmt w:val="bullet"/>
      <w:lvlText w:val="•"/>
      <w:lvlJc w:val="left"/>
      <w:pPr>
        <w:ind w:left="1178" w:hanging="284"/>
      </w:pPr>
      <w:rPr>
        <w:rFonts w:hint="default"/>
        <w:lang w:val="en-GB" w:eastAsia="en-US" w:bidi="ar-SA"/>
      </w:rPr>
    </w:lvl>
    <w:lvl w:ilvl="2" w:tplc="38E4D398">
      <w:numFmt w:val="bullet"/>
      <w:lvlText w:val="•"/>
      <w:lvlJc w:val="left"/>
      <w:pPr>
        <w:ind w:left="1997" w:hanging="284"/>
      </w:pPr>
      <w:rPr>
        <w:rFonts w:hint="default"/>
        <w:lang w:val="en-GB" w:eastAsia="en-US" w:bidi="ar-SA"/>
      </w:rPr>
    </w:lvl>
    <w:lvl w:ilvl="3" w:tplc="1D9AE16E">
      <w:numFmt w:val="bullet"/>
      <w:lvlText w:val="•"/>
      <w:lvlJc w:val="left"/>
      <w:pPr>
        <w:ind w:left="2815" w:hanging="284"/>
      </w:pPr>
      <w:rPr>
        <w:rFonts w:hint="default"/>
        <w:lang w:val="en-GB" w:eastAsia="en-US" w:bidi="ar-SA"/>
      </w:rPr>
    </w:lvl>
    <w:lvl w:ilvl="4" w:tplc="CA3259CE">
      <w:numFmt w:val="bullet"/>
      <w:lvlText w:val="•"/>
      <w:lvlJc w:val="left"/>
      <w:pPr>
        <w:ind w:left="3634" w:hanging="284"/>
      </w:pPr>
      <w:rPr>
        <w:rFonts w:hint="default"/>
        <w:lang w:val="en-GB" w:eastAsia="en-US" w:bidi="ar-SA"/>
      </w:rPr>
    </w:lvl>
    <w:lvl w:ilvl="5" w:tplc="856E6418">
      <w:numFmt w:val="bullet"/>
      <w:lvlText w:val="•"/>
      <w:lvlJc w:val="left"/>
      <w:pPr>
        <w:ind w:left="4453" w:hanging="284"/>
      </w:pPr>
      <w:rPr>
        <w:rFonts w:hint="default"/>
        <w:lang w:val="en-GB" w:eastAsia="en-US" w:bidi="ar-SA"/>
      </w:rPr>
    </w:lvl>
    <w:lvl w:ilvl="6" w:tplc="5E788A42">
      <w:numFmt w:val="bullet"/>
      <w:lvlText w:val="•"/>
      <w:lvlJc w:val="left"/>
      <w:pPr>
        <w:ind w:left="5271" w:hanging="284"/>
      </w:pPr>
      <w:rPr>
        <w:rFonts w:hint="default"/>
        <w:lang w:val="en-GB" w:eastAsia="en-US" w:bidi="ar-SA"/>
      </w:rPr>
    </w:lvl>
    <w:lvl w:ilvl="7" w:tplc="A5A43526">
      <w:numFmt w:val="bullet"/>
      <w:lvlText w:val="•"/>
      <w:lvlJc w:val="left"/>
      <w:pPr>
        <w:ind w:left="6090" w:hanging="284"/>
      </w:pPr>
      <w:rPr>
        <w:rFonts w:hint="default"/>
        <w:lang w:val="en-GB" w:eastAsia="en-US" w:bidi="ar-SA"/>
      </w:rPr>
    </w:lvl>
    <w:lvl w:ilvl="8" w:tplc="68E48696">
      <w:numFmt w:val="bullet"/>
      <w:lvlText w:val="•"/>
      <w:lvlJc w:val="left"/>
      <w:pPr>
        <w:ind w:left="6908" w:hanging="284"/>
      </w:pPr>
      <w:rPr>
        <w:rFonts w:hint="default"/>
        <w:lang w:val="en-GB" w:eastAsia="en-US" w:bidi="ar-SA"/>
      </w:rPr>
    </w:lvl>
  </w:abstractNum>
  <w:abstractNum w:abstractNumId="23" w15:restartNumberingAfterBreak="0">
    <w:nsid w:val="54DC44A7"/>
    <w:multiLevelType w:val="hybridMultilevel"/>
    <w:tmpl w:val="1F68328A"/>
    <w:lvl w:ilvl="0" w:tplc="5BD09144">
      <w:numFmt w:val="bullet"/>
      <w:lvlText w:val="•"/>
      <w:lvlJc w:val="left"/>
      <w:pPr>
        <w:ind w:left="368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6"/>
        <w:sz w:val="18"/>
        <w:szCs w:val="18"/>
        <w:lang w:val="en-GB" w:eastAsia="en-US" w:bidi="ar-SA"/>
      </w:rPr>
    </w:lvl>
    <w:lvl w:ilvl="1" w:tplc="7CF8D906">
      <w:numFmt w:val="bullet"/>
      <w:lvlText w:val="•"/>
      <w:lvlJc w:val="left"/>
      <w:pPr>
        <w:ind w:left="1178" w:hanging="284"/>
      </w:pPr>
      <w:rPr>
        <w:rFonts w:hint="default"/>
        <w:lang w:val="en-GB" w:eastAsia="en-US" w:bidi="ar-SA"/>
      </w:rPr>
    </w:lvl>
    <w:lvl w:ilvl="2" w:tplc="379CB1AE">
      <w:numFmt w:val="bullet"/>
      <w:lvlText w:val="•"/>
      <w:lvlJc w:val="left"/>
      <w:pPr>
        <w:ind w:left="1997" w:hanging="284"/>
      </w:pPr>
      <w:rPr>
        <w:rFonts w:hint="default"/>
        <w:lang w:val="en-GB" w:eastAsia="en-US" w:bidi="ar-SA"/>
      </w:rPr>
    </w:lvl>
    <w:lvl w:ilvl="3" w:tplc="11E283CE">
      <w:numFmt w:val="bullet"/>
      <w:lvlText w:val="•"/>
      <w:lvlJc w:val="left"/>
      <w:pPr>
        <w:ind w:left="2815" w:hanging="284"/>
      </w:pPr>
      <w:rPr>
        <w:rFonts w:hint="default"/>
        <w:lang w:val="en-GB" w:eastAsia="en-US" w:bidi="ar-SA"/>
      </w:rPr>
    </w:lvl>
    <w:lvl w:ilvl="4" w:tplc="DF763BDE">
      <w:numFmt w:val="bullet"/>
      <w:lvlText w:val="•"/>
      <w:lvlJc w:val="left"/>
      <w:pPr>
        <w:ind w:left="3634" w:hanging="284"/>
      </w:pPr>
      <w:rPr>
        <w:rFonts w:hint="default"/>
        <w:lang w:val="en-GB" w:eastAsia="en-US" w:bidi="ar-SA"/>
      </w:rPr>
    </w:lvl>
    <w:lvl w:ilvl="5" w:tplc="42D8C010">
      <w:numFmt w:val="bullet"/>
      <w:lvlText w:val="•"/>
      <w:lvlJc w:val="left"/>
      <w:pPr>
        <w:ind w:left="4453" w:hanging="284"/>
      </w:pPr>
      <w:rPr>
        <w:rFonts w:hint="default"/>
        <w:lang w:val="en-GB" w:eastAsia="en-US" w:bidi="ar-SA"/>
      </w:rPr>
    </w:lvl>
    <w:lvl w:ilvl="6" w:tplc="BBB8FD28">
      <w:numFmt w:val="bullet"/>
      <w:lvlText w:val="•"/>
      <w:lvlJc w:val="left"/>
      <w:pPr>
        <w:ind w:left="5271" w:hanging="284"/>
      </w:pPr>
      <w:rPr>
        <w:rFonts w:hint="default"/>
        <w:lang w:val="en-GB" w:eastAsia="en-US" w:bidi="ar-SA"/>
      </w:rPr>
    </w:lvl>
    <w:lvl w:ilvl="7" w:tplc="B1546BEA">
      <w:numFmt w:val="bullet"/>
      <w:lvlText w:val="•"/>
      <w:lvlJc w:val="left"/>
      <w:pPr>
        <w:ind w:left="6090" w:hanging="284"/>
      </w:pPr>
      <w:rPr>
        <w:rFonts w:hint="default"/>
        <w:lang w:val="en-GB" w:eastAsia="en-US" w:bidi="ar-SA"/>
      </w:rPr>
    </w:lvl>
    <w:lvl w:ilvl="8" w:tplc="8B6633D4">
      <w:numFmt w:val="bullet"/>
      <w:lvlText w:val="•"/>
      <w:lvlJc w:val="left"/>
      <w:pPr>
        <w:ind w:left="6908" w:hanging="284"/>
      </w:pPr>
      <w:rPr>
        <w:rFonts w:hint="default"/>
        <w:lang w:val="en-GB" w:eastAsia="en-US" w:bidi="ar-SA"/>
      </w:rPr>
    </w:lvl>
  </w:abstractNum>
  <w:abstractNum w:abstractNumId="24" w15:restartNumberingAfterBreak="0">
    <w:nsid w:val="63F759CD"/>
    <w:multiLevelType w:val="hybridMultilevel"/>
    <w:tmpl w:val="6FF22088"/>
    <w:lvl w:ilvl="0" w:tplc="7A102F2C">
      <w:start w:val="1"/>
      <w:numFmt w:val="decimal"/>
      <w:pStyle w:val="Heading4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2C6B77"/>
    <w:multiLevelType w:val="hybridMultilevel"/>
    <w:tmpl w:val="808278F0"/>
    <w:lvl w:ilvl="0" w:tplc="22407B3A">
      <w:start w:val="1"/>
      <w:numFmt w:val="decimal"/>
      <w:pStyle w:val="Heading3-numbered"/>
      <w:lvlText w:val="%1."/>
      <w:lvlJc w:val="left"/>
      <w:pPr>
        <w:ind w:left="360" w:hanging="360"/>
      </w:pPr>
      <w:rPr>
        <w:b/>
        <w:i w:val="0"/>
        <w:color w:val="auto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B6B1261"/>
    <w:multiLevelType w:val="hybridMultilevel"/>
    <w:tmpl w:val="6E1CA7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978641">
    <w:abstractNumId w:val="13"/>
  </w:num>
  <w:num w:numId="2" w16cid:durableId="658769570">
    <w:abstractNumId w:val="17"/>
  </w:num>
  <w:num w:numId="3" w16cid:durableId="1915436649">
    <w:abstractNumId w:val="25"/>
  </w:num>
  <w:num w:numId="4" w16cid:durableId="451947769">
    <w:abstractNumId w:val="24"/>
  </w:num>
  <w:num w:numId="5" w16cid:durableId="1918828670">
    <w:abstractNumId w:val="9"/>
  </w:num>
  <w:num w:numId="6" w16cid:durableId="1938708700">
    <w:abstractNumId w:val="7"/>
  </w:num>
  <w:num w:numId="7" w16cid:durableId="1410269507">
    <w:abstractNumId w:val="21"/>
  </w:num>
  <w:num w:numId="8" w16cid:durableId="1092629613">
    <w:abstractNumId w:val="1"/>
  </w:num>
  <w:num w:numId="9" w16cid:durableId="1356233237">
    <w:abstractNumId w:val="16"/>
  </w:num>
  <w:num w:numId="10" w16cid:durableId="200943240">
    <w:abstractNumId w:val="14"/>
  </w:num>
  <w:num w:numId="11" w16cid:durableId="1005208030">
    <w:abstractNumId w:val="6"/>
  </w:num>
  <w:num w:numId="12" w16cid:durableId="878398206">
    <w:abstractNumId w:val="5"/>
  </w:num>
  <w:num w:numId="13" w16cid:durableId="1900893409">
    <w:abstractNumId w:val="10"/>
  </w:num>
  <w:num w:numId="14" w16cid:durableId="322318566">
    <w:abstractNumId w:val="22"/>
  </w:num>
  <w:num w:numId="15" w16cid:durableId="2138257680">
    <w:abstractNumId w:val="23"/>
  </w:num>
  <w:num w:numId="16" w16cid:durableId="353308272">
    <w:abstractNumId w:val="3"/>
  </w:num>
  <w:num w:numId="17" w16cid:durableId="1970086082">
    <w:abstractNumId w:val="4"/>
  </w:num>
  <w:num w:numId="18" w16cid:durableId="534655067">
    <w:abstractNumId w:val="8"/>
  </w:num>
  <w:num w:numId="19" w16cid:durableId="630600892">
    <w:abstractNumId w:val="20"/>
  </w:num>
  <w:num w:numId="20" w16cid:durableId="421417162">
    <w:abstractNumId w:val="15"/>
  </w:num>
  <w:num w:numId="21" w16cid:durableId="1492020375">
    <w:abstractNumId w:val="26"/>
  </w:num>
  <w:num w:numId="22" w16cid:durableId="1431386575">
    <w:abstractNumId w:val="0"/>
  </w:num>
  <w:num w:numId="23" w16cid:durableId="1977682887">
    <w:abstractNumId w:val="18"/>
  </w:num>
  <w:num w:numId="24" w16cid:durableId="902955475">
    <w:abstractNumId w:val="11"/>
  </w:num>
  <w:num w:numId="25" w16cid:durableId="629022266">
    <w:abstractNumId w:val="19"/>
  </w:num>
  <w:num w:numId="26" w16cid:durableId="1105616237">
    <w:abstractNumId w:val="12"/>
  </w:num>
  <w:num w:numId="27" w16cid:durableId="88849133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attachedTemplate r:id="rId1"/>
  <w:documentProtection w:edit="forms" w:enforcement="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898"/>
    <w:rsid w:val="00000CB1"/>
    <w:rsid w:val="00002B14"/>
    <w:rsid w:val="00007918"/>
    <w:rsid w:val="000125EA"/>
    <w:rsid w:val="0001341B"/>
    <w:rsid w:val="0002009B"/>
    <w:rsid w:val="000358C7"/>
    <w:rsid w:val="00036C38"/>
    <w:rsid w:val="0004609F"/>
    <w:rsid w:val="00054C03"/>
    <w:rsid w:val="0006658D"/>
    <w:rsid w:val="00066BA4"/>
    <w:rsid w:val="000701AB"/>
    <w:rsid w:val="0007606B"/>
    <w:rsid w:val="0008360D"/>
    <w:rsid w:val="00083C38"/>
    <w:rsid w:val="0009068F"/>
    <w:rsid w:val="00092756"/>
    <w:rsid w:val="0009438D"/>
    <w:rsid w:val="000A13F8"/>
    <w:rsid w:val="000A1E1B"/>
    <w:rsid w:val="000A3BD2"/>
    <w:rsid w:val="000B11F8"/>
    <w:rsid w:val="000B29E0"/>
    <w:rsid w:val="000D15C8"/>
    <w:rsid w:val="000D3601"/>
    <w:rsid w:val="000D4BF2"/>
    <w:rsid w:val="000D6819"/>
    <w:rsid w:val="000E00B0"/>
    <w:rsid w:val="000F2763"/>
    <w:rsid w:val="000F2931"/>
    <w:rsid w:val="001001D6"/>
    <w:rsid w:val="00112B05"/>
    <w:rsid w:val="001248E1"/>
    <w:rsid w:val="00124FDC"/>
    <w:rsid w:val="001318F2"/>
    <w:rsid w:val="00142E26"/>
    <w:rsid w:val="00145C7C"/>
    <w:rsid w:val="0015063B"/>
    <w:rsid w:val="00157938"/>
    <w:rsid w:val="0016157E"/>
    <w:rsid w:val="00165163"/>
    <w:rsid w:val="00174280"/>
    <w:rsid w:val="0017632B"/>
    <w:rsid w:val="001873E0"/>
    <w:rsid w:val="001A134C"/>
    <w:rsid w:val="001A14FB"/>
    <w:rsid w:val="001A5E75"/>
    <w:rsid w:val="001D6C4E"/>
    <w:rsid w:val="001E22B3"/>
    <w:rsid w:val="001E417F"/>
    <w:rsid w:val="001E49E1"/>
    <w:rsid w:val="001E7EF0"/>
    <w:rsid w:val="00203C91"/>
    <w:rsid w:val="00210D52"/>
    <w:rsid w:val="00214801"/>
    <w:rsid w:val="00222D1E"/>
    <w:rsid w:val="00227C32"/>
    <w:rsid w:val="00227E9E"/>
    <w:rsid w:val="002345FB"/>
    <w:rsid w:val="0024584F"/>
    <w:rsid w:val="00250C1A"/>
    <w:rsid w:val="0025681D"/>
    <w:rsid w:val="002578B8"/>
    <w:rsid w:val="0026678D"/>
    <w:rsid w:val="00267E3B"/>
    <w:rsid w:val="00271017"/>
    <w:rsid w:val="00275B89"/>
    <w:rsid w:val="00285898"/>
    <w:rsid w:val="002918E8"/>
    <w:rsid w:val="002A0203"/>
    <w:rsid w:val="002A3292"/>
    <w:rsid w:val="002A6DE2"/>
    <w:rsid w:val="002B6FC4"/>
    <w:rsid w:val="002C4196"/>
    <w:rsid w:val="002D5781"/>
    <w:rsid w:val="002E0CED"/>
    <w:rsid w:val="002E1212"/>
    <w:rsid w:val="002E4DD1"/>
    <w:rsid w:val="002E5340"/>
    <w:rsid w:val="002F4AF1"/>
    <w:rsid w:val="003006E7"/>
    <w:rsid w:val="003059E8"/>
    <w:rsid w:val="00313657"/>
    <w:rsid w:val="003218D4"/>
    <w:rsid w:val="0032276D"/>
    <w:rsid w:val="0032298A"/>
    <w:rsid w:val="00325446"/>
    <w:rsid w:val="00325CF6"/>
    <w:rsid w:val="00326867"/>
    <w:rsid w:val="00326D83"/>
    <w:rsid w:val="003321F2"/>
    <w:rsid w:val="003336A6"/>
    <w:rsid w:val="003348C9"/>
    <w:rsid w:val="003350AF"/>
    <w:rsid w:val="00340774"/>
    <w:rsid w:val="00340F35"/>
    <w:rsid w:val="00350F56"/>
    <w:rsid w:val="00352C6F"/>
    <w:rsid w:val="00365825"/>
    <w:rsid w:val="003733B6"/>
    <w:rsid w:val="00386B6C"/>
    <w:rsid w:val="00386D0F"/>
    <w:rsid w:val="00394975"/>
    <w:rsid w:val="003A55F8"/>
    <w:rsid w:val="003A7DCB"/>
    <w:rsid w:val="003B0C73"/>
    <w:rsid w:val="003B29D5"/>
    <w:rsid w:val="003B77BD"/>
    <w:rsid w:val="003C5D0D"/>
    <w:rsid w:val="003D1166"/>
    <w:rsid w:val="003D23F1"/>
    <w:rsid w:val="003E1CEE"/>
    <w:rsid w:val="003E4C50"/>
    <w:rsid w:val="003E743D"/>
    <w:rsid w:val="003F0C14"/>
    <w:rsid w:val="003F14FC"/>
    <w:rsid w:val="003F4D17"/>
    <w:rsid w:val="003F55B6"/>
    <w:rsid w:val="00424E57"/>
    <w:rsid w:val="0042503D"/>
    <w:rsid w:val="00442270"/>
    <w:rsid w:val="00442934"/>
    <w:rsid w:val="00447467"/>
    <w:rsid w:val="00451CE6"/>
    <w:rsid w:val="004533FD"/>
    <w:rsid w:val="0045690A"/>
    <w:rsid w:val="00472A0F"/>
    <w:rsid w:val="00487350"/>
    <w:rsid w:val="004A468A"/>
    <w:rsid w:val="004A4F18"/>
    <w:rsid w:val="004B573E"/>
    <w:rsid w:val="004C22BB"/>
    <w:rsid w:val="004C2626"/>
    <w:rsid w:val="004C4DA4"/>
    <w:rsid w:val="004D0F2F"/>
    <w:rsid w:val="004F4F4A"/>
    <w:rsid w:val="004F7221"/>
    <w:rsid w:val="005001EC"/>
    <w:rsid w:val="005107F5"/>
    <w:rsid w:val="00510A25"/>
    <w:rsid w:val="00511F5D"/>
    <w:rsid w:val="00516099"/>
    <w:rsid w:val="00516FCA"/>
    <w:rsid w:val="00531F2A"/>
    <w:rsid w:val="005331E8"/>
    <w:rsid w:val="00533982"/>
    <w:rsid w:val="00534320"/>
    <w:rsid w:val="00534F6B"/>
    <w:rsid w:val="005360E5"/>
    <w:rsid w:val="0054261B"/>
    <w:rsid w:val="00553EFD"/>
    <w:rsid w:val="005546BD"/>
    <w:rsid w:val="005602EE"/>
    <w:rsid w:val="00562427"/>
    <w:rsid w:val="00565DF7"/>
    <w:rsid w:val="00574EE2"/>
    <w:rsid w:val="00577A6D"/>
    <w:rsid w:val="005802F2"/>
    <w:rsid w:val="00591F1A"/>
    <w:rsid w:val="00594064"/>
    <w:rsid w:val="005A21D4"/>
    <w:rsid w:val="005A4493"/>
    <w:rsid w:val="005A6BE8"/>
    <w:rsid w:val="005C0AD2"/>
    <w:rsid w:val="005C14AC"/>
    <w:rsid w:val="005C38AB"/>
    <w:rsid w:val="005C5693"/>
    <w:rsid w:val="005D3F68"/>
    <w:rsid w:val="005E47D5"/>
    <w:rsid w:val="005E6D70"/>
    <w:rsid w:val="005F0A9A"/>
    <w:rsid w:val="0060188C"/>
    <w:rsid w:val="00602D56"/>
    <w:rsid w:val="0061106D"/>
    <w:rsid w:val="006208E7"/>
    <w:rsid w:val="0062134E"/>
    <w:rsid w:val="006226CB"/>
    <w:rsid w:val="00641054"/>
    <w:rsid w:val="00642CD8"/>
    <w:rsid w:val="006502A6"/>
    <w:rsid w:val="00650336"/>
    <w:rsid w:val="00654564"/>
    <w:rsid w:val="006549D3"/>
    <w:rsid w:val="00656380"/>
    <w:rsid w:val="006573DF"/>
    <w:rsid w:val="00657E34"/>
    <w:rsid w:val="00663E2A"/>
    <w:rsid w:val="00675165"/>
    <w:rsid w:val="00675B77"/>
    <w:rsid w:val="006803D3"/>
    <w:rsid w:val="00684762"/>
    <w:rsid w:val="00684B24"/>
    <w:rsid w:val="006A7810"/>
    <w:rsid w:val="006B1F53"/>
    <w:rsid w:val="006C210D"/>
    <w:rsid w:val="006C4F7E"/>
    <w:rsid w:val="006D0776"/>
    <w:rsid w:val="006D7BB1"/>
    <w:rsid w:val="006E349B"/>
    <w:rsid w:val="006F1B93"/>
    <w:rsid w:val="006F4002"/>
    <w:rsid w:val="00716937"/>
    <w:rsid w:val="00717052"/>
    <w:rsid w:val="00730692"/>
    <w:rsid w:val="00730B2B"/>
    <w:rsid w:val="00736579"/>
    <w:rsid w:val="00737491"/>
    <w:rsid w:val="007423F7"/>
    <w:rsid w:val="00745B0F"/>
    <w:rsid w:val="00745C67"/>
    <w:rsid w:val="007468E3"/>
    <w:rsid w:val="007479E4"/>
    <w:rsid w:val="00753FFD"/>
    <w:rsid w:val="00770CBB"/>
    <w:rsid w:val="0077399D"/>
    <w:rsid w:val="00782BD5"/>
    <w:rsid w:val="00784105"/>
    <w:rsid w:val="00784BFA"/>
    <w:rsid w:val="007871E4"/>
    <w:rsid w:val="00795732"/>
    <w:rsid w:val="00797100"/>
    <w:rsid w:val="007A5DF9"/>
    <w:rsid w:val="007A7D0A"/>
    <w:rsid w:val="007B34A0"/>
    <w:rsid w:val="007B5C1B"/>
    <w:rsid w:val="007C29D4"/>
    <w:rsid w:val="007E1CBA"/>
    <w:rsid w:val="007E1FED"/>
    <w:rsid w:val="007E778D"/>
    <w:rsid w:val="007F0E6B"/>
    <w:rsid w:val="007F158D"/>
    <w:rsid w:val="007F1974"/>
    <w:rsid w:val="00800270"/>
    <w:rsid w:val="00802CBE"/>
    <w:rsid w:val="00813CEC"/>
    <w:rsid w:val="00817AC5"/>
    <w:rsid w:val="00817D25"/>
    <w:rsid w:val="00843FA3"/>
    <w:rsid w:val="00846066"/>
    <w:rsid w:val="00846AEA"/>
    <w:rsid w:val="00846DAF"/>
    <w:rsid w:val="00850008"/>
    <w:rsid w:val="008656E7"/>
    <w:rsid w:val="008707EB"/>
    <w:rsid w:val="00874FCD"/>
    <w:rsid w:val="008804A9"/>
    <w:rsid w:val="0088444B"/>
    <w:rsid w:val="00886A5B"/>
    <w:rsid w:val="00887C6E"/>
    <w:rsid w:val="008A1470"/>
    <w:rsid w:val="008A301D"/>
    <w:rsid w:val="008A4FB5"/>
    <w:rsid w:val="008A6C1C"/>
    <w:rsid w:val="008B0872"/>
    <w:rsid w:val="008C3748"/>
    <w:rsid w:val="008D4B18"/>
    <w:rsid w:val="008D4FF6"/>
    <w:rsid w:val="008D5152"/>
    <w:rsid w:val="008D6E36"/>
    <w:rsid w:val="008E11C5"/>
    <w:rsid w:val="008E5502"/>
    <w:rsid w:val="008F1531"/>
    <w:rsid w:val="008F44ED"/>
    <w:rsid w:val="008F74EB"/>
    <w:rsid w:val="009012FB"/>
    <w:rsid w:val="009028CB"/>
    <w:rsid w:val="0091215E"/>
    <w:rsid w:val="00914EC4"/>
    <w:rsid w:val="00917036"/>
    <w:rsid w:val="00917B3F"/>
    <w:rsid w:val="0092413A"/>
    <w:rsid w:val="00926AF1"/>
    <w:rsid w:val="00932A59"/>
    <w:rsid w:val="009337DD"/>
    <w:rsid w:val="009343D3"/>
    <w:rsid w:val="00937EE0"/>
    <w:rsid w:val="00942AF1"/>
    <w:rsid w:val="00942BC2"/>
    <w:rsid w:val="00947343"/>
    <w:rsid w:val="009554C0"/>
    <w:rsid w:val="00961639"/>
    <w:rsid w:val="00962B53"/>
    <w:rsid w:val="0096401E"/>
    <w:rsid w:val="009652E6"/>
    <w:rsid w:val="009677B6"/>
    <w:rsid w:val="00971041"/>
    <w:rsid w:val="00975009"/>
    <w:rsid w:val="00980C35"/>
    <w:rsid w:val="009837B1"/>
    <w:rsid w:val="00994E2D"/>
    <w:rsid w:val="00996E68"/>
    <w:rsid w:val="009A45BC"/>
    <w:rsid w:val="009A49D9"/>
    <w:rsid w:val="009A6BEF"/>
    <w:rsid w:val="009B36E3"/>
    <w:rsid w:val="009C1250"/>
    <w:rsid w:val="009C33F5"/>
    <w:rsid w:val="009C4C42"/>
    <w:rsid w:val="009C760E"/>
    <w:rsid w:val="009D4341"/>
    <w:rsid w:val="009D6EAC"/>
    <w:rsid w:val="009E5FBE"/>
    <w:rsid w:val="009E6314"/>
    <w:rsid w:val="009E65C2"/>
    <w:rsid w:val="009E7619"/>
    <w:rsid w:val="009F1C66"/>
    <w:rsid w:val="009F4CEB"/>
    <w:rsid w:val="009F6553"/>
    <w:rsid w:val="009F6B07"/>
    <w:rsid w:val="00A0563B"/>
    <w:rsid w:val="00A05A91"/>
    <w:rsid w:val="00A07590"/>
    <w:rsid w:val="00A07833"/>
    <w:rsid w:val="00A07B04"/>
    <w:rsid w:val="00A10806"/>
    <w:rsid w:val="00A13C93"/>
    <w:rsid w:val="00A22DE7"/>
    <w:rsid w:val="00A32AD3"/>
    <w:rsid w:val="00A33695"/>
    <w:rsid w:val="00A33DBA"/>
    <w:rsid w:val="00A43A8C"/>
    <w:rsid w:val="00A5127C"/>
    <w:rsid w:val="00A55927"/>
    <w:rsid w:val="00A63984"/>
    <w:rsid w:val="00A67398"/>
    <w:rsid w:val="00A742E7"/>
    <w:rsid w:val="00A74392"/>
    <w:rsid w:val="00A75E7D"/>
    <w:rsid w:val="00A76229"/>
    <w:rsid w:val="00A83F1B"/>
    <w:rsid w:val="00A85295"/>
    <w:rsid w:val="00A87D18"/>
    <w:rsid w:val="00A913E7"/>
    <w:rsid w:val="00A93F21"/>
    <w:rsid w:val="00A9462E"/>
    <w:rsid w:val="00AA396B"/>
    <w:rsid w:val="00AB4059"/>
    <w:rsid w:val="00AB4388"/>
    <w:rsid w:val="00AB5928"/>
    <w:rsid w:val="00AB5CBE"/>
    <w:rsid w:val="00AC24DC"/>
    <w:rsid w:val="00AC56E7"/>
    <w:rsid w:val="00AC729D"/>
    <w:rsid w:val="00AE22F5"/>
    <w:rsid w:val="00AE50AD"/>
    <w:rsid w:val="00AF02C7"/>
    <w:rsid w:val="00B0026F"/>
    <w:rsid w:val="00B02322"/>
    <w:rsid w:val="00B024C8"/>
    <w:rsid w:val="00B06F0A"/>
    <w:rsid w:val="00B10F0A"/>
    <w:rsid w:val="00B14367"/>
    <w:rsid w:val="00B21BF4"/>
    <w:rsid w:val="00B236CE"/>
    <w:rsid w:val="00B36058"/>
    <w:rsid w:val="00B406F6"/>
    <w:rsid w:val="00B53AB2"/>
    <w:rsid w:val="00B54023"/>
    <w:rsid w:val="00B5683E"/>
    <w:rsid w:val="00B57CAF"/>
    <w:rsid w:val="00B60D0C"/>
    <w:rsid w:val="00B74BCA"/>
    <w:rsid w:val="00B801DA"/>
    <w:rsid w:val="00B90034"/>
    <w:rsid w:val="00B910C2"/>
    <w:rsid w:val="00B913A7"/>
    <w:rsid w:val="00B9238A"/>
    <w:rsid w:val="00B941A5"/>
    <w:rsid w:val="00B94CF2"/>
    <w:rsid w:val="00BA0BBC"/>
    <w:rsid w:val="00BA613A"/>
    <w:rsid w:val="00BB2D68"/>
    <w:rsid w:val="00BC5A58"/>
    <w:rsid w:val="00BD6097"/>
    <w:rsid w:val="00BE1183"/>
    <w:rsid w:val="00BE210E"/>
    <w:rsid w:val="00BF0D38"/>
    <w:rsid w:val="00BF3B3C"/>
    <w:rsid w:val="00BF5930"/>
    <w:rsid w:val="00C16288"/>
    <w:rsid w:val="00C1787A"/>
    <w:rsid w:val="00C26F63"/>
    <w:rsid w:val="00C27319"/>
    <w:rsid w:val="00C30A1A"/>
    <w:rsid w:val="00C428F9"/>
    <w:rsid w:val="00C43082"/>
    <w:rsid w:val="00C45AF1"/>
    <w:rsid w:val="00C51A09"/>
    <w:rsid w:val="00C53823"/>
    <w:rsid w:val="00C620F1"/>
    <w:rsid w:val="00C62BE1"/>
    <w:rsid w:val="00C650F9"/>
    <w:rsid w:val="00C67C3B"/>
    <w:rsid w:val="00C700F5"/>
    <w:rsid w:val="00C71064"/>
    <w:rsid w:val="00C74127"/>
    <w:rsid w:val="00C83909"/>
    <w:rsid w:val="00C84F1E"/>
    <w:rsid w:val="00C85A16"/>
    <w:rsid w:val="00C85B55"/>
    <w:rsid w:val="00C85F21"/>
    <w:rsid w:val="00C868B1"/>
    <w:rsid w:val="00C87680"/>
    <w:rsid w:val="00C91973"/>
    <w:rsid w:val="00C94ABC"/>
    <w:rsid w:val="00CA2644"/>
    <w:rsid w:val="00CA6E44"/>
    <w:rsid w:val="00CB3ECF"/>
    <w:rsid w:val="00CB5342"/>
    <w:rsid w:val="00CC274F"/>
    <w:rsid w:val="00CC34A1"/>
    <w:rsid w:val="00CC35AE"/>
    <w:rsid w:val="00CD7BD0"/>
    <w:rsid w:val="00CE14DE"/>
    <w:rsid w:val="00CF214A"/>
    <w:rsid w:val="00CF39EC"/>
    <w:rsid w:val="00D003A3"/>
    <w:rsid w:val="00D01159"/>
    <w:rsid w:val="00D04825"/>
    <w:rsid w:val="00D07DEC"/>
    <w:rsid w:val="00D12059"/>
    <w:rsid w:val="00D12E3E"/>
    <w:rsid w:val="00D22B6E"/>
    <w:rsid w:val="00D237C4"/>
    <w:rsid w:val="00D311BD"/>
    <w:rsid w:val="00D32EBF"/>
    <w:rsid w:val="00D41E1D"/>
    <w:rsid w:val="00D4689C"/>
    <w:rsid w:val="00D565E0"/>
    <w:rsid w:val="00D66B17"/>
    <w:rsid w:val="00D80B89"/>
    <w:rsid w:val="00D80E98"/>
    <w:rsid w:val="00D8469E"/>
    <w:rsid w:val="00D877CB"/>
    <w:rsid w:val="00D96124"/>
    <w:rsid w:val="00DA2863"/>
    <w:rsid w:val="00DA420C"/>
    <w:rsid w:val="00DA486D"/>
    <w:rsid w:val="00DA518D"/>
    <w:rsid w:val="00DB11EF"/>
    <w:rsid w:val="00DB2982"/>
    <w:rsid w:val="00DB368D"/>
    <w:rsid w:val="00DB3CCE"/>
    <w:rsid w:val="00DB6FF3"/>
    <w:rsid w:val="00DD134E"/>
    <w:rsid w:val="00DD5730"/>
    <w:rsid w:val="00DD6C57"/>
    <w:rsid w:val="00E17A6E"/>
    <w:rsid w:val="00E25EA9"/>
    <w:rsid w:val="00E27B55"/>
    <w:rsid w:val="00E33FA3"/>
    <w:rsid w:val="00E34346"/>
    <w:rsid w:val="00E360D4"/>
    <w:rsid w:val="00E421E1"/>
    <w:rsid w:val="00E55AAC"/>
    <w:rsid w:val="00E570CC"/>
    <w:rsid w:val="00E57BDA"/>
    <w:rsid w:val="00E6598B"/>
    <w:rsid w:val="00E65E00"/>
    <w:rsid w:val="00E66027"/>
    <w:rsid w:val="00E926FA"/>
    <w:rsid w:val="00E9585B"/>
    <w:rsid w:val="00EA41E9"/>
    <w:rsid w:val="00EC25A8"/>
    <w:rsid w:val="00EC2CFD"/>
    <w:rsid w:val="00EC34EA"/>
    <w:rsid w:val="00EC3611"/>
    <w:rsid w:val="00EC4C8D"/>
    <w:rsid w:val="00ED55BB"/>
    <w:rsid w:val="00ED6001"/>
    <w:rsid w:val="00EE1511"/>
    <w:rsid w:val="00EE1BF5"/>
    <w:rsid w:val="00EF2F73"/>
    <w:rsid w:val="00EF3144"/>
    <w:rsid w:val="00F07D42"/>
    <w:rsid w:val="00F1107C"/>
    <w:rsid w:val="00F134C8"/>
    <w:rsid w:val="00F14B75"/>
    <w:rsid w:val="00F16533"/>
    <w:rsid w:val="00F2084D"/>
    <w:rsid w:val="00F24CF7"/>
    <w:rsid w:val="00F24FF2"/>
    <w:rsid w:val="00F33217"/>
    <w:rsid w:val="00F36BA8"/>
    <w:rsid w:val="00F42317"/>
    <w:rsid w:val="00F44F66"/>
    <w:rsid w:val="00F468F5"/>
    <w:rsid w:val="00F5519A"/>
    <w:rsid w:val="00F55A01"/>
    <w:rsid w:val="00F62A33"/>
    <w:rsid w:val="00F757F1"/>
    <w:rsid w:val="00F768A0"/>
    <w:rsid w:val="00F8203E"/>
    <w:rsid w:val="00FA4380"/>
    <w:rsid w:val="00FA65D4"/>
    <w:rsid w:val="00FB057B"/>
    <w:rsid w:val="00FB6031"/>
    <w:rsid w:val="00FB6B33"/>
    <w:rsid w:val="00FB7FFB"/>
    <w:rsid w:val="00FC143D"/>
    <w:rsid w:val="00FC2752"/>
    <w:rsid w:val="00FD277C"/>
    <w:rsid w:val="00FE31FC"/>
    <w:rsid w:val="00FE65E6"/>
    <w:rsid w:val="00FF37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864B7FD"/>
  <w15:chartTrackingRefBased/>
  <w15:docId w15:val="{58083563-6D3E-47CE-9E4F-7011016B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mbria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semiHidden="1" w:uiPriority="0" w:unhideWhenUsed="1" w:qFormat="1"/>
    <w:lsdException w:name="Emphasis" w:semiHidden="1" w:uiPriority="0" w:unhideWhenUsed="1" w:qFormat="1"/>
    <w:lsdException w:name="Document Map" w:semiHidden="1" w:uiPriority="0" w:unhideWhenUsed="1"/>
    <w:lsdException w:name="Plain Text" w:semiHidden="1" w:uiPriority="2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9028CB"/>
    <w:pPr>
      <w:autoSpaceDE w:val="0"/>
      <w:autoSpaceDN w:val="0"/>
      <w:adjustRightInd w:val="0"/>
      <w:spacing w:after="120"/>
      <w:jc w:val="both"/>
    </w:pPr>
    <w:rPr>
      <w:rFonts w:eastAsia="Calibri" w:cs="Helvetica-Light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468E3"/>
    <w:pPr>
      <w:keepNext/>
      <w:spacing w:before="120"/>
      <w:outlineLvl w:val="0"/>
    </w:pPr>
    <w:rPr>
      <w:rFonts w:eastAsia="Times New Roman"/>
      <w:b/>
      <w:bCs/>
      <w:color w:val="auto"/>
      <w:sz w:val="40"/>
      <w:szCs w:val="28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A07590"/>
    <w:pPr>
      <w:keepNext/>
      <w:spacing w:before="60"/>
      <w:outlineLvl w:val="1"/>
    </w:pPr>
    <w:rPr>
      <w:rFonts w:eastAsia="Times New Roman"/>
      <w:b/>
      <w:bCs/>
      <w:sz w:val="32"/>
      <w:szCs w:val="26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0A1E1B"/>
    <w:pPr>
      <w:keepNext/>
      <w:keepLines/>
      <w:spacing w:before="60"/>
      <w:outlineLvl w:val="2"/>
    </w:pPr>
    <w:rPr>
      <w:rFonts w:eastAsia="Times New Roman" w:cs="Times New Roman"/>
      <w:b/>
      <w:bCs/>
      <w:i/>
      <w:color w:val="auto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8C3748"/>
    <w:pPr>
      <w:keepNext/>
      <w:numPr>
        <w:numId w:val="4"/>
      </w:numPr>
      <w:autoSpaceDE/>
      <w:autoSpaceDN/>
      <w:adjustRightInd/>
      <w:spacing w:before="240" w:after="60"/>
      <w:jc w:val="left"/>
      <w:outlineLvl w:val="3"/>
    </w:pPr>
    <w:rPr>
      <w:rFonts w:eastAsia="Times New Roman" w:cs="Arial"/>
      <w:b/>
      <w:bCs/>
      <w:color w:val="auto"/>
      <w:sz w:val="22"/>
      <w:szCs w:val="22"/>
      <w:lang w:eastAsia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B4059"/>
    <w:pPr>
      <w:autoSpaceDE/>
      <w:autoSpaceDN/>
      <w:adjustRightInd/>
      <w:spacing w:before="240" w:after="60"/>
      <w:jc w:val="left"/>
      <w:outlineLvl w:val="4"/>
    </w:pPr>
    <w:rPr>
      <w:rFonts w:eastAsia="Times New Roman" w:cs="Arial"/>
      <w:b/>
      <w:bCs/>
      <w:i/>
      <w:iCs/>
      <w:color w:val="auto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B4059"/>
    <w:pPr>
      <w:keepNext/>
      <w:shd w:val="pct10" w:color="auto" w:fill="auto"/>
      <w:autoSpaceDE/>
      <w:autoSpaceDN/>
      <w:adjustRightInd/>
      <w:spacing w:after="0" w:line="360" w:lineRule="auto"/>
      <w:ind w:left="2340" w:right="1620"/>
      <w:jc w:val="center"/>
      <w:outlineLvl w:val="5"/>
    </w:pPr>
    <w:rPr>
      <w:rFonts w:eastAsia="Times New Roman" w:cs="Times New Roman"/>
      <w:b/>
      <w:color w:val="auto"/>
      <w:szCs w:val="20"/>
      <w:lang w:eastAsia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B4059"/>
    <w:pPr>
      <w:keepNext/>
      <w:autoSpaceDE/>
      <w:autoSpaceDN/>
      <w:adjustRightInd/>
      <w:spacing w:after="0"/>
      <w:jc w:val="center"/>
      <w:outlineLvl w:val="6"/>
    </w:pPr>
    <w:rPr>
      <w:rFonts w:eastAsia="Times New Roman" w:cs="Times New Roman"/>
      <w:b/>
      <w:color w:val="auto"/>
      <w:szCs w:val="20"/>
      <w:lang w:eastAsia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B4059"/>
    <w:pPr>
      <w:autoSpaceDE/>
      <w:autoSpaceDN/>
      <w:adjustRightInd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lang w:eastAsia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B4059"/>
    <w:pPr>
      <w:keepNext/>
      <w:tabs>
        <w:tab w:val="left" w:pos="4788"/>
        <w:tab w:val="left" w:pos="9576"/>
      </w:tabs>
      <w:autoSpaceDE/>
      <w:autoSpaceDN/>
      <w:adjustRightInd/>
      <w:spacing w:after="0" w:line="360" w:lineRule="auto"/>
      <w:jc w:val="left"/>
      <w:outlineLvl w:val="8"/>
    </w:pPr>
    <w:rPr>
      <w:rFonts w:eastAsia="Times New Roman" w:cs="Times New Roman"/>
      <w:b/>
      <w:i/>
      <w:snapToGrid w:val="0"/>
      <w:color w:val="auto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345FB"/>
    <w:rPr>
      <w:rFonts w:eastAsia="Times New Roman" w:cs="Helvetica-Light"/>
      <w:b/>
      <w:bCs/>
      <w:sz w:val="40"/>
      <w:szCs w:val="28"/>
    </w:rPr>
  </w:style>
  <w:style w:type="character" w:customStyle="1" w:styleId="Heading2Char">
    <w:name w:val="Heading 2 Char"/>
    <w:link w:val="Heading2"/>
    <w:rsid w:val="002345FB"/>
    <w:rPr>
      <w:rFonts w:eastAsia="Times New Roman" w:cs="Helvetica-Light"/>
      <w:b/>
      <w:bCs/>
      <w:color w:val="000000"/>
      <w:sz w:val="32"/>
      <w:szCs w:val="26"/>
    </w:rPr>
  </w:style>
  <w:style w:type="character" w:customStyle="1" w:styleId="Heading3Char">
    <w:name w:val="Heading 3 Char"/>
    <w:link w:val="Heading3"/>
    <w:rsid w:val="002345FB"/>
    <w:rPr>
      <w:rFonts w:eastAsia="Times New Roman"/>
      <w:b/>
      <w:bCs/>
      <w:i/>
      <w:sz w:val="28"/>
      <w:szCs w:val="28"/>
      <w:lang w:eastAsia="en-US"/>
    </w:rPr>
  </w:style>
  <w:style w:type="character" w:customStyle="1" w:styleId="Heading4Char">
    <w:name w:val="Heading 4 Char"/>
    <w:link w:val="Heading4"/>
    <w:rsid w:val="002345FB"/>
    <w:rPr>
      <w:rFonts w:eastAsia="Times New Roman" w:cs="Arial"/>
      <w:b/>
      <w:bCs/>
      <w:sz w:val="22"/>
      <w:szCs w:val="22"/>
    </w:rPr>
  </w:style>
  <w:style w:type="character" w:customStyle="1" w:styleId="Heading5Char">
    <w:name w:val="Heading 5 Char"/>
    <w:link w:val="Heading5"/>
    <w:semiHidden/>
    <w:rsid w:val="0001341B"/>
    <w:rPr>
      <w:rFonts w:eastAsia="Times New Roman" w:cs="Arial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01341B"/>
    <w:rPr>
      <w:rFonts w:eastAsia="Times New Roman"/>
      <w:b/>
      <w:sz w:val="24"/>
      <w:szCs w:val="20"/>
      <w:shd w:val="pct10" w:color="auto" w:fill="auto"/>
    </w:rPr>
  </w:style>
  <w:style w:type="character" w:customStyle="1" w:styleId="Heading7Char">
    <w:name w:val="Heading 7 Char"/>
    <w:link w:val="Heading7"/>
    <w:semiHidden/>
    <w:rsid w:val="0001341B"/>
    <w:rPr>
      <w:rFonts w:eastAsia="Times New Roman"/>
      <w:b/>
      <w:sz w:val="24"/>
      <w:szCs w:val="20"/>
    </w:rPr>
  </w:style>
  <w:style w:type="character" w:customStyle="1" w:styleId="Heading8Char">
    <w:name w:val="Heading 8 Char"/>
    <w:link w:val="Heading8"/>
    <w:semiHidden/>
    <w:rsid w:val="0001341B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01341B"/>
    <w:rPr>
      <w:rFonts w:eastAsia="Times New Roman"/>
      <w:b/>
      <w:i/>
      <w:snapToGrid w:val="0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2"/>
    <w:rsid w:val="00846AEA"/>
    <w:pPr>
      <w:tabs>
        <w:tab w:val="center" w:pos="4320"/>
        <w:tab w:val="right" w:pos="8640"/>
      </w:tabs>
      <w:spacing w:after="0"/>
    </w:pPr>
    <w:rPr>
      <w:color w:val="FFFFFF"/>
      <w:sz w:val="22"/>
      <w:szCs w:val="22"/>
    </w:rPr>
  </w:style>
  <w:style w:type="character" w:customStyle="1" w:styleId="HeaderChar">
    <w:name w:val="Header Char"/>
    <w:link w:val="Header"/>
    <w:uiPriority w:val="2"/>
    <w:rsid w:val="009028CB"/>
    <w:rPr>
      <w:rFonts w:eastAsia="Calibri" w:cs="Helvetica-Light"/>
      <w:color w:val="FFFFFF"/>
      <w:lang w:eastAsia="en-US"/>
    </w:rPr>
  </w:style>
  <w:style w:type="paragraph" w:styleId="Footer">
    <w:name w:val="footer"/>
    <w:basedOn w:val="Normal"/>
    <w:link w:val="FooterChar"/>
    <w:uiPriority w:val="99"/>
    <w:rsid w:val="00846AEA"/>
    <w:pPr>
      <w:spacing w:after="0"/>
      <w:jc w:val="center"/>
    </w:pPr>
    <w:rPr>
      <w:sz w:val="22"/>
      <w:szCs w:val="22"/>
    </w:rPr>
  </w:style>
  <w:style w:type="character" w:customStyle="1" w:styleId="FooterChar">
    <w:name w:val="Footer Char"/>
    <w:link w:val="Footer"/>
    <w:uiPriority w:val="99"/>
    <w:rsid w:val="002345FB"/>
    <w:rPr>
      <w:rFonts w:eastAsia="Calibri" w:cs="Helvetica-Light"/>
      <w:color w:val="000000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6573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846AEA"/>
    <w:pPr>
      <w:spacing w:after="240"/>
      <w:contextualSpacing/>
    </w:pPr>
    <w:rPr>
      <w:rFonts w:ascii="Corbel" w:eastAsia="Times New Roman" w:hAnsi="Corbel"/>
      <w:color w:val="auto"/>
      <w:spacing w:val="5"/>
      <w:kern w:val="28"/>
      <w:sz w:val="80"/>
      <w:szCs w:val="80"/>
    </w:rPr>
  </w:style>
  <w:style w:type="character" w:customStyle="1" w:styleId="TitleChar">
    <w:name w:val="Title Char"/>
    <w:link w:val="Title"/>
    <w:rsid w:val="002345FB"/>
    <w:rPr>
      <w:rFonts w:ascii="Corbel" w:eastAsia="Times New Roman" w:hAnsi="Corbel" w:cs="Helvetica-Light"/>
      <w:spacing w:val="5"/>
      <w:kern w:val="28"/>
      <w:sz w:val="80"/>
      <w:szCs w:val="80"/>
      <w:lang w:eastAsia="en-US"/>
    </w:rPr>
  </w:style>
  <w:style w:type="paragraph" w:styleId="BodyText2">
    <w:name w:val="Body Text 2"/>
    <w:basedOn w:val="Normal"/>
    <w:link w:val="BodyText2Char"/>
    <w:semiHidden/>
    <w:unhideWhenUsed/>
    <w:rsid w:val="000E00B0"/>
    <w:pPr>
      <w:spacing w:line="480" w:lineRule="auto"/>
    </w:pPr>
  </w:style>
  <w:style w:type="character" w:customStyle="1" w:styleId="BodyText2Char">
    <w:name w:val="Body Text 2 Char"/>
    <w:link w:val="BodyText2"/>
    <w:semiHidden/>
    <w:rsid w:val="0001341B"/>
    <w:rPr>
      <w:rFonts w:eastAsia="Calibri" w:cs="Helvetica-Light"/>
      <w:color w:val="000000"/>
      <w:sz w:val="24"/>
      <w:szCs w:val="24"/>
      <w:lang w:eastAsia="en-US"/>
    </w:rPr>
  </w:style>
  <w:style w:type="character" w:styleId="PageNumber">
    <w:name w:val="page number"/>
    <w:uiPriority w:val="2"/>
    <w:rsid w:val="000701AB"/>
    <w:rPr>
      <w:rFonts w:cs="Times New Roman"/>
    </w:rPr>
  </w:style>
  <w:style w:type="table" w:styleId="TableGrid">
    <w:name w:val="Table Grid"/>
    <w:basedOn w:val="TableNormal"/>
    <w:rsid w:val="00EA4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ListParagraph"/>
    <w:qFormat/>
    <w:rsid w:val="007F158D"/>
    <w:pPr>
      <w:numPr>
        <w:numId w:val="1"/>
      </w:numPr>
      <w:ind w:hanging="357"/>
    </w:pPr>
    <w:rPr>
      <w:rFonts w:cs="Arial"/>
      <w:lang w:eastAsia="en-GB"/>
    </w:rPr>
  </w:style>
  <w:style w:type="paragraph" w:customStyle="1" w:styleId="Footnote">
    <w:name w:val="Footnote"/>
    <w:basedOn w:val="FootnoteText"/>
    <w:uiPriority w:val="2"/>
    <w:qFormat/>
    <w:rsid w:val="00EA41E9"/>
    <w:pPr>
      <w:ind w:left="284" w:hanging="284"/>
    </w:pPr>
  </w:style>
  <w:style w:type="paragraph" w:styleId="FootnoteText">
    <w:name w:val="footnote text"/>
    <w:basedOn w:val="Normal"/>
    <w:link w:val="FootnoteTextChar"/>
    <w:uiPriority w:val="2"/>
    <w:rsid w:val="00EA41E9"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2"/>
    <w:rsid w:val="009028CB"/>
    <w:rPr>
      <w:rFonts w:eastAsia="Calibri" w:cs="Helvetica-Light"/>
      <w:color w:val="000000"/>
      <w:sz w:val="20"/>
      <w:szCs w:val="20"/>
      <w:lang w:eastAsia="en-US"/>
    </w:rPr>
  </w:style>
  <w:style w:type="paragraph" w:customStyle="1" w:styleId="TableSource">
    <w:name w:val="Table Source"/>
    <w:basedOn w:val="Normal"/>
    <w:uiPriority w:val="1"/>
    <w:qFormat/>
    <w:rsid w:val="000E00B0"/>
    <w:pPr>
      <w:spacing w:before="60"/>
    </w:pPr>
    <w:rPr>
      <w:i/>
      <w:sz w:val="18"/>
      <w:szCs w:val="18"/>
    </w:rPr>
  </w:style>
  <w:style w:type="paragraph" w:customStyle="1" w:styleId="TableTitle">
    <w:name w:val="Table Title"/>
    <w:basedOn w:val="Normal"/>
    <w:uiPriority w:val="1"/>
    <w:qFormat/>
    <w:rsid w:val="000E00B0"/>
    <w:pPr>
      <w:spacing w:before="60"/>
    </w:pPr>
    <w:rPr>
      <w:b/>
      <w:sz w:val="28"/>
      <w:szCs w:val="28"/>
    </w:rPr>
  </w:style>
  <w:style w:type="paragraph" w:styleId="TOC2">
    <w:name w:val="toc 2"/>
    <w:basedOn w:val="TOC3"/>
    <w:next w:val="Normal"/>
    <w:uiPriority w:val="39"/>
    <w:qFormat/>
    <w:rsid w:val="007468E3"/>
    <w:pPr>
      <w:ind w:left="720"/>
      <w:outlineLvl w:val="0"/>
    </w:pPr>
    <w:rPr>
      <w:i w:val="0"/>
    </w:rPr>
  </w:style>
  <w:style w:type="paragraph" w:styleId="TOC3">
    <w:name w:val="toc 3"/>
    <w:next w:val="Normal"/>
    <w:uiPriority w:val="39"/>
    <w:qFormat/>
    <w:rsid w:val="007468E3"/>
    <w:pPr>
      <w:tabs>
        <w:tab w:val="right" w:leader="dot" w:pos="10490"/>
      </w:tabs>
      <w:ind w:left="1440"/>
    </w:pPr>
    <w:rPr>
      <w:rFonts w:cs="Arial"/>
      <w:i/>
      <w:noProof/>
      <w:color w:val="000000"/>
      <w:sz w:val="24"/>
      <w:szCs w:val="24"/>
      <w:lang w:eastAsia="en-US"/>
    </w:rPr>
  </w:style>
  <w:style w:type="paragraph" w:styleId="TOC1">
    <w:name w:val="toc 1"/>
    <w:basedOn w:val="Normal"/>
    <w:next w:val="Normal"/>
    <w:uiPriority w:val="39"/>
    <w:qFormat/>
    <w:rsid w:val="007468E3"/>
    <w:pPr>
      <w:tabs>
        <w:tab w:val="right" w:leader="dot" w:pos="10490"/>
      </w:tabs>
      <w:spacing w:before="120"/>
      <w:outlineLvl w:val="0"/>
    </w:pPr>
    <w:rPr>
      <w:b/>
      <w:bCs/>
      <w:noProof/>
      <w:szCs w:val="20"/>
    </w:rPr>
  </w:style>
  <w:style w:type="character" w:styleId="Hyperlink">
    <w:name w:val="Hyperlink"/>
    <w:uiPriority w:val="99"/>
    <w:unhideWhenUsed/>
    <w:rsid w:val="006C4F7E"/>
    <w:rPr>
      <w:rFonts w:cs="Arial"/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33FA3"/>
    <w:pPr>
      <w:ind w:left="720"/>
    </w:pPr>
  </w:style>
  <w:style w:type="paragraph" w:customStyle="1" w:styleId="Title2">
    <w:name w:val="Title 2"/>
    <w:basedOn w:val="Heading2"/>
    <w:link w:val="Title2Char"/>
    <w:uiPriority w:val="1"/>
    <w:qFormat/>
    <w:rsid w:val="00846AEA"/>
    <w:rPr>
      <w:sz w:val="40"/>
      <w:szCs w:val="40"/>
    </w:rPr>
  </w:style>
  <w:style w:type="character" w:customStyle="1" w:styleId="Title2Char">
    <w:name w:val="Title 2 Char"/>
    <w:link w:val="Title2"/>
    <w:uiPriority w:val="1"/>
    <w:rsid w:val="002345FB"/>
    <w:rPr>
      <w:rFonts w:eastAsia="Times New Roman" w:cs="Helvetica-Light"/>
      <w:b/>
      <w:bCs/>
      <w:color w:val="000000"/>
      <w:sz w:val="40"/>
      <w:szCs w:val="40"/>
    </w:rPr>
  </w:style>
  <w:style w:type="paragraph" w:customStyle="1" w:styleId="anchor">
    <w:name w:val="anchor"/>
    <w:basedOn w:val="Normal"/>
    <w:qFormat/>
    <w:rsid w:val="00DB368D"/>
    <w:pPr>
      <w:spacing w:after="0"/>
      <w:jc w:val="left"/>
    </w:pPr>
    <w:rPr>
      <w:b/>
      <w:color w:val="FF0000"/>
      <w:sz w:val="2"/>
      <w:szCs w:val="2"/>
    </w:rPr>
  </w:style>
  <w:style w:type="character" w:styleId="FootnoteReference">
    <w:name w:val="footnote reference"/>
    <w:uiPriority w:val="2"/>
    <w:rsid w:val="00AB4059"/>
    <w:rPr>
      <w:vertAlign w:val="superscript"/>
    </w:rPr>
  </w:style>
  <w:style w:type="character" w:styleId="FollowedHyperlink">
    <w:name w:val="FollowedHyperlink"/>
    <w:semiHidden/>
    <w:unhideWhenUsed/>
    <w:rsid w:val="00AB4059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9028CB"/>
    <w:pPr>
      <w:autoSpaceDE/>
      <w:autoSpaceDN/>
      <w:adjustRightInd/>
      <w:spacing w:after="240"/>
      <w:ind w:left="426"/>
    </w:pPr>
    <w:rPr>
      <w:rFonts w:eastAsia="Times New Roman" w:cs="Times New Roman"/>
      <w:color w:val="auto"/>
      <w:szCs w:val="20"/>
      <w:lang w:eastAsia="en-GB"/>
    </w:rPr>
  </w:style>
  <w:style w:type="character" w:customStyle="1" w:styleId="BodyTextIndentChar">
    <w:name w:val="Body Text Indent Char"/>
    <w:link w:val="BodyTextIndent"/>
    <w:rsid w:val="009028CB"/>
    <w:rPr>
      <w:rFonts w:eastAsia="Times New Roman"/>
      <w:sz w:val="24"/>
      <w:szCs w:val="20"/>
    </w:rPr>
  </w:style>
  <w:style w:type="character" w:customStyle="1" w:styleId="CommentTextChar">
    <w:name w:val="Comment Text Char"/>
    <w:link w:val="CommentText"/>
    <w:uiPriority w:val="99"/>
    <w:rsid w:val="002345FB"/>
    <w:rPr>
      <w:rFonts w:eastAsia="Times New Roman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AB4059"/>
    <w:pPr>
      <w:autoSpaceDE/>
      <w:autoSpaceDN/>
      <w:adjustRightInd/>
      <w:spacing w:after="0"/>
      <w:jc w:val="left"/>
    </w:pPr>
    <w:rPr>
      <w:rFonts w:eastAsia="Times New Roman" w:cs="Arial"/>
      <w:color w:val="auto"/>
      <w:sz w:val="20"/>
      <w:szCs w:val="20"/>
      <w:lang w:eastAsia="en-GB"/>
    </w:rPr>
  </w:style>
  <w:style w:type="character" w:customStyle="1" w:styleId="CommentTextChar1">
    <w:name w:val="Comment Text Char1"/>
    <w:uiPriority w:val="99"/>
    <w:semiHidden/>
    <w:rsid w:val="00AB4059"/>
    <w:rPr>
      <w:rFonts w:ascii="Arial" w:eastAsia="Calibri" w:hAnsi="Arial" w:cs="Helvetica-Light"/>
      <w:color w:val="000000"/>
      <w:lang w:eastAsia="en-US"/>
    </w:rPr>
  </w:style>
  <w:style w:type="character" w:customStyle="1" w:styleId="CommentSubjectChar1">
    <w:name w:val="Comment Subject Char1"/>
    <w:uiPriority w:val="99"/>
    <w:semiHidden/>
    <w:rsid w:val="00AB4059"/>
    <w:rPr>
      <w:rFonts w:ascii="Arial" w:eastAsia="Calibri" w:hAnsi="Arial" w:cs="Helvetica-Light"/>
      <w:b/>
      <w:bCs/>
      <w:color w:val="000000"/>
      <w:lang w:eastAsia="en-US"/>
    </w:rPr>
  </w:style>
  <w:style w:type="paragraph" w:customStyle="1" w:styleId="TableHeadingText">
    <w:name w:val="Table Heading Text"/>
    <w:basedOn w:val="Normal"/>
    <w:uiPriority w:val="1"/>
    <w:rsid w:val="00AB4059"/>
    <w:pPr>
      <w:autoSpaceDE/>
      <w:autoSpaceDN/>
      <w:adjustRightInd/>
      <w:spacing w:before="20" w:after="20"/>
      <w:jc w:val="left"/>
    </w:pPr>
    <w:rPr>
      <w:rFonts w:eastAsia="Times New Roman" w:cs="Arial"/>
      <w:b/>
      <w:color w:val="auto"/>
      <w:sz w:val="18"/>
      <w:szCs w:val="20"/>
    </w:rPr>
  </w:style>
  <w:style w:type="paragraph" w:customStyle="1" w:styleId="TableTextLeft">
    <w:name w:val="Table Text Left"/>
    <w:basedOn w:val="Normal"/>
    <w:semiHidden/>
    <w:unhideWhenUsed/>
    <w:rsid w:val="00AB4059"/>
    <w:pPr>
      <w:autoSpaceDE/>
      <w:autoSpaceDN/>
      <w:adjustRightInd/>
      <w:spacing w:before="20" w:after="20"/>
      <w:jc w:val="left"/>
    </w:pPr>
    <w:rPr>
      <w:rFonts w:eastAsia="Times New Roman" w:cs="Arial"/>
      <w:color w:val="auto"/>
      <w:sz w:val="18"/>
      <w:szCs w:val="18"/>
    </w:rPr>
  </w:style>
  <w:style w:type="paragraph" w:customStyle="1" w:styleId="TableTextRight">
    <w:name w:val="Table Text Right"/>
    <w:basedOn w:val="TableTextLeft"/>
    <w:uiPriority w:val="1"/>
    <w:unhideWhenUsed/>
    <w:qFormat/>
    <w:rsid w:val="00971041"/>
    <w:pPr>
      <w:jc w:val="right"/>
    </w:pPr>
    <w:rPr>
      <w:sz w:val="22"/>
    </w:rPr>
  </w:style>
  <w:style w:type="paragraph" w:customStyle="1" w:styleId="TableHeadingTextRight">
    <w:name w:val="Table Heading Text Right"/>
    <w:basedOn w:val="TableHeadingText"/>
    <w:uiPriority w:val="1"/>
    <w:qFormat/>
    <w:rsid w:val="00AB4059"/>
    <w:pPr>
      <w:jc w:val="right"/>
    </w:pPr>
  </w:style>
  <w:style w:type="paragraph" w:customStyle="1" w:styleId="TableText">
    <w:name w:val="Table Text"/>
    <w:basedOn w:val="Normal"/>
    <w:uiPriority w:val="1"/>
    <w:rsid w:val="00AB4059"/>
    <w:pPr>
      <w:autoSpaceDE/>
      <w:autoSpaceDN/>
      <w:adjustRightInd/>
      <w:spacing w:before="40" w:after="40"/>
      <w:jc w:val="left"/>
    </w:pPr>
    <w:rPr>
      <w:rFonts w:eastAsia="Times New Roman" w:cs="Arial"/>
      <w:color w:val="auto"/>
      <w:sz w:val="20"/>
      <w:szCs w:val="20"/>
    </w:rPr>
  </w:style>
  <w:style w:type="paragraph" w:customStyle="1" w:styleId="Heading2-numbered">
    <w:name w:val="Heading 2 - numbered"/>
    <w:qFormat/>
    <w:rsid w:val="00AB4059"/>
    <w:pPr>
      <w:numPr>
        <w:numId w:val="2"/>
      </w:numPr>
      <w:tabs>
        <w:tab w:val="left" w:pos="567"/>
      </w:tabs>
      <w:spacing w:before="200" w:after="120"/>
      <w:ind w:left="567" w:hanging="567"/>
    </w:pPr>
    <w:rPr>
      <w:rFonts w:eastAsia="Times New Roman"/>
      <w:b/>
      <w:bCs/>
      <w:sz w:val="28"/>
      <w:szCs w:val="26"/>
      <w:lang w:eastAsia="en-US"/>
    </w:rPr>
  </w:style>
  <w:style w:type="paragraph" w:customStyle="1" w:styleId="Normal-indent">
    <w:name w:val="Normal - indent"/>
    <w:basedOn w:val="Normal"/>
    <w:uiPriority w:val="2"/>
    <w:qFormat/>
    <w:rsid w:val="00AB4059"/>
    <w:pPr>
      <w:ind w:left="360"/>
    </w:pPr>
  </w:style>
  <w:style w:type="paragraph" w:customStyle="1" w:styleId="Bullet-indent">
    <w:name w:val="Bullet - indent"/>
    <w:basedOn w:val="Bullet"/>
    <w:qFormat/>
    <w:rsid w:val="00A07590"/>
    <w:pPr>
      <w:numPr>
        <w:ilvl w:val="1"/>
      </w:numPr>
    </w:pPr>
  </w:style>
  <w:style w:type="paragraph" w:customStyle="1" w:styleId="Heading3-indent">
    <w:name w:val="Heading 3 - indent"/>
    <w:basedOn w:val="Heading3"/>
    <w:qFormat/>
    <w:rsid w:val="00AB4059"/>
    <w:pPr>
      <w:spacing w:before="200"/>
      <w:ind w:left="360"/>
    </w:pPr>
    <w:rPr>
      <w:i w:val="0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AB4059"/>
  </w:style>
  <w:style w:type="paragraph" w:styleId="BodyTextFirstIndent">
    <w:name w:val="Body Text First Indent"/>
    <w:basedOn w:val="Normal"/>
    <w:link w:val="BodyTextFirstIndentChar"/>
    <w:uiPriority w:val="99"/>
    <w:rsid w:val="00A0563B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rsid w:val="002345FB"/>
    <w:rPr>
      <w:rFonts w:eastAsia="Calibri" w:cs="Helvetica-Light"/>
      <w:color w:val="000000"/>
      <w:sz w:val="24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AB4059"/>
    <w:pPr>
      <w:autoSpaceDE w:val="0"/>
      <w:autoSpaceDN w:val="0"/>
      <w:adjustRightInd w:val="0"/>
      <w:spacing w:after="120"/>
      <w:ind w:left="283" w:firstLine="210"/>
    </w:pPr>
    <w:rPr>
      <w:rFonts w:eastAsia="Calibri" w:cs="Helvetica-Light"/>
      <w:color w:val="000000"/>
      <w:szCs w:val="24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rsid w:val="002345FB"/>
    <w:rPr>
      <w:rFonts w:eastAsia="Calibri" w:cs="Helvetica-Light"/>
      <w:color w:val="000000"/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4059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rsid w:val="00AB4059"/>
    <w:pPr>
      <w:ind w:left="4252"/>
    </w:pPr>
  </w:style>
  <w:style w:type="character" w:customStyle="1" w:styleId="ClosingChar">
    <w:name w:val="Closing Char"/>
    <w:link w:val="Closing"/>
    <w:uiPriority w:val="99"/>
    <w:rsid w:val="002345FB"/>
    <w:rPr>
      <w:rFonts w:eastAsia="Calibri" w:cs="Helvetica-Light"/>
      <w:color w:val="000000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AB4059"/>
  </w:style>
  <w:style w:type="character" w:customStyle="1" w:styleId="DateChar">
    <w:name w:val="Date Char"/>
    <w:link w:val="Date"/>
    <w:uiPriority w:val="99"/>
    <w:rsid w:val="002345FB"/>
    <w:rPr>
      <w:rFonts w:eastAsia="Calibri" w:cs="Helvetica-Light"/>
      <w:color w:val="000000"/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rsid w:val="00AB4059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2345FB"/>
    <w:rPr>
      <w:rFonts w:eastAsia="Calibri" w:cs="Helvetica-Light"/>
      <w:color w:val="000000"/>
      <w:sz w:val="20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405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01341B"/>
    <w:rPr>
      <w:rFonts w:ascii="Courier New" w:eastAsia="Calibri" w:hAnsi="Courier New" w:cs="Courier New"/>
      <w:color w:val="000000"/>
      <w:sz w:val="20"/>
      <w:szCs w:val="20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AB4059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B4059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B4059"/>
    <w:pPr>
      <w:ind w:left="2160" w:hanging="240"/>
    </w:pPr>
  </w:style>
  <w:style w:type="paragraph" w:styleId="IndexHeading">
    <w:name w:val="index heading"/>
    <w:basedOn w:val="Normal"/>
    <w:next w:val="Normal"/>
    <w:uiPriority w:val="99"/>
    <w:semiHidden/>
    <w:unhideWhenUsed/>
    <w:rsid w:val="00AB4059"/>
    <w:rPr>
      <w:rFonts w:ascii="Cambria" w:eastAsia="Times New Roman" w:hAnsi="Cambria" w:cs="Times New Roman"/>
      <w:b/>
      <w:bCs/>
    </w:rPr>
  </w:style>
  <w:style w:type="paragraph" w:styleId="NormalIndent">
    <w:name w:val="Normal Indent"/>
    <w:basedOn w:val="Normal"/>
    <w:uiPriority w:val="99"/>
    <w:semiHidden/>
    <w:unhideWhenUsed/>
    <w:rsid w:val="00AB4059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9028CB"/>
    <w:pPr>
      <w:ind w:left="567" w:right="515"/>
    </w:pPr>
    <w:rPr>
      <w:i/>
      <w:iCs/>
    </w:rPr>
  </w:style>
  <w:style w:type="character" w:customStyle="1" w:styleId="QuoteChar">
    <w:name w:val="Quote Char"/>
    <w:link w:val="Quote"/>
    <w:uiPriority w:val="29"/>
    <w:rsid w:val="009028CB"/>
    <w:rPr>
      <w:rFonts w:eastAsia="Calibri" w:cs="Helvetica-Light"/>
      <w:i/>
      <w:iCs/>
      <w:color w:val="000000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B4059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B4059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B4059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B4059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B4059"/>
    <w:pPr>
      <w:ind w:left="1920"/>
    </w:pPr>
  </w:style>
  <w:style w:type="character" w:styleId="EndnoteReference">
    <w:name w:val="endnote reference"/>
    <w:uiPriority w:val="99"/>
    <w:rsid w:val="001873E0"/>
    <w:rPr>
      <w:vertAlign w:val="superscript"/>
    </w:rPr>
  </w:style>
  <w:style w:type="paragraph" w:styleId="Revision">
    <w:name w:val="Revision"/>
    <w:hidden/>
    <w:uiPriority w:val="99"/>
    <w:semiHidden/>
    <w:rsid w:val="00AB4059"/>
    <w:rPr>
      <w:rFonts w:eastAsia="Times New Roman" w:cs="Arial"/>
      <w:sz w:val="24"/>
      <w:szCs w:val="24"/>
    </w:rPr>
  </w:style>
  <w:style w:type="table" w:styleId="TableList4">
    <w:name w:val="Table List 4"/>
    <w:basedOn w:val="TableNormal"/>
    <w:rsid w:val="00AB4059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Heading3-numbered">
    <w:name w:val="Heading 3-numbered"/>
    <w:basedOn w:val="Heading3"/>
    <w:qFormat/>
    <w:rsid w:val="003350AF"/>
    <w:pPr>
      <w:numPr>
        <w:numId w:val="3"/>
      </w:numPr>
      <w:tabs>
        <w:tab w:val="left" w:pos="426"/>
      </w:tabs>
      <w:ind w:left="426" w:hanging="426"/>
    </w:pPr>
    <w:rPr>
      <w:rFonts w:cs="Arial"/>
    </w:rPr>
  </w:style>
  <w:style w:type="paragraph" w:customStyle="1" w:styleId="TOCHeader">
    <w:name w:val="TOC Header"/>
    <w:basedOn w:val="TableTitle"/>
    <w:qFormat/>
    <w:rsid w:val="00BD6097"/>
  </w:style>
  <w:style w:type="paragraph" w:customStyle="1" w:styleId="Instructiontext">
    <w:name w:val="Instruction text"/>
    <w:basedOn w:val="Normal"/>
    <w:uiPriority w:val="2"/>
    <w:qFormat/>
    <w:rsid w:val="009028CB"/>
    <w:pPr>
      <w:spacing w:after="0"/>
    </w:pPr>
    <w:rPr>
      <w:rFonts w:eastAsia="Times New Roman"/>
      <w:i/>
      <w:color w:val="FF0000"/>
      <w:sz w:val="22"/>
      <w:szCs w:val="22"/>
      <w:lang w:eastAsia="en-GB"/>
    </w:rPr>
  </w:style>
  <w:style w:type="paragraph" w:styleId="BodyText">
    <w:name w:val="Body Text"/>
    <w:basedOn w:val="Normal"/>
    <w:link w:val="BodyTextChar"/>
    <w:rsid w:val="009028CB"/>
    <w:pPr>
      <w:spacing w:before="140" w:after="140"/>
    </w:pPr>
    <w:rPr>
      <w:rFonts w:eastAsia="Times New Roman"/>
      <w:color w:val="auto"/>
      <w:lang w:eastAsia="en-GB"/>
    </w:rPr>
  </w:style>
  <w:style w:type="character" w:customStyle="1" w:styleId="BodyTextChar">
    <w:name w:val="Body Text Char"/>
    <w:link w:val="BodyText"/>
    <w:rsid w:val="009028CB"/>
    <w:rPr>
      <w:rFonts w:eastAsia="Times New Roman" w:cs="Helvetica-Light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5546B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546BD"/>
    <w:rPr>
      <w:rFonts w:ascii="Tahoma" w:eastAsia="Calibri" w:hAnsi="Tahoma" w:cs="Tahoma"/>
      <w:color w:val="000000"/>
      <w:sz w:val="16"/>
      <w:szCs w:val="1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06658D"/>
    <w:pPr>
      <w:widowControl w:val="0"/>
      <w:adjustRightInd/>
      <w:spacing w:before="81" w:after="0"/>
      <w:ind w:left="85"/>
      <w:jc w:val="left"/>
    </w:pPr>
    <w:rPr>
      <w:rFonts w:eastAsia="Arial" w:cs="Arial"/>
      <w:color w:val="auto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E210E"/>
    <w:pPr>
      <w:keepLines/>
      <w:autoSpaceDE/>
      <w:autoSpaceDN/>
      <w:adjustRightIn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A13C93"/>
    <w:pPr>
      <w:spacing w:after="0" w:line="288" w:lineRule="auto"/>
      <w:jc w:val="left"/>
      <w:textAlignment w:val="center"/>
    </w:pPr>
    <w:rPr>
      <w:rFonts w:ascii="MinionPro-Regular" w:eastAsia="Cambria" w:hAnsi="MinionPro-Regular" w:cs="MinionPro-Regular"/>
      <w:lang w:eastAsia="en-GB"/>
    </w:rPr>
  </w:style>
  <w:style w:type="character" w:styleId="CommentReference">
    <w:name w:val="annotation reference"/>
    <w:basedOn w:val="DefaultParagraphFont"/>
    <w:uiPriority w:val="99"/>
    <w:rsid w:val="00A05A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5A91"/>
    <w:pPr>
      <w:autoSpaceDE w:val="0"/>
      <w:autoSpaceDN w:val="0"/>
      <w:adjustRightInd w:val="0"/>
      <w:spacing w:after="120"/>
      <w:jc w:val="both"/>
    </w:pPr>
    <w:rPr>
      <w:rFonts w:eastAsia="Calibri" w:cs="Helvetica-Light"/>
      <w:b/>
      <w:bCs/>
      <w:color w:val="000000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A05A91"/>
    <w:rPr>
      <w:rFonts w:eastAsia="Calibri" w:cs="Helvetica-Light"/>
      <w:b/>
      <w:bCs/>
      <w:color w:val="00000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3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29486">
              <w:marLeft w:val="0"/>
              <w:marRight w:val="0"/>
              <w:marTop w:val="83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odd002\Downloads\Full%20Report%20Template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CDD98C74AD47688BB52892C1CED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D617F-471A-4268-920F-D1D90A928243}"/>
      </w:docPartPr>
      <w:docPartBody>
        <w:p w:rsidR="00CB19F1" w:rsidRDefault="004B500C" w:rsidP="004B500C">
          <w:pPr>
            <w:pStyle w:val="D8CDD98C74AD47688BB52892C1CEDA06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2E863BF744B3CBEC4CE4C3C5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74353-5605-47DC-B520-C9927C51E020}"/>
      </w:docPartPr>
      <w:docPartBody>
        <w:p w:rsidR="00CB19F1" w:rsidRDefault="004B500C" w:rsidP="004B500C">
          <w:pPr>
            <w:pStyle w:val="5712E863BF744B3CBEC4CE4C3C58A3D0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C2BFDF40AC4135BB284FBDBCFC4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4025A-B14B-4247-BAA0-4F1F90AF8B83}"/>
      </w:docPartPr>
      <w:docPartBody>
        <w:p w:rsidR="00CB19F1" w:rsidRDefault="004B500C" w:rsidP="004B500C">
          <w:pPr>
            <w:pStyle w:val="83C2BFDF40AC4135BB284FBDBCFC456A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15FBBF5BA04186A8F5D7A0AD98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F7CED-E90F-4A30-A014-AC7A7180D0ED}"/>
      </w:docPartPr>
      <w:docPartBody>
        <w:p w:rsidR="00CB19F1" w:rsidRDefault="004B500C" w:rsidP="004B500C">
          <w:pPr>
            <w:pStyle w:val="2915FBBF5BA04186A8F5D7A0AD9843C3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D03649C2D441E18146B8669B318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64A05-60F7-4A56-AF1D-9FED50776843}"/>
      </w:docPartPr>
      <w:docPartBody>
        <w:p w:rsidR="00CB19F1" w:rsidRDefault="004B500C" w:rsidP="004B500C">
          <w:pPr>
            <w:pStyle w:val="FBD03649C2D441E18146B8669B318D80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C6FF1E513945BCA60C70B6793C5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A5313-6C10-4E6A-8F4F-8A12FEE16DE9}"/>
      </w:docPartPr>
      <w:docPartBody>
        <w:p w:rsidR="00CB19F1" w:rsidRDefault="004B500C" w:rsidP="004B500C">
          <w:pPr>
            <w:pStyle w:val="32C6FF1E513945BCA60C70B6793C5608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F7187878C4FFBB8701E2A02802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1614-EFE0-4239-8175-5CED2504E23A}"/>
      </w:docPartPr>
      <w:docPartBody>
        <w:p w:rsidR="00CB19F1" w:rsidRDefault="004B500C" w:rsidP="004B500C">
          <w:pPr>
            <w:pStyle w:val="34AF7187878C4FFBB8701E2A0280226D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3539C867F415DB7EF237A0286A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C48BB-7DE4-4AA1-A71F-CF065E3804C5}"/>
      </w:docPartPr>
      <w:docPartBody>
        <w:p w:rsidR="00CB19F1" w:rsidRDefault="004B500C" w:rsidP="004B500C">
          <w:pPr>
            <w:pStyle w:val="AFC3539C867F415DB7EF237A0286A328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A5213AFE245B0B2FE42F0D54ED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B7844-2946-4AC8-AE78-E00F78314397}"/>
      </w:docPartPr>
      <w:docPartBody>
        <w:p w:rsidR="00CB19F1" w:rsidRDefault="004B500C" w:rsidP="004B500C">
          <w:pPr>
            <w:pStyle w:val="B15A5213AFE245B0B2FE42F0D54EDF4B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E2F44463E24F3B93F42E667C3CD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5033D-CAC9-4F66-960F-EBA45D1BA6DB}"/>
      </w:docPartPr>
      <w:docPartBody>
        <w:p w:rsidR="00CB19F1" w:rsidRDefault="004B500C" w:rsidP="004B500C">
          <w:pPr>
            <w:pStyle w:val="1FE2F44463E24F3B93F42E667C3CDD36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D7B6F3E6494C35AB03704D271A0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505A6-2CE3-4A01-8D1E-E534B80A0DA3}"/>
      </w:docPartPr>
      <w:docPartBody>
        <w:p w:rsidR="00CB19F1" w:rsidRDefault="004B500C" w:rsidP="004B500C">
          <w:pPr>
            <w:pStyle w:val="E6D7B6F3E6494C35AB03704D271A03BF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04EE61B39846D3A360A9350A1D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35777-46B2-46FD-BB60-C1E2952FA499}"/>
      </w:docPartPr>
      <w:docPartBody>
        <w:p w:rsidR="00CB19F1" w:rsidRDefault="004B500C" w:rsidP="004B500C">
          <w:pPr>
            <w:pStyle w:val="6E04EE61B39846D3A360A9350A1D5FAF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B3FDCBB384D618126CA6066A8B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B6580-D85F-4CE8-89B6-D100E6E7B58D}"/>
      </w:docPartPr>
      <w:docPartBody>
        <w:p w:rsidR="00CB19F1" w:rsidRDefault="004B500C" w:rsidP="004B500C">
          <w:pPr>
            <w:pStyle w:val="C63B3FDCBB384D618126CA6066A8B397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8D3FB8DB164AB0AD5B89C28E123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C2377-A56A-4794-9DA2-8236D6CA04B8}"/>
      </w:docPartPr>
      <w:docPartBody>
        <w:p w:rsidR="00CB19F1" w:rsidRDefault="004B500C" w:rsidP="004B500C">
          <w:pPr>
            <w:pStyle w:val="738D3FB8DB164AB0AD5B89C28E123551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5E03F1B3DB4894958D7462D7F4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95360-29DD-45A1-93B9-E9586F3A0C4B}"/>
      </w:docPartPr>
      <w:docPartBody>
        <w:p w:rsidR="00CB19F1" w:rsidRDefault="004B500C" w:rsidP="004B500C">
          <w:pPr>
            <w:pStyle w:val="545E03F1B3DB4894958D7462D7F46D07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57F80C5884F30A840A68158BE9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ADC20-E490-450E-AF5B-1745034D0610}"/>
      </w:docPartPr>
      <w:docPartBody>
        <w:p w:rsidR="00CB19F1" w:rsidRDefault="004B500C" w:rsidP="004B500C">
          <w:pPr>
            <w:pStyle w:val="C1057F80C5884F30A840A68158BE9E4C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072067D5A4C86BAFEAEBD6FC8A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A99DD-34CD-4004-B5BE-1EA01197CCBE}"/>
      </w:docPartPr>
      <w:docPartBody>
        <w:p w:rsidR="00CB19F1" w:rsidRDefault="004B500C" w:rsidP="004B500C">
          <w:pPr>
            <w:pStyle w:val="2B3072067D5A4C86BAFEAEBD6FC8A27C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C93A9657B4DE289F903B0F6A0E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C739D-D143-4F10-94CD-32058D072476}"/>
      </w:docPartPr>
      <w:docPartBody>
        <w:p w:rsidR="00CB19F1" w:rsidRDefault="004B500C" w:rsidP="004B500C">
          <w:pPr>
            <w:pStyle w:val="C4BC93A9657B4DE289F903B0F6A0E1A5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814F7EE36747C6875C7BC07EF09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7237-5B55-4098-9F89-08A243AE9B54}"/>
      </w:docPartPr>
      <w:docPartBody>
        <w:p w:rsidR="00CB19F1" w:rsidRDefault="004B500C" w:rsidP="004B500C">
          <w:pPr>
            <w:pStyle w:val="5B814F7EE36747C6875C7BC07EF09FA0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B3BCE430ED48C68F4DC80671FC8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CA246-6DA1-4502-82D0-A72CDC7640E1}"/>
      </w:docPartPr>
      <w:docPartBody>
        <w:p w:rsidR="00CB19F1" w:rsidRDefault="004B500C" w:rsidP="004B500C">
          <w:pPr>
            <w:pStyle w:val="CDB3BCE430ED48C68F4DC80671FC8E69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29BA468FFB4EBA91AEEB9E6EE26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8D43-F433-4E1E-8299-96874C1C7445}"/>
      </w:docPartPr>
      <w:docPartBody>
        <w:p w:rsidR="00CB19F1" w:rsidRDefault="004B500C" w:rsidP="004B500C">
          <w:pPr>
            <w:pStyle w:val="F029BA468FFB4EBA91AEEB9E6EE269BA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07630515748CA9A6515F18CE02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FCCA-B462-4FD8-815B-F692706C1BC9}"/>
      </w:docPartPr>
      <w:docPartBody>
        <w:p w:rsidR="00CB19F1" w:rsidRDefault="004B500C" w:rsidP="004B500C">
          <w:pPr>
            <w:pStyle w:val="90407630515748CA9A6515F18CE027BB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6ED25C5ED540A18BDE7D8406AB2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25474-20ED-42B6-8380-FC12A0382F71}"/>
      </w:docPartPr>
      <w:docPartBody>
        <w:p w:rsidR="00CB19F1" w:rsidRDefault="004B500C" w:rsidP="004B500C">
          <w:pPr>
            <w:pStyle w:val="BC6ED25C5ED540A18BDE7D8406AB2805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C2C6EA27A41E4AC67B6B99791F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9293-F1A1-416E-A8ED-5394A295684B}"/>
      </w:docPartPr>
      <w:docPartBody>
        <w:p w:rsidR="00CB19F1" w:rsidRDefault="004B500C" w:rsidP="004B500C">
          <w:pPr>
            <w:pStyle w:val="065C2C6EA27A41E4AC67B6B99791FF32"/>
          </w:pPr>
          <w:r w:rsidRPr="00664F5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tiv Grotesk Cd">
    <w:altName w:val="Calibri"/>
    <w:charset w:val="4D"/>
    <w:family w:val="swiss"/>
    <w:pitch w:val="variable"/>
    <w:sig w:usb0="A00000EF" w:usb1="5000205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9A2"/>
    <w:rsid w:val="004B500C"/>
    <w:rsid w:val="009349A2"/>
    <w:rsid w:val="00C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500C"/>
    <w:rPr>
      <w:color w:val="808080"/>
    </w:rPr>
  </w:style>
  <w:style w:type="paragraph" w:customStyle="1" w:styleId="D8CDD98C74AD47688BB52892C1CEDA06">
    <w:name w:val="D8CDD98C74AD47688BB52892C1CEDA06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5712E863BF744B3CBEC4CE4C3C58A3D0">
    <w:name w:val="5712E863BF744B3CBEC4CE4C3C58A3D0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83C2BFDF40AC4135BB284FBDBCFC456A">
    <w:name w:val="83C2BFDF40AC4135BB284FBDBCFC456A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2915FBBF5BA04186A8F5D7A0AD9843C3">
    <w:name w:val="2915FBBF5BA04186A8F5D7A0AD9843C3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FBD03649C2D441E18146B8669B318D80">
    <w:name w:val="FBD03649C2D441E18146B8669B318D80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32C6FF1E513945BCA60C70B6793C5608">
    <w:name w:val="32C6FF1E513945BCA60C70B6793C5608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34AF7187878C4FFBB8701E2A0280226D">
    <w:name w:val="34AF7187878C4FFBB8701E2A0280226D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AFC3539C867F415DB7EF237A0286A328">
    <w:name w:val="AFC3539C867F415DB7EF237A0286A328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B15A5213AFE245B0B2FE42F0D54EDF4B">
    <w:name w:val="B15A5213AFE245B0B2FE42F0D54EDF4B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1FE2F44463E24F3B93F42E667C3CDD36">
    <w:name w:val="1FE2F44463E24F3B93F42E667C3CDD36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E6D7B6F3E6494C35AB03704D271A03BF">
    <w:name w:val="E6D7B6F3E6494C35AB03704D271A03BF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6E04EE61B39846D3A360A9350A1D5FAF">
    <w:name w:val="6E04EE61B39846D3A360A9350A1D5FAF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C63B3FDCBB384D618126CA6066A8B397">
    <w:name w:val="C63B3FDCBB384D618126CA6066A8B397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738D3FB8DB164AB0AD5B89C28E123551">
    <w:name w:val="738D3FB8DB164AB0AD5B89C28E123551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545E03F1B3DB4894958D7462D7F46D07">
    <w:name w:val="545E03F1B3DB4894958D7462D7F46D07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C1057F80C5884F30A840A68158BE9E4C">
    <w:name w:val="C1057F80C5884F30A840A68158BE9E4C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2B3072067D5A4C86BAFEAEBD6FC8A27C">
    <w:name w:val="2B3072067D5A4C86BAFEAEBD6FC8A27C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C4BC93A9657B4DE289F903B0F6A0E1A5">
    <w:name w:val="C4BC93A9657B4DE289F903B0F6A0E1A5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5B814F7EE36747C6875C7BC07EF09FA0">
    <w:name w:val="5B814F7EE36747C6875C7BC07EF09FA0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CDB3BCE430ED48C68F4DC80671FC8E69">
    <w:name w:val="CDB3BCE430ED48C68F4DC80671FC8E69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F029BA468FFB4EBA91AEEB9E6EE269BA">
    <w:name w:val="F029BA468FFB4EBA91AEEB9E6EE269BA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90407630515748CA9A6515F18CE027BB">
    <w:name w:val="90407630515748CA9A6515F18CE027BB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BC6ED25C5ED540A18BDE7D8406AB2805">
    <w:name w:val="BC6ED25C5ED540A18BDE7D8406AB2805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  <w:style w:type="paragraph" w:customStyle="1" w:styleId="065C2C6EA27A41E4AC67B6B99791FF32">
    <w:name w:val="065C2C6EA27A41E4AC67B6B99791FF32"/>
    <w:rsid w:val="004B500C"/>
    <w:pPr>
      <w:widowControl w:val="0"/>
      <w:autoSpaceDE w:val="0"/>
      <w:autoSpaceDN w:val="0"/>
      <w:spacing w:before="81" w:after="0" w:line="240" w:lineRule="auto"/>
      <w:ind w:left="85"/>
    </w:pPr>
    <w:rPr>
      <w:rFonts w:ascii="Arial" w:eastAsia="Arial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440E-3E39-4ADD-86A1-996C299F0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Full Report Template (2).dot</Template>
  <TotalTime>80</TotalTime>
  <Pages>8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Dodd, Marie</dc:creator>
  <cp:keywords/>
  <cp:lastModifiedBy>Duxbury, Stephanie</cp:lastModifiedBy>
  <cp:revision>7</cp:revision>
  <cp:lastPrinted>2017-08-14T15:15:00Z</cp:lastPrinted>
  <dcterms:created xsi:type="dcterms:W3CDTF">2023-03-30T09:00:00Z</dcterms:created>
  <dcterms:modified xsi:type="dcterms:W3CDTF">2023-04-06T12:31:00Z</dcterms:modified>
</cp:coreProperties>
</file>