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FF8A" w14:textId="77777777" w:rsidR="002C02E8" w:rsidRDefault="002C02E8" w:rsidP="002C02E8"/>
    <w:p w14:paraId="08EF3F5B" w14:textId="77777777" w:rsidR="002C02E8" w:rsidRDefault="002C02E8" w:rsidP="002C02E8"/>
    <w:p w14:paraId="5D5E40F3" w14:textId="77777777" w:rsidR="00F85751" w:rsidRDefault="00F85751"/>
    <w:p w14:paraId="03EEA1A4" w14:textId="77777777" w:rsidR="0000135F" w:rsidRDefault="0000135F"/>
    <w:p w14:paraId="74BBD19D" w14:textId="77777777" w:rsidR="00056FD8" w:rsidRDefault="00056FD8"/>
    <w:tbl>
      <w:tblPr>
        <w:tblW w:w="10065" w:type="dxa"/>
        <w:tblInd w:w="-34" w:type="dxa"/>
        <w:tblLook w:val="04A0" w:firstRow="1" w:lastRow="0" w:firstColumn="1" w:lastColumn="0" w:noHBand="0" w:noVBand="1"/>
      </w:tblPr>
      <w:tblGrid>
        <w:gridCol w:w="5671"/>
        <w:gridCol w:w="1275"/>
        <w:gridCol w:w="3119"/>
      </w:tblGrid>
      <w:tr w:rsidR="00B85206" w14:paraId="703FAFCE" w14:textId="77777777" w:rsidTr="005614A6">
        <w:tc>
          <w:tcPr>
            <w:tcW w:w="5671" w:type="dxa"/>
            <w:vMerge w:val="restart"/>
          </w:tcPr>
          <w:p w14:paraId="6381E8E1" w14:textId="77777777" w:rsidR="002C1C2B" w:rsidRDefault="002C1C2B" w:rsidP="002C1C2B">
            <w:pPr>
              <w:rPr>
                <w:rFonts w:eastAsia="Cambria"/>
              </w:rPr>
            </w:pPr>
            <w:r>
              <w:rPr>
                <w:rFonts w:eastAsia="Cambria"/>
              </w:rPr>
              <w:t xml:space="preserve">To:  Headteachers of Primary </w:t>
            </w:r>
            <w:r w:rsidRPr="009B6A23">
              <w:rPr>
                <w:rFonts w:eastAsia="Cambria"/>
              </w:rPr>
              <w:t xml:space="preserve">and Special </w:t>
            </w:r>
          </w:p>
          <w:p w14:paraId="09CFE652" w14:textId="77777777" w:rsidR="002C1C2B" w:rsidRDefault="002C1C2B" w:rsidP="002C1C2B">
            <w:pPr>
              <w:rPr>
                <w:rFonts w:eastAsia="Cambria"/>
              </w:rPr>
            </w:pPr>
            <w:r w:rsidRPr="009B6A23">
              <w:rPr>
                <w:rFonts w:eastAsia="Cambria"/>
              </w:rPr>
              <w:t>School</w:t>
            </w:r>
            <w:r>
              <w:rPr>
                <w:rFonts w:eastAsia="Cambria"/>
              </w:rPr>
              <w:t>s (Primary), Short Stay Schools</w:t>
            </w:r>
          </w:p>
          <w:p w14:paraId="07C37E75" w14:textId="77777777" w:rsidR="002C1C2B" w:rsidRPr="009B6A23" w:rsidRDefault="002C1C2B" w:rsidP="002C1C2B">
            <w:pPr>
              <w:rPr>
                <w:rFonts w:eastAsia="Cambria"/>
              </w:rPr>
            </w:pPr>
            <w:r w:rsidRPr="009B6A23">
              <w:rPr>
                <w:rFonts w:eastAsia="Cambria"/>
              </w:rPr>
              <w:t>(Primary)</w:t>
            </w:r>
            <w:r>
              <w:rPr>
                <w:rFonts w:eastAsia="Cambria"/>
              </w:rPr>
              <w:t xml:space="preserve">, </w:t>
            </w:r>
            <w:r w:rsidRPr="009B6A23">
              <w:rPr>
                <w:rFonts w:eastAsia="Cambria"/>
              </w:rPr>
              <w:t>and Support Services</w:t>
            </w:r>
          </w:p>
          <w:p w14:paraId="64656759" w14:textId="2E829B05" w:rsidR="00B85206" w:rsidRDefault="00B85206" w:rsidP="005614A6">
            <w:pPr>
              <w:spacing w:after="20"/>
              <w:rPr>
                <w:noProof/>
              </w:rPr>
            </w:pPr>
          </w:p>
        </w:tc>
        <w:tc>
          <w:tcPr>
            <w:tcW w:w="1275" w:type="dxa"/>
          </w:tcPr>
          <w:p w14:paraId="213AB027" w14:textId="77777777" w:rsidR="00B85206" w:rsidRDefault="00B85206" w:rsidP="005614A6">
            <w:pPr>
              <w:spacing w:after="20"/>
            </w:pPr>
            <w:r>
              <w:t>Phone:</w:t>
            </w:r>
          </w:p>
        </w:tc>
        <w:tc>
          <w:tcPr>
            <w:tcW w:w="3119" w:type="dxa"/>
          </w:tcPr>
          <w:p w14:paraId="63849471" w14:textId="1BF13244" w:rsidR="00B85206" w:rsidRDefault="002C1C2B" w:rsidP="005614A6">
            <w:pPr>
              <w:spacing w:after="20"/>
            </w:pPr>
            <w:r>
              <w:t>01772 531555</w:t>
            </w:r>
          </w:p>
        </w:tc>
      </w:tr>
      <w:tr w:rsidR="00340CE1" w14:paraId="552E1ACA" w14:textId="77777777" w:rsidTr="005614A6">
        <w:tc>
          <w:tcPr>
            <w:tcW w:w="5671" w:type="dxa"/>
            <w:vMerge/>
          </w:tcPr>
          <w:p w14:paraId="56485C3C" w14:textId="77777777" w:rsidR="00340CE1" w:rsidRDefault="00340CE1" w:rsidP="005614A6">
            <w:pPr>
              <w:spacing w:after="20"/>
            </w:pPr>
          </w:p>
        </w:tc>
        <w:tc>
          <w:tcPr>
            <w:tcW w:w="1275" w:type="dxa"/>
          </w:tcPr>
          <w:p w14:paraId="310740F1" w14:textId="243E90DD" w:rsidR="00340CE1" w:rsidRDefault="00340CE1" w:rsidP="005614A6">
            <w:pPr>
              <w:spacing w:after="20"/>
            </w:pPr>
            <w:r>
              <w:t>Email:</w:t>
            </w:r>
          </w:p>
        </w:tc>
        <w:tc>
          <w:tcPr>
            <w:tcW w:w="3119" w:type="dxa"/>
          </w:tcPr>
          <w:p w14:paraId="7E531A8A" w14:textId="42F35E3B" w:rsidR="00340CE1" w:rsidRDefault="002D55F2" w:rsidP="005614A6">
            <w:pPr>
              <w:spacing w:after="20"/>
            </w:pPr>
            <w:hyperlink r:id="rId7" w:history="1">
              <w:r w:rsidR="002C1C2B" w:rsidRPr="00A90B1F">
                <w:rPr>
                  <w:rStyle w:val="Hyperlink"/>
                </w:rPr>
                <w:t>pst@lancashire.gov.uk</w:t>
              </w:r>
            </w:hyperlink>
          </w:p>
        </w:tc>
      </w:tr>
      <w:tr w:rsidR="00340CE1" w14:paraId="188D5DCF" w14:textId="77777777" w:rsidTr="005614A6">
        <w:tc>
          <w:tcPr>
            <w:tcW w:w="5671" w:type="dxa"/>
            <w:vMerge/>
          </w:tcPr>
          <w:p w14:paraId="64C69E8F" w14:textId="77777777" w:rsidR="00340CE1" w:rsidRDefault="00340CE1" w:rsidP="005614A6">
            <w:pPr>
              <w:spacing w:after="20"/>
            </w:pPr>
          </w:p>
        </w:tc>
        <w:tc>
          <w:tcPr>
            <w:tcW w:w="1275" w:type="dxa"/>
          </w:tcPr>
          <w:p w14:paraId="32BDB25C" w14:textId="61E4523A" w:rsidR="00340CE1" w:rsidRDefault="00340CE1" w:rsidP="005614A6">
            <w:pPr>
              <w:spacing w:after="20"/>
            </w:pPr>
          </w:p>
        </w:tc>
        <w:tc>
          <w:tcPr>
            <w:tcW w:w="3119" w:type="dxa"/>
          </w:tcPr>
          <w:p w14:paraId="3270482B" w14:textId="0F3370F0" w:rsidR="00340CE1" w:rsidRDefault="00340CE1" w:rsidP="005614A6">
            <w:pPr>
              <w:spacing w:after="20"/>
            </w:pPr>
          </w:p>
        </w:tc>
      </w:tr>
      <w:tr w:rsidR="00340CE1" w14:paraId="53710164" w14:textId="77777777" w:rsidTr="005614A6">
        <w:tc>
          <w:tcPr>
            <w:tcW w:w="5671" w:type="dxa"/>
            <w:vMerge/>
          </w:tcPr>
          <w:p w14:paraId="02548CEB" w14:textId="77777777" w:rsidR="00340CE1" w:rsidRDefault="00340CE1" w:rsidP="005614A6">
            <w:pPr>
              <w:spacing w:after="20"/>
            </w:pPr>
          </w:p>
        </w:tc>
        <w:tc>
          <w:tcPr>
            <w:tcW w:w="1275" w:type="dxa"/>
          </w:tcPr>
          <w:p w14:paraId="00AEC820" w14:textId="43804FF3" w:rsidR="00340CE1" w:rsidRDefault="00340CE1" w:rsidP="005614A6">
            <w:pPr>
              <w:spacing w:after="20"/>
            </w:pPr>
            <w:r>
              <w:t>Your ref:</w:t>
            </w:r>
          </w:p>
        </w:tc>
        <w:tc>
          <w:tcPr>
            <w:tcW w:w="3119" w:type="dxa"/>
          </w:tcPr>
          <w:p w14:paraId="4C40224F" w14:textId="2C87EFED" w:rsidR="00340CE1" w:rsidRDefault="00340CE1" w:rsidP="005614A6">
            <w:pPr>
              <w:spacing w:after="20"/>
            </w:pPr>
            <w:r>
              <w:fldChar w:fldCharType="begin">
                <w:ffData>
                  <w:name w:val="Text5"/>
                  <w:enabled/>
                  <w:calcOnExit w:val="0"/>
                  <w:textInput/>
                </w:ffData>
              </w:fldChar>
            </w:r>
            <w:bookmarkStart w:id="0" w:name="Text5"/>
            <w:r>
              <w:instrText xml:space="preserve"> FORMTEXT </w:instrText>
            </w:r>
            <w: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0"/>
          </w:p>
        </w:tc>
      </w:tr>
      <w:tr w:rsidR="00340CE1" w14:paraId="36D080D3" w14:textId="77777777" w:rsidTr="005614A6">
        <w:tc>
          <w:tcPr>
            <w:tcW w:w="5671" w:type="dxa"/>
            <w:vMerge/>
          </w:tcPr>
          <w:p w14:paraId="314F381D" w14:textId="77777777" w:rsidR="00340CE1" w:rsidRDefault="00340CE1" w:rsidP="005614A6">
            <w:pPr>
              <w:spacing w:after="20"/>
            </w:pPr>
          </w:p>
        </w:tc>
        <w:tc>
          <w:tcPr>
            <w:tcW w:w="1275" w:type="dxa"/>
          </w:tcPr>
          <w:p w14:paraId="472881C2" w14:textId="490103ED" w:rsidR="00340CE1" w:rsidRDefault="00340CE1" w:rsidP="005614A6">
            <w:pPr>
              <w:spacing w:after="20"/>
            </w:pPr>
            <w:r>
              <w:t>Our ref:</w:t>
            </w:r>
          </w:p>
        </w:tc>
        <w:tc>
          <w:tcPr>
            <w:tcW w:w="3119" w:type="dxa"/>
          </w:tcPr>
          <w:p w14:paraId="7806C56B" w14:textId="5B5A842F" w:rsidR="00340CE1" w:rsidRDefault="00340CE1" w:rsidP="005614A6">
            <w:pPr>
              <w:spacing w:after="20"/>
            </w:pPr>
          </w:p>
        </w:tc>
      </w:tr>
      <w:tr w:rsidR="00340CE1" w14:paraId="2F629A02" w14:textId="77777777" w:rsidTr="005614A6">
        <w:tc>
          <w:tcPr>
            <w:tcW w:w="5671" w:type="dxa"/>
            <w:vMerge/>
          </w:tcPr>
          <w:p w14:paraId="77EAE84E" w14:textId="77777777" w:rsidR="00340CE1" w:rsidRDefault="00340CE1" w:rsidP="005614A6">
            <w:pPr>
              <w:spacing w:after="20"/>
            </w:pPr>
          </w:p>
        </w:tc>
        <w:tc>
          <w:tcPr>
            <w:tcW w:w="1275" w:type="dxa"/>
          </w:tcPr>
          <w:p w14:paraId="09DEE762" w14:textId="23FCCBA1" w:rsidR="00340CE1" w:rsidRDefault="00340CE1" w:rsidP="005614A6">
            <w:pPr>
              <w:spacing w:after="20"/>
            </w:pPr>
            <w:r>
              <w:t>Date:</w:t>
            </w:r>
          </w:p>
        </w:tc>
        <w:tc>
          <w:tcPr>
            <w:tcW w:w="3119" w:type="dxa"/>
          </w:tcPr>
          <w:p w14:paraId="475F5592" w14:textId="7436BC58" w:rsidR="00340CE1" w:rsidRDefault="00F84EA2" w:rsidP="005614A6">
            <w:pPr>
              <w:spacing w:after="20"/>
            </w:pPr>
            <w:r>
              <w:t>10</w:t>
            </w:r>
            <w:r w:rsidRPr="00F84EA2">
              <w:rPr>
                <w:vertAlign w:val="superscript"/>
              </w:rPr>
              <w:t>th</w:t>
            </w:r>
            <w:r>
              <w:t xml:space="preserve"> Ma</w:t>
            </w:r>
            <w:r w:rsidR="009E1643">
              <w:t>rch 2023</w:t>
            </w:r>
          </w:p>
        </w:tc>
      </w:tr>
      <w:tr w:rsidR="00340CE1" w14:paraId="5B78102A" w14:textId="77777777" w:rsidTr="005614A6">
        <w:tc>
          <w:tcPr>
            <w:tcW w:w="5671" w:type="dxa"/>
            <w:vMerge/>
          </w:tcPr>
          <w:p w14:paraId="74BAFBA4" w14:textId="77777777" w:rsidR="00340CE1" w:rsidRDefault="00340CE1" w:rsidP="005614A6">
            <w:pPr>
              <w:spacing w:after="20"/>
            </w:pPr>
          </w:p>
        </w:tc>
        <w:tc>
          <w:tcPr>
            <w:tcW w:w="1275" w:type="dxa"/>
          </w:tcPr>
          <w:p w14:paraId="4454B644" w14:textId="79B95496" w:rsidR="00340CE1" w:rsidRDefault="00340CE1" w:rsidP="005614A6">
            <w:pPr>
              <w:spacing w:after="20"/>
            </w:pPr>
          </w:p>
        </w:tc>
        <w:tc>
          <w:tcPr>
            <w:tcW w:w="3119" w:type="dxa"/>
          </w:tcPr>
          <w:p w14:paraId="00E139EE" w14:textId="5EB8FC71" w:rsidR="00340CE1" w:rsidRDefault="00340CE1" w:rsidP="005614A6">
            <w:pPr>
              <w:spacing w:after="20"/>
            </w:pPr>
          </w:p>
        </w:tc>
      </w:tr>
    </w:tbl>
    <w:p w14:paraId="2810F7A6" w14:textId="77777777" w:rsidR="00F85751" w:rsidRDefault="00F85751" w:rsidP="00F85751">
      <w:pPr>
        <w:jc w:val="both"/>
      </w:pPr>
    </w:p>
    <w:p w14:paraId="65D07D41" w14:textId="59A62E29" w:rsidR="00800063" w:rsidRDefault="0000135F" w:rsidP="0000135F">
      <w:pPr>
        <w:jc w:val="both"/>
      </w:pPr>
      <w:r>
        <w:t>Dear</w:t>
      </w:r>
      <w:r w:rsidR="00B85206">
        <w:t xml:space="preserve"> </w:t>
      </w:r>
      <w:r w:rsidR="002C1C2B">
        <w:t>Colleague</w:t>
      </w:r>
    </w:p>
    <w:p w14:paraId="6CC0D36C" w14:textId="77777777" w:rsidR="00D51F8C" w:rsidRDefault="00D51F8C" w:rsidP="0000135F">
      <w:pPr>
        <w:jc w:val="both"/>
      </w:pPr>
    </w:p>
    <w:p w14:paraId="5198F5A5" w14:textId="1FAAD221" w:rsidR="002C1C2B" w:rsidRDefault="009E1643" w:rsidP="002C1C2B">
      <w:pPr>
        <w:rPr>
          <w:b/>
          <w:u w:val="single"/>
        </w:rPr>
      </w:pPr>
      <w:r>
        <w:rPr>
          <w:b/>
          <w:u w:val="single"/>
        </w:rPr>
        <w:t>Important KS2 Test and Teacher Assessment Update</w:t>
      </w:r>
    </w:p>
    <w:p w14:paraId="7414A052" w14:textId="77777777" w:rsidR="002C1C2B" w:rsidRPr="00B5295F" w:rsidRDefault="002C1C2B" w:rsidP="002C1C2B">
      <w:pPr>
        <w:rPr>
          <w:b/>
          <w:u w:val="single"/>
        </w:rPr>
      </w:pPr>
    </w:p>
    <w:p w14:paraId="6EDB3170" w14:textId="1D3F8337" w:rsidR="002C1C2B" w:rsidRDefault="009E1643" w:rsidP="002C1C2B">
      <w:r>
        <w:t xml:space="preserve">The Standards and Testing Agency have today announced some date changes to the KS2 Test and Teacher Assessment timetables. These changes are due to the additional bank holiday to celebrate the coronation of King Charles III. </w:t>
      </w:r>
    </w:p>
    <w:p w14:paraId="289995F2" w14:textId="427449B8" w:rsidR="009E1643" w:rsidRDefault="009E1643" w:rsidP="002C1C2B">
      <w:r>
        <w:t>The announcement can be found here:</w:t>
      </w:r>
    </w:p>
    <w:p w14:paraId="023CE686" w14:textId="72B143C6" w:rsidR="009E1643" w:rsidRDefault="009E1643" w:rsidP="002C1C2B">
      <w:hyperlink r:id="rId8" w:history="1">
        <w:r>
          <w:rPr>
            <w:rStyle w:val="Hyperlink"/>
          </w:rPr>
          <w:t>Change to dates for return of key stage 2 test results for 2023 - GOV.UK (www.gov.uk)</w:t>
        </w:r>
      </w:hyperlink>
    </w:p>
    <w:p w14:paraId="1581E709" w14:textId="33891186" w:rsidR="009E1643" w:rsidRDefault="009E1643" w:rsidP="002C1C2B"/>
    <w:p w14:paraId="2C71FF92" w14:textId="6BCED7A9" w:rsidR="009E1643" w:rsidRDefault="009E1643" w:rsidP="002C1C2B">
      <w:r>
        <w:t>Key points:</w:t>
      </w:r>
    </w:p>
    <w:p w14:paraId="1E261EA9" w14:textId="77777777" w:rsidR="009E1643" w:rsidRDefault="009E1643" w:rsidP="009E1643">
      <w:pPr>
        <w:pStyle w:val="ListParagraph"/>
        <w:numPr>
          <w:ilvl w:val="0"/>
          <w:numId w:val="8"/>
        </w:numPr>
        <w:autoSpaceDE/>
        <w:autoSpaceDN/>
        <w:adjustRightInd/>
        <w:spacing w:after="0"/>
        <w:contextualSpacing w:val="0"/>
        <w:jc w:val="left"/>
        <w:rPr>
          <w:rFonts w:ascii="Calibri" w:eastAsia="Times New Roman" w:hAnsi="Calibri"/>
          <w:sz w:val="22"/>
        </w:rPr>
      </w:pPr>
      <w:r>
        <w:rPr>
          <w:rFonts w:eastAsia="Times New Roman"/>
        </w:rPr>
        <w:t xml:space="preserve">STA is moving the date of return 2023 KS2 test results to schools by one week, to </w:t>
      </w:r>
      <w:r w:rsidRPr="0069180F">
        <w:rPr>
          <w:rFonts w:eastAsia="Times New Roman"/>
          <w:b/>
          <w:bCs/>
        </w:rPr>
        <w:t>Tuesday 11 July 2023.</w:t>
      </w:r>
      <w:r>
        <w:rPr>
          <w:rFonts w:eastAsia="Times New Roman"/>
        </w:rPr>
        <w:t xml:space="preserve"> The Department will publish ‘KS2 attainment 2023: national headlines’ statistics at 9:30am on the same date.</w:t>
      </w:r>
    </w:p>
    <w:p w14:paraId="54B1BD62" w14:textId="6186CD9A" w:rsidR="009E1643" w:rsidRPr="009E1643" w:rsidRDefault="009E1643" w:rsidP="009E1643">
      <w:pPr>
        <w:pStyle w:val="ListParagraph"/>
        <w:numPr>
          <w:ilvl w:val="0"/>
          <w:numId w:val="8"/>
        </w:numPr>
        <w:autoSpaceDE/>
        <w:autoSpaceDN/>
        <w:adjustRightInd/>
        <w:spacing w:after="0"/>
        <w:contextualSpacing w:val="0"/>
        <w:jc w:val="left"/>
        <w:rPr>
          <w:rFonts w:eastAsia="Times New Roman"/>
        </w:rPr>
      </w:pPr>
      <w:r>
        <w:rPr>
          <w:rFonts w:eastAsia="Times New Roman"/>
        </w:rPr>
        <w:t xml:space="preserve">There is an extension of </w:t>
      </w:r>
      <w:r>
        <w:rPr>
          <w:rFonts w:eastAsia="Times New Roman"/>
        </w:rPr>
        <w:t xml:space="preserve">the deadline for schools to upload KS2 teacher assessment data on the Primary Assessment Gateway to </w:t>
      </w:r>
      <w:r w:rsidRPr="002D55F2">
        <w:rPr>
          <w:rFonts w:eastAsia="Times New Roman"/>
          <w:b/>
          <w:bCs/>
        </w:rPr>
        <w:t>Friday</w:t>
      </w:r>
      <w:r>
        <w:rPr>
          <w:rFonts w:eastAsia="Times New Roman"/>
        </w:rPr>
        <w:t xml:space="preserve"> </w:t>
      </w:r>
      <w:r w:rsidRPr="009E1643">
        <w:rPr>
          <w:rFonts w:eastAsia="Times New Roman"/>
          <w:b/>
          <w:bCs/>
        </w:rPr>
        <w:t>30 June.</w:t>
      </w:r>
      <w:r>
        <w:rPr>
          <w:rFonts w:eastAsia="Times New Roman"/>
        </w:rPr>
        <w:t xml:space="preserve"> This is the hard deadline set by the STA. As in every year, we recommend Schools aim for a soft deadline. To reflect this extension, we are recommending a soft deadline of</w:t>
      </w:r>
      <w:r w:rsidR="002D55F2">
        <w:rPr>
          <w:rFonts w:eastAsia="Times New Roman"/>
        </w:rPr>
        <w:t xml:space="preserve"> </w:t>
      </w:r>
      <w:r w:rsidR="002D55F2" w:rsidRPr="002D55F2">
        <w:rPr>
          <w:rFonts w:eastAsia="Times New Roman"/>
          <w:b/>
          <w:bCs/>
        </w:rPr>
        <w:t>Tuesday</w:t>
      </w:r>
      <w:r w:rsidRPr="002D55F2">
        <w:rPr>
          <w:rFonts w:eastAsia="Times New Roman"/>
          <w:b/>
          <w:bCs/>
        </w:rPr>
        <w:t xml:space="preserve"> </w:t>
      </w:r>
      <w:r w:rsidRPr="009E1643">
        <w:rPr>
          <w:rFonts w:eastAsia="Times New Roman"/>
          <w:b/>
          <w:bCs/>
        </w:rPr>
        <w:t>27</w:t>
      </w:r>
      <w:r w:rsidRPr="009E1643">
        <w:rPr>
          <w:rFonts w:eastAsia="Times New Roman"/>
          <w:b/>
          <w:bCs/>
          <w:vertAlign w:val="superscript"/>
        </w:rPr>
        <w:t xml:space="preserve"> </w:t>
      </w:r>
      <w:r w:rsidRPr="009E1643">
        <w:rPr>
          <w:rFonts w:eastAsia="Times New Roman"/>
          <w:b/>
          <w:bCs/>
        </w:rPr>
        <w:t>June</w:t>
      </w:r>
      <w:r>
        <w:rPr>
          <w:rFonts w:eastAsia="Times New Roman"/>
        </w:rPr>
        <w:t>. This will ensure that all requirements are met and that the School Data Team can support Schools with any unforeseen issues.</w:t>
      </w:r>
    </w:p>
    <w:p w14:paraId="521AD479" w14:textId="77777777" w:rsidR="009E1643" w:rsidRDefault="009E1643" w:rsidP="009E1643">
      <w:pPr>
        <w:pStyle w:val="ListParagraph"/>
        <w:numPr>
          <w:ilvl w:val="0"/>
          <w:numId w:val="8"/>
        </w:numPr>
        <w:autoSpaceDE/>
        <w:autoSpaceDN/>
        <w:adjustRightInd/>
        <w:spacing w:after="0"/>
        <w:contextualSpacing w:val="0"/>
        <w:jc w:val="left"/>
        <w:rPr>
          <w:rFonts w:eastAsia="Times New Roman"/>
        </w:rPr>
      </w:pPr>
      <w:r>
        <w:rPr>
          <w:rFonts w:eastAsia="Times New Roman"/>
        </w:rPr>
        <w:t xml:space="preserve">The window for schools to submit marking reviews will move back by one week to </w:t>
      </w:r>
      <w:r w:rsidRPr="0069180F">
        <w:rPr>
          <w:rFonts w:eastAsia="Times New Roman"/>
          <w:b/>
          <w:bCs/>
        </w:rPr>
        <w:t>Friday 21 July</w:t>
      </w:r>
      <w:r>
        <w:rPr>
          <w:rFonts w:eastAsia="Times New Roman"/>
        </w:rPr>
        <w:t>.</w:t>
      </w:r>
    </w:p>
    <w:p w14:paraId="6A55FC59" w14:textId="77777777" w:rsidR="009E1643" w:rsidRDefault="009E1643" w:rsidP="009E1643">
      <w:pPr>
        <w:pStyle w:val="ListParagraph"/>
        <w:numPr>
          <w:ilvl w:val="0"/>
          <w:numId w:val="8"/>
        </w:numPr>
        <w:autoSpaceDE/>
        <w:autoSpaceDN/>
        <w:adjustRightInd/>
        <w:spacing w:after="0"/>
        <w:contextualSpacing w:val="0"/>
        <w:jc w:val="left"/>
        <w:rPr>
          <w:rFonts w:eastAsia="Times New Roman"/>
        </w:rPr>
      </w:pPr>
      <w:r>
        <w:rPr>
          <w:rFonts w:eastAsia="Times New Roman"/>
        </w:rPr>
        <w:t xml:space="preserve">The checking exercise for school performance data will also move back to </w:t>
      </w:r>
      <w:r w:rsidRPr="0069180F">
        <w:rPr>
          <w:rFonts w:eastAsia="Times New Roman"/>
          <w:b/>
          <w:bCs/>
        </w:rPr>
        <w:t>Monday 11 September</w:t>
      </w:r>
      <w:r>
        <w:rPr>
          <w:rFonts w:eastAsia="Times New Roman"/>
        </w:rPr>
        <w:t>.</w:t>
      </w:r>
    </w:p>
    <w:p w14:paraId="7FBECCBA" w14:textId="1C98DD2D" w:rsidR="009E1643" w:rsidRDefault="0069180F" w:rsidP="009E1643">
      <w:pPr>
        <w:pStyle w:val="ListParagraph"/>
        <w:numPr>
          <w:ilvl w:val="0"/>
          <w:numId w:val="8"/>
        </w:numPr>
        <w:autoSpaceDE/>
        <w:autoSpaceDN/>
        <w:adjustRightInd/>
        <w:spacing w:after="0"/>
        <w:contextualSpacing w:val="0"/>
        <w:jc w:val="left"/>
        <w:rPr>
          <w:rFonts w:eastAsia="Times New Roman"/>
        </w:rPr>
      </w:pPr>
      <w:r>
        <w:rPr>
          <w:rFonts w:eastAsia="Times New Roman"/>
        </w:rPr>
        <w:t>STA a</w:t>
      </w:r>
      <w:r w:rsidR="009E1643">
        <w:rPr>
          <w:rFonts w:eastAsia="Times New Roman"/>
        </w:rPr>
        <w:t xml:space="preserve">nticipate that </w:t>
      </w:r>
      <w:proofErr w:type="gramStart"/>
      <w:r w:rsidR="009E1643">
        <w:rPr>
          <w:rFonts w:eastAsia="Times New Roman"/>
        </w:rPr>
        <w:t>the majority of</w:t>
      </w:r>
      <w:proofErr w:type="gramEnd"/>
      <w:r w:rsidR="009E1643">
        <w:rPr>
          <w:rFonts w:eastAsia="Times New Roman"/>
        </w:rPr>
        <w:t xml:space="preserve"> mathematics paper 3 scripts will not be collected until </w:t>
      </w:r>
      <w:r w:rsidR="009E1643" w:rsidRPr="002D55F2">
        <w:rPr>
          <w:rFonts w:eastAsia="Times New Roman"/>
          <w:b/>
          <w:bCs/>
        </w:rPr>
        <w:t>Monday 15 May</w:t>
      </w:r>
      <w:r w:rsidR="009E1643">
        <w:rPr>
          <w:rFonts w:eastAsia="Times New Roman"/>
        </w:rPr>
        <w:t>, a three-day delay.</w:t>
      </w:r>
      <w:r>
        <w:rPr>
          <w:rFonts w:eastAsia="Times New Roman"/>
        </w:rPr>
        <w:t xml:space="preserve"> It is essential that Schools continue to follow the packing and storage guidance throughout the Assessment period.</w:t>
      </w:r>
    </w:p>
    <w:p w14:paraId="55C0F913" w14:textId="639F4DD8" w:rsidR="009E1643" w:rsidRDefault="0069180F" w:rsidP="009E1643">
      <w:pPr>
        <w:pStyle w:val="ListParagraph"/>
        <w:numPr>
          <w:ilvl w:val="0"/>
          <w:numId w:val="8"/>
        </w:numPr>
        <w:autoSpaceDE/>
        <w:autoSpaceDN/>
        <w:adjustRightInd/>
        <w:spacing w:after="0"/>
        <w:contextualSpacing w:val="0"/>
        <w:jc w:val="left"/>
        <w:rPr>
          <w:rFonts w:eastAsia="Times New Roman"/>
        </w:rPr>
      </w:pPr>
      <w:r>
        <w:rPr>
          <w:rFonts w:eastAsia="Times New Roman"/>
        </w:rPr>
        <w:t xml:space="preserve">The KS2 </w:t>
      </w:r>
      <w:r w:rsidR="009E1643">
        <w:rPr>
          <w:rFonts w:eastAsia="Times New Roman"/>
        </w:rPr>
        <w:t xml:space="preserve">Moderation window is extended </w:t>
      </w:r>
      <w:r>
        <w:rPr>
          <w:rFonts w:eastAsia="Times New Roman"/>
        </w:rPr>
        <w:t>-.</w:t>
      </w:r>
      <w:r w:rsidR="009E1643">
        <w:rPr>
          <w:rFonts w:eastAsia="Times New Roman"/>
        </w:rPr>
        <w:t xml:space="preserve"> LAs will </w:t>
      </w:r>
      <w:r>
        <w:rPr>
          <w:rFonts w:eastAsia="Times New Roman"/>
        </w:rPr>
        <w:t xml:space="preserve">now </w:t>
      </w:r>
      <w:r w:rsidR="009E1643">
        <w:rPr>
          <w:rFonts w:eastAsia="Times New Roman"/>
        </w:rPr>
        <w:t xml:space="preserve">carry out moderation visits from </w:t>
      </w:r>
      <w:r w:rsidR="009E1643" w:rsidRPr="002D55F2">
        <w:rPr>
          <w:rFonts w:eastAsia="Times New Roman"/>
          <w:b/>
          <w:bCs/>
        </w:rPr>
        <w:t>Monday 5 June to Friday 30 June</w:t>
      </w:r>
    </w:p>
    <w:p w14:paraId="7934660D" w14:textId="77777777" w:rsidR="009E1643" w:rsidRDefault="009E1643" w:rsidP="002C1C2B"/>
    <w:p w14:paraId="34D890F0" w14:textId="5014758F" w:rsidR="0069180F" w:rsidRDefault="0069180F" w:rsidP="002C1C2B">
      <w:r>
        <w:t>The STA have updated the KS2 ARA booklet to reflect these changes. This can be found here:</w:t>
      </w:r>
    </w:p>
    <w:p w14:paraId="3BEED321" w14:textId="160116A7" w:rsidR="0069180F" w:rsidRDefault="0069180F" w:rsidP="002C1C2B">
      <w:hyperlink r:id="rId9" w:history="1">
        <w:r>
          <w:rPr>
            <w:rStyle w:val="Hyperlink"/>
          </w:rPr>
          <w:t>2023 key stage 2: assessment and reporting arrangements (ARA) - GOV.UK (www.gov.uk)</w:t>
        </w:r>
      </w:hyperlink>
    </w:p>
    <w:p w14:paraId="42CEB4FF" w14:textId="0F027A8C" w:rsidR="0069180F" w:rsidRDefault="0069180F" w:rsidP="002C1C2B"/>
    <w:p w14:paraId="6D241384" w14:textId="07F1CDE9" w:rsidR="0069180F" w:rsidRDefault="0069180F" w:rsidP="002C1C2B">
      <w:r>
        <w:lastRenderedPageBreak/>
        <w:t>In addition, the KS2 guidance for varying the test timetable and the KS2 teacher assessment guidance have both been updated to reflect these changes. These can be found here:</w:t>
      </w:r>
    </w:p>
    <w:p w14:paraId="6275267B" w14:textId="4352176C" w:rsidR="0069180F" w:rsidRDefault="0069180F" w:rsidP="002C1C2B"/>
    <w:p w14:paraId="3F5962CD" w14:textId="690BE950" w:rsidR="0069180F" w:rsidRDefault="0069180F" w:rsidP="002C1C2B">
      <w:hyperlink r:id="rId10" w:history="1">
        <w:r>
          <w:rPr>
            <w:rStyle w:val="Hyperlink"/>
          </w:rPr>
          <w:t>Key stage 2 tests: varying the test timetable - GOV.UK (www.gov.uk)</w:t>
        </w:r>
      </w:hyperlink>
    </w:p>
    <w:p w14:paraId="09029844" w14:textId="717A429D" w:rsidR="0069180F" w:rsidRDefault="0069180F" w:rsidP="002C1C2B">
      <w:hyperlink r:id="rId11" w:history="1">
        <w:r>
          <w:rPr>
            <w:rStyle w:val="Hyperlink"/>
          </w:rPr>
          <w:t>Key stage 2 teacher assessment guidance - GOV.UK (www.gov.uk)</w:t>
        </w:r>
      </w:hyperlink>
    </w:p>
    <w:p w14:paraId="7A5A777E" w14:textId="11B8F945" w:rsidR="0069180F" w:rsidRDefault="0069180F" w:rsidP="002C1C2B"/>
    <w:p w14:paraId="003F987F" w14:textId="784AB562" w:rsidR="0069180F" w:rsidRPr="002D55F2" w:rsidRDefault="0069180F" w:rsidP="002C1C2B">
      <w:pPr>
        <w:rPr>
          <w:b/>
          <w:bCs/>
        </w:rPr>
      </w:pPr>
      <w:r w:rsidRPr="002D55F2">
        <w:rPr>
          <w:b/>
          <w:bCs/>
        </w:rPr>
        <w:t>KS1/Phonics/EYFS</w:t>
      </w:r>
    </w:p>
    <w:p w14:paraId="651D7B24" w14:textId="370A0EBD" w:rsidR="0069180F" w:rsidRPr="002D55F2" w:rsidRDefault="0069180F" w:rsidP="002C1C2B">
      <w:pPr>
        <w:rPr>
          <w:b/>
          <w:bCs/>
        </w:rPr>
      </w:pPr>
    </w:p>
    <w:p w14:paraId="17E42967" w14:textId="0D09DB12" w:rsidR="0069180F" w:rsidRDefault="0069180F" w:rsidP="002C1C2B">
      <w:r>
        <w:t>These areas remain</w:t>
      </w:r>
      <w:r w:rsidR="002D55F2">
        <w:t xml:space="preserve"> largely</w:t>
      </w:r>
      <w:r>
        <w:t xml:space="preserve"> </w:t>
      </w:r>
      <w:r w:rsidR="002D55F2">
        <w:t>unaffected</w:t>
      </w:r>
      <w:r>
        <w:t xml:space="preserve"> by the above. The only exception relates to the delivery of modified KS1 Test Materials. This will now take place </w:t>
      </w:r>
      <w:r w:rsidR="002D55F2">
        <w:t>between</w:t>
      </w:r>
      <w:r>
        <w:t xml:space="preserve"> 27 March </w:t>
      </w:r>
      <w:r w:rsidR="002D55F2">
        <w:t xml:space="preserve">and </w:t>
      </w:r>
      <w:r>
        <w:t>31 March</w:t>
      </w:r>
      <w:r w:rsidR="002D55F2">
        <w:t xml:space="preserve">. This change is confirmed in the KS1 ARA: </w:t>
      </w:r>
      <w:hyperlink r:id="rId12" w:anchor="full-publication-update-history" w:history="1">
        <w:r w:rsidR="002D55F2">
          <w:rPr>
            <w:rStyle w:val="Hyperlink"/>
          </w:rPr>
          <w:t>2023 key stage 1: assessment and reporting arrangements (ARA) - GOV.UK (www.gov.uk)</w:t>
        </w:r>
      </w:hyperlink>
    </w:p>
    <w:p w14:paraId="4E25F70A" w14:textId="218308A3" w:rsidR="002D55F2" w:rsidRDefault="002D55F2" w:rsidP="002C1C2B"/>
    <w:p w14:paraId="3AEF0C10" w14:textId="590965A8" w:rsidR="002D55F2" w:rsidRPr="002D55F2" w:rsidRDefault="002D55F2" w:rsidP="002C1C2B">
      <w:pPr>
        <w:rPr>
          <w:b/>
          <w:bCs/>
          <w:u w:val="single"/>
        </w:rPr>
      </w:pPr>
      <w:r w:rsidRPr="002D55F2">
        <w:rPr>
          <w:b/>
          <w:bCs/>
          <w:u w:val="single"/>
        </w:rPr>
        <w:t>All other dates related to these areas are unchanged.</w:t>
      </w:r>
    </w:p>
    <w:p w14:paraId="1B11B568" w14:textId="77777777" w:rsidR="0069180F" w:rsidRDefault="0069180F" w:rsidP="002C1C2B"/>
    <w:p w14:paraId="6A047F09" w14:textId="77777777" w:rsidR="002C1C2B" w:rsidRDefault="002C1C2B" w:rsidP="002C1C2B">
      <w:r>
        <w:rPr>
          <w:b/>
        </w:rPr>
        <w:t>K</w:t>
      </w:r>
      <w:r w:rsidRPr="001C2516">
        <w:rPr>
          <w:b/>
        </w:rPr>
        <w:t xml:space="preserve">ey </w:t>
      </w:r>
      <w:r>
        <w:rPr>
          <w:b/>
        </w:rPr>
        <w:t>S</w:t>
      </w:r>
      <w:r w:rsidRPr="001C2516">
        <w:rPr>
          <w:b/>
        </w:rPr>
        <w:t xml:space="preserve">tage 2 test start </w:t>
      </w:r>
      <w:r w:rsidRPr="006936AF">
        <w:rPr>
          <w:b/>
        </w:rPr>
        <w:t>times</w:t>
      </w:r>
    </w:p>
    <w:p w14:paraId="498A6518" w14:textId="7B14641F" w:rsidR="002C1C2B" w:rsidRPr="00546D94" w:rsidRDefault="002D55F2" w:rsidP="002C1C2B">
      <w:pPr>
        <w:pStyle w:val="NormalWeb"/>
        <w:spacing w:before="288" w:beforeAutospacing="0" w:after="0" w:afterAutospacing="0"/>
        <w:jc w:val="both"/>
        <w:textAlignment w:val="baseline"/>
        <w:rPr>
          <w:rFonts w:ascii="Arial" w:eastAsia="Calibri" w:hAnsi="Arial" w:cs="Helvetica-Light"/>
          <w:lang w:eastAsia="en-US"/>
        </w:rPr>
      </w:pPr>
      <w:r>
        <w:rPr>
          <w:rFonts w:ascii="Arial" w:eastAsia="Calibri" w:hAnsi="Arial" w:cs="Helvetica-Light"/>
          <w:color w:val="000000"/>
          <w:lang w:eastAsia="en-US"/>
        </w:rPr>
        <w:t>Just a reminder. Please, if you have not done so already,</w:t>
      </w:r>
      <w:r w:rsidR="002C1C2B" w:rsidRPr="00D300B1">
        <w:rPr>
          <w:rFonts w:ascii="Arial" w:eastAsia="Calibri" w:hAnsi="Arial" w:cs="Helvetica-Light"/>
          <w:color w:val="000000"/>
          <w:lang w:eastAsia="en-US"/>
        </w:rPr>
        <w:t xml:space="preserve"> can you complete the test start times proforma on the link below</w:t>
      </w:r>
      <w:r w:rsidR="002C1C2B">
        <w:rPr>
          <w:rFonts w:ascii="Arial" w:eastAsia="Calibri" w:hAnsi="Arial" w:cs="Helvetica-Light"/>
          <w:color w:val="000000"/>
          <w:lang w:eastAsia="en-US"/>
        </w:rPr>
        <w:t xml:space="preserve"> as soon as possible</w:t>
      </w:r>
      <w:r w:rsidR="00D953D1">
        <w:rPr>
          <w:rFonts w:ascii="Arial" w:eastAsia="Calibri" w:hAnsi="Arial" w:cs="Helvetica-Light"/>
          <w:color w:val="000000"/>
          <w:lang w:eastAsia="en-US"/>
        </w:rPr>
        <w:t xml:space="preserve">, and by </w:t>
      </w:r>
      <w:r w:rsidR="00D953D1" w:rsidRPr="002D55F2">
        <w:rPr>
          <w:rFonts w:ascii="Arial" w:eastAsia="Calibri" w:hAnsi="Arial" w:cs="Helvetica-Light"/>
          <w:b/>
          <w:bCs/>
          <w:color w:val="000000"/>
          <w:lang w:eastAsia="en-US"/>
        </w:rPr>
        <w:t>Friday 24 March</w:t>
      </w:r>
      <w:r w:rsidR="00D953D1">
        <w:rPr>
          <w:rFonts w:ascii="Arial" w:eastAsia="Calibri" w:hAnsi="Arial" w:cs="Helvetica-Light"/>
          <w:color w:val="000000"/>
          <w:lang w:eastAsia="en-US"/>
        </w:rPr>
        <w:t xml:space="preserve"> at the latest:</w:t>
      </w:r>
    </w:p>
    <w:p w14:paraId="7AAB854B" w14:textId="6DA0F4E1" w:rsidR="00D953D1" w:rsidRPr="00A90B1F" w:rsidRDefault="00D953D1" w:rsidP="002C1C2B">
      <w:pPr>
        <w:pStyle w:val="NormalWeb"/>
        <w:spacing w:before="288" w:beforeAutospacing="0" w:after="0" w:afterAutospacing="0"/>
        <w:jc w:val="both"/>
        <w:textAlignment w:val="baseline"/>
        <w:rPr>
          <w:rStyle w:val="Hyperlink"/>
          <w:rFonts w:ascii="Arial" w:eastAsia="Calibri" w:hAnsi="Arial" w:cs="Helvetica-Light"/>
          <w:b/>
          <w:highlight w:val="yellow"/>
          <w:lang w:eastAsia="en-US"/>
        </w:rPr>
      </w:pPr>
      <w:r>
        <w:rPr>
          <w:rStyle w:val="Hyperlink"/>
          <w:rFonts w:ascii="Arial" w:eastAsia="Calibri" w:hAnsi="Arial" w:cs="Helvetica-Light"/>
          <w:b/>
          <w:lang w:eastAsia="en-US"/>
        </w:rPr>
        <w:fldChar w:fldCharType="begin"/>
      </w:r>
      <w:r w:rsidR="007D5D2A">
        <w:rPr>
          <w:rStyle w:val="Hyperlink"/>
          <w:rFonts w:ascii="Arial" w:eastAsia="Calibri" w:hAnsi="Arial" w:cs="Helvetica-Light"/>
          <w:b/>
          <w:lang w:eastAsia="en-US"/>
        </w:rPr>
        <w:instrText>HYPERLINK "https://clickquestion.lancashire.gov.uk/runQuestionnaire.asp?qid=809908"</w:instrText>
      </w:r>
      <w:r>
        <w:rPr>
          <w:rStyle w:val="Hyperlink"/>
          <w:rFonts w:ascii="Arial" w:eastAsia="Calibri" w:hAnsi="Arial" w:cs="Helvetica-Light"/>
          <w:b/>
          <w:lang w:eastAsia="en-US"/>
        </w:rPr>
        <w:fldChar w:fldCharType="separate"/>
      </w:r>
      <w:r w:rsidR="007D5D2A">
        <w:rPr>
          <w:rStyle w:val="Hyperlink"/>
          <w:rFonts w:ascii="Arial" w:eastAsia="Calibri" w:hAnsi="Arial" w:cs="Helvetica-Light"/>
          <w:b/>
          <w:lang w:eastAsia="en-US"/>
        </w:rPr>
        <w:t>Test Time Submission Link</w:t>
      </w:r>
      <w:r w:rsidRPr="00A90B1F">
        <w:rPr>
          <w:rStyle w:val="Hyperlink"/>
          <w:rFonts w:ascii="Arial" w:eastAsia="Calibri" w:hAnsi="Arial" w:cs="Helvetica-Light"/>
          <w:b/>
          <w:highlight w:val="yellow"/>
          <w:lang w:eastAsia="en-US"/>
        </w:rPr>
        <w:t xml:space="preserve"> </w:t>
      </w:r>
    </w:p>
    <w:p w14:paraId="26EB8EFE" w14:textId="21259246" w:rsidR="002C1C2B" w:rsidRPr="008E7B46" w:rsidRDefault="00D953D1" w:rsidP="002C1C2B">
      <w:pPr>
        <w:pStyle w:val="NormalWeb"/>
        <w:spacing w:before="288" w:beforeAutospacing="0" w:after="0" w:afterAutospacing="0"/>
        <w:jc w:val="both"/>
        <w:textAlignment w:val="baseline"/>
        <w:rPr>
          <w:rStyle w:val="Hyperlink"/>
          <w:rFonts w:ascii="Arial" w:eastAsia="Calibri" w:hAnsi="Arial"/>
          <w:b/>
          <w:bCs/>
          <w:lang w:eastAsia="en-US"/>
        </w:rPr>
      </w:pPr>
      <w:r>
        <w:rPr>
          <w:rStyle w:val="Hyperlink"/>
          <w:rFonts w:ascii="Arial" w:eastAsia="Calibri" w:hAnsi="Arial" w:cs="Helvetica-Light"/>
          <w:b/>
          <w:lang w:eastAsia="en-US"/>
        </w:rPr>
        <w:fldChar w:fldCharType="end"/>
      </w:r>
      <w:r w:rsidR="002C1C2B" w:rsidRPr="008E7B46">
        <w:rPr>
          <w:rFonts w:ascii="Arial" w:eastAsia="Calibri" w:hAnsi="Arial" w:cs="Arial"/>
          <w:b/>
          <w:bCs/>
          <w:color w:val="000000"/>
        </w:rPr>
        <w:t>Access Arrangements</w:t>
      </w:r>
    </w:p>
    <w:p w14:paraId="35D972B4" w14:textId="598F78A7" w:rsidR="002C1C2B" w:rsidRPr="00C90819" w:rsidRDefault="002C1C2B" w:rsidP="002C1C2B">
      <w:pPr>
        <w:pStyle w:val="NormalWeb"/>
        <w:spacing w:before="288" w:beforeAutospacing="0" w:after="0" w:afterAutospacing="0"/>
        <w:jc w:val="both"/>
        <w:textAlignment w:val="baseline"/>
        <w:rPr>
          <w:rFonts w:ascii="Arial" w:eastAsia="Calibri" w:hAnsi="Arial"/>
          <w:szCs w:val="22"/>
          <w:lang w:eastAsia="en-US"/>
        </w:rPr>
      </w:pPr>
      <w:r w:rsidRPr="00D300B1">
        <w:rPr>
          <w:rFonts w:ascii="Arial" w:eastAsia="Calibri" w:hAnsi="Arial" w:cs="Helvetica-Light"/>
          <w:color w:val="000000"/>
          <w:lang w:eastAsia="en-US"/>
        </w:rPr>
        <w:t xml:space="preserve">As you know, the website application process for </w:t>
      </w:r>
      <w:r>
        <w:rPr>
          <w:rFonts w:ascii="Arial" w:eastAsia="Calibri" w:hAnsi="Arial" w:cs="Helvetica-Light"/>
          <w:color w:val="000000"/>
          <w:lang w:eastAsia="en-US"/>
        </w:rPr>
        <w:t xml:space="preserve">registering for the tests, </w:t>
      </w:r>
      <w:r w:rsidRPr="00D300B1">
        <w:rPr>
          <w:rFonts w:ascii="Arial" w:eastAsia="Calibri" w:hAnsi="Arial" w:cs="Helvetica-Light"/>
          <w:color w:val="000000"/>
          <w:lang w:eastAsia="en-US"/>
        </w:rPr>
        <w:t>early opening</w:t>
      </w:r>
      <w:r>
        <w:rPr>
          <w:rFonts w:ascii="Arial" w:eastAsia="Calibri" w:hAnsi="Arial" w:cs="Helvetica-Light"/>
          <w:color w:val="000000"/>
          <w:lang w:eastAsia="en-US"/>
        </w:rPr>
        <w:t>, compensatory marks for spelling</w:t>
      </w:r>
      <w:r w:rsidRPr="00D300B1">
        <w:rPr>
          <w:rFonts w:ascii="Arial" w:eastAsia="Calibri" w:hAnsi="Arial" w:cs="Helvetica-Light"/>
          <w:color w:val="000000"/>
          <w:lang w:eastAsia="en-US"/>
        </w:rPr>
        <w:t xml:space="preserve"> and for additional time (for the KS2 tests) open</w:t>
      </w:r>
      <w:r>
        <w:rPr>
          <w:rFonts w:ascii="Arial" w:eastAsia="Calibri" w:hAnsi="Arial" w:cs="Helvetica-Light"/>
          <w:color w:val="000000"/>
          <w:lang w:eastAsia="en-US"/>
        </w:rPr>
        <w:t>ed</w:t>
      </w:r>
      <w:r w:rsidRPr="004D049B">
        <w:rPr>
          <w:rFonts w:ascii="Arial" w:eastAsia="Calibri" w:hAnsi="Arial"/>
          <w:szCs w:val="22"/>
          <w:lang w:eastAsia="en-US"/>
        </w:rPr>
        <w:t xml:space="preserve"> on the </w:t>
      </w:r>
      <w:r>
        <w:rPr>
          <w:rFonts w:ascii="Arial" w:eastAsia="Calibri" w:hAnsi="Arial"/>
          <w:szCs w:val="22"/>
          <w:lang w:eastAsia="en-US"/>
        </w:rPr>
        <w:t>13</w:t>
      </w:r>
      <w:r>
        <w:rPr>
          <w:rFonts w:ascii="Arial" w:eastAsia="Calibri" w:hAnsi="Arial"/>
          <w:szCs w:val="22"/>
          <w:vertAlign w:val="superscript"/>
          <w:lang w:eastAsia="en-US"/>
        </w:rPr>
        <w:t xml:space="preserve"> </w:t>
      </w:r>
      <w:r>
        <w:rPr>
          <w:rFonts w:ascii="Arial" w:eastAsia="Calibri" w:hAnsi="Arial"/>
          <w:szCs w:val="22"/>
          <w:lang w:eastAsia="en-US"/>
        </w:rPr>
        <w:t>February</w:t>
      </w:r>
      <w:r w:rsidRPr="004D049B">
        <w:rPr>
          <w:rFonts w:ascii="Arial" w:eastAsia="Calibri" w:hAnsi="Arial"/>
          <w:szCs w:val="22"/>
          <w:lang w:eastAsia="en-US"/>
        </w:rPr>
        <w:t xml:space="preserve"> at </w:t>
      </w:r>
      <w:hyperlink r:id="rId13" w:history="1">
        <w:r w:rsidRPr="00D72EBF">
          <w:rPr>
            <w:rStyle w:val="Hyperlink"/>
            <w:rFonts w:ascii="Arial" w:eastAsia="Calibri" w:hAnsi="Arial"/>
          </w:rPr>
          <w:t>Primary Assessment Gateway</w:t>
        </w:r>
      </w:hyperlink>
      <w:r>
        <w:t xml:space="preserve">. </w:t>
      </w:r>
      <w:r w:rsidRPr="00C90819">
        <w:rPr>
          <w:rFonts w:ascii="Arial" w:eastAsia="Calibri" w:hAnsi="Arial"/>
          <w:szCs w:val="22"/>
          <w:lang w:eastAsia="en-US"/>
        </w:rPr>
        <w:t>For this you will need the school's registered login d</w:t>
      </w:r>
      <w:r>
        <w:rPr>
          <w:rFonts w:ascii="Arial" w:eastAsia="Calibri" w:hAnsi="Arial"/>
          <w:szCs w:val="22"/>
          <w:lang w:eastAsia="en-US"/>
        </w:rPr>
        <w:t xml:space="preserve">etails. </w:t>
      </w:r>
      <w:r w:rsidRPr="00B5295F">
        <w:rPr>
          <w:rFonts w:ascii="Arial" w:eastAsia="Calibri" w:hAnsi="Arial"/>
          <w:b/>
          <w:bCs/>
          <w:szCs w:val="22"/>
          <w:u w:val="single"/>
          <w:lang w:eastAsia="en-US"/>
        </w:rPr>
        <w:t>Pupil registration</w:t>
      </w:r>
      <w:r>
        <w:rPr>
          <w:rFonts w:ascii="Arial" w:eastAsia="Calibri" w:hAnsi="Arial"/>
          <w:szCs w:val="22"/>
          <w:lang w:eastAsia="en-US"/>
        </w:rPr>
        <w:t xml:space="preserve"> and early opening applications must be made by </w:t>
      </w:r>
      <w:r w:rsidRPr="002D55F2">
        <w:rPr>
          <w:rFonts w:ascii="Arial" w:eastAsia="Calibri" w:hAnsi="Arial"/>
          <w:b/>
          <w:bCs/>
          <w:szCs w:val="22"/>
          <w:lang w:eastAsia="en-US"/>
        </w:rPr>
        <w:t>Friday 10 March 2023</w:t>
      </w:r>
      <w:r>
        <w:rPr>
          <w:rFonts w:ascii="Arial" w:eastAsia="Calibri" w:hAnsi="Arial"/>
          <w:szCs w:val="22"/>
          <w:lang w:eastAsia="en-US"/>
        </w:rPr>
        <w:t xml:space="preserve">, with applications for additional time and compensatory marks for spelling being made by </w:t>
      </w:r>
      <w:r w:rsidRPr="002D55F2">
        <w:rPr>
          <w:rFonts w:ascii="Arial" w:eastAsia="Calibri" w:hAnsi="Arial"/>
          <w:b/>
          <w:bCs/>
          <w:szCs w:val="22"/>
          <w:lang w:eastAsia="en-US"/>
        </w:rPr>
        <w:t>Monday 24 April 2023</w:t>
      </w:r>
      <w:r>
        <w:rPr>
          <w:rFonts w:ascii="Arial" w:eastAsia="Calibri" w:hAnsi="Arial"/>
          <w:szCs w:val="22"/>
          <w:lang w:eastAsia="en-US"/>
        </w:rPr>
        <w:t>. Please note that for many of you this date falls reasonably quickly after the Easter break, so we advise that you plan to complete any required applications as soon as you are able, bearing this deadline in mind.</w:t>
      </w:r>
    </w:p>
    <w:p w14:paraId="750E5005" w14:textId="77777777" w:rsidR="002C1C2B" w:rsidRDefault="002C1C2B" w:rsidP="002C1C2B"/>
    <w:p w14:paraId="4120BA11" w14:textId="77777777" w:rsidR="002C1C2B" w:rsidRDefault="002D55F2" w:rsidP="002C1C2B">
      <w:hyperlink r:id="rId14" w:history="1">
        <w:r w:rsidR="002C1C2B">
          <w:rPr>
            <w:rStyle w:val="Hyperlink"/>
          </w:rPr>
          <w:t>Key stage 2 tests: access arrangements - GOV.UK (www.gov.uk)</w:t>
        </w:r>
      </w:hyperlink>
    </w:p>
    <w:p w14:paraId="1F8EE788" w14:textId="77777777" w:rsidR="002C1C2B" w:rsidRDefault="002C1C2B" w:rsidP="002C1C2B">
      <w:pPr>
        <w:rPr>
          <w:b/>
        </w:rPr>
      </w:pPr>
    </w:p>
    <w:p w14:paraId="315C37E6" w14:textId="77777777" w:rsidR="002C1C2B" w:rsidRPr="006413A5" w:rsidRDefault="002C1C2B" w:rsidP="002C1C2B">
      <w:r w:rsidRPr="006413A5">
        <w:t>If you have any general queries, please do not hesitate to contact the Professional Support Team Helpdesk on the number above.</w:t>
      </w:r>
    </w:p>
    <w:p w14:paraId="39D930BF" w14:textId="77777777" w:rsidR="002C1C2B" w:rsidRDefault="002C1C2B" w:rsidP="002C1C2B"/>
    <w:p w14:paraId="5C2FE015" w14:textId="77777777" w:rsidR="002C1C2B" w:rsidRDefault="002C1C2B" w:rsidP="002C1C2B">
      <w:r>
        <w:t>Yours sincerely</w:t>
      </w:r>
    </w:p>
    <w:p w14:paraId="33B47785" w14:textId="77777777" w:rsidR="002C1C2B" w:rsidRDefault="002C1C2B" w:rsidP="002C1C2B">
      <w:pPr>
        <w:rPr>
          <w:noProof/>
          <w:lang w:eastAsia="en-GB"/>
        </w:rPr>
      </w:pPr>
    </w:p>
    <w:p w14:paraId="2D5A06C1" w14:textId="4706BCD7" w:rsidR="002C1C2B" w:rsidRDefault="00536EEA" w:rsidP="002C1C2B">
      <w:pPr>
        <w:rPr>
          <w:noProof/>
          <w:lang w:eastAsia="en-GB"/>
        </w:rPr>
      </w:pPr>
      <w:r>
        <w:rPr>
          <w:noProof/>
          <w:lang w:eastAsia="en-GB"/>
        </w:rPr>
        <w:drawing>
          <wp:inline distT="0" distB="0" distL="0" distR="0" wp14:anchorId="7E96660B" wp14:editId="29AEEE7C">
            <wp:extent cx="1462859" cy="581891"/>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9045" cy="592307"/>
                    </a:xfrm>
                    <a:prstGeom prst="rect">
                      <a:avLst/>
                    </a:prstGeom>
                    <a:noFill/>
                    <a:ln>
                      <a:noFill/>
                    </a:ln>
                  </pic:spPr>
                </pic:pic>
              </a:graphicData>
            </a:graphic>
          </wp:inline>
        </w:drawing>
      </w:r>
    </w:p>
    <w:p w14:paraId="187E6BA2" w14:textId="77777777" w:rsidR="00FF11F6" w:rsidRDefault="00FF11F6" w:rsidP="002C1C2B">
      <w:pPr>
        <w:rPr>
          <w:noProof/>
          <w:lang w:eastAsia="en-GB"/>
        </w:rPr>
      </w:pPr>
    </w:p>
    <w:p w14:paraId="35E16A08" w14:textId="488B0653" w:rsidR="002C1C2B" w:rsidRDefault="002C1C2B" w:rsidP="002C1C2B">
      <w:r>
        <w:t>Mike Thompson</w:t>
      </w:r>
    </w:p>
    <w:p w14:paraId="23AD9531" w14:textId="77777777" w:rsidR="002C1C2B" w:rsidRDefault="002C1C2B" w:rsidP="002C1C2B">
      <w:r>
        <w:t>Assessment Team Coordinator</w:t>
      </w:r>
    </w:p>
    <w:p w14:paraId="54E38914" w14:textId="63D69DD7" w:rsidR="00F444AE" w:rsidRPr="002D55F2" w:rsidRDefault="002C1C2B" w:rsidP="002D55F2">
      <w:r w:rsidRPr="003B173E">
        <w:t>CC Advisers, websit</w:t>
      </w:r>
      <w:r w:rsidR="002D55F2">
        <w:t>e</w:t>
      </w:r>
    </w:p>
    <w:sectPr w:rsidR="00F444AE" w:rsidRPr="002D55F2" w:rsidSect="00D52216">
      <w:headerReference w:type="default" r:id="rId16"/>
      <w:footerReference w:type="default" r:id="rId17"/>
      <w:headerReference w:type="first" r:id="rId18"/>
      <w:footerReference w:type="first" r:id="rId19"/>
      <w:pgSz w:w="11907" w:h="16840" w:code="9"/>
      <w:pgMar w:top="1304" w:right="1247" w:bottom="1702" w:left="1247" w:header="0" w:footer="97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9661" w14:textId="77777777" w:rsidR="00887D67" w:rsidRDefault="00887D67">
      <w:r>
        <w:separator/>
      </w:r>
    </w:p>
  </w:endnote>
  <w:endnote w:type="continuationSeparator" w:id="0">
    <w:p w14:paraId="5706118F" w14:textId="77777777" w:rsidR="00887D67" w:rsidRDefault="00887D67">
      <w:r>
        <w:continuationSeparator/>
      </w:r>
    </w:p>
  </w:endnote>
  <w:endnote w:type="continuationNotice" w:id="1">
    <w:p w14:paraId="0A737B51" w14:textId="77777777" w:rsidR="00887D67" w:rsidRDefault="00887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616E" w14:textId="5EB3C409" w:rsidR="003118D3" w:rsidRDefault="00F108A1">
    <w:pPr>
      <w:pStyle w:val="Footer"/>
      <w:tabs>
        <w:tab w:val="clear" w:pos="4153"/>
        <w:tab w:val="clear" w:pos="8306"/>
      </w:tabs>
      <w:jc w:val="center"/>
      <w:rPr>
        <w:rFonts w:cs="Arial"/>
        <w:sz w:val="22"/>
      </w:rPr>
    </w:pPr>
    <w:r>
      <w:rPr>
        <w:noProof/>
        <w:sz w:val="2"/>
      </w:rPr>
      <w:drawing>
        <wp:anchor distT="0" distB="0" distL="114300" distR="114300" simplePos="0" relativeHeight="251661312" behindDoc="1" locked="0" layoutInCell="1" allowOverlap="1" wp14:anchorId="3174883A" wp14:editId="6F3561EC">
          <wp:simplePos x="0" y="0"/>
          <wp:positionH relativeFrom="column">
            <wp:posOffset>-800100</wp:posOffset>
          </wp:positionH>
          <wp:positionV relativeFrom="paragraph">
            <wp:posOffset>241300</wp:posOffset>
          </wp:positionV>
          <wp:extent cx="7556500" cy="52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521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EDE5" w14:textId="5084D836" w:rsidR="00544475" w:rsidRPr="00544475" w:rsidRDefault="00544475" w:rsidP="00544475">
    <w:pPr>
      <w:pStyle w:val="Footer"/>
      <w:tabs>
        <w:tab w:val="clear" w:pos="4153"/>
        <w:tab w:val="clear" w:pos="8306"/>
      </w:tabs>
      <w:ind w:right="-510"/>
      <w:rPr>
        <w:b/>
        <w:bCs/>
      </w:rPr>
    </w:pPr>
    <w:r w:rsidRPr="00544475">
      <w:rPr>
        <w:b/>
        <w:bCs/>
      </w:rPr>
      <w:t>Lancashire County Council</w:t>
    </w:r>
  </w:p>
  <w:p w14:paraId="6284F628" w14:textId="0BD741D5" w:rsidR="00D52216" w:rsidRPr="001A6DA6" w:rsidRDefault="00544475" w:rsidP="001A6DA6">
    <w:pPr>
      <w:pStyle w:val="Footer"/>
      <w:tabs>
        <w:tab w:val="clear" w:pos="4153"/>
        <w:tab w:val="clear" w:pos="8306"/>
      </w:tabs>
      <w:ind w:right="-510"/>
    </w:pPr>
    <w:r w:rsidRPr="0043016D">
      <w:t xml:space="preserve">PO Box </w:t>
    </w:r>
    <w:r>
      <w:t>100</w:t>
    </w:r>
    <w:r w:rsidR="00493629">
      <w:t>,</w:t>
    </w:r>
    <w:r w:rsidRPr="0043016D">
      <w:t xml:space="preserve"> County Hall</w:t>
    </w:r>
    <w:r w:rsidR="00493629">
      <w:t>,</w:t>
    </w:r>
    <w:r w:rsidRPr="0043016D">
      <w:t xml:space="preserve"> Preston</w:t>
    </w:r>
    <w:r w:rsidR="00493629">
      <w:t xml:space="preserve">, </w:t>
    </w:r>
    <w:r>
      <w:t>PR1 0LD</w:t>
    </w:r>
    <w:r>
      <w:rPr>
        <w:noProof/>
        <w:sz w:val="2"/>
      </w:rPr>
      <w:drawing>
        <wp:anchor distT="0" distB="0" distL="114300" distR="114300" simplePos="0" relativeHeight="251663360" behindDoc="1" locked="0" layoutInCell="1" allowOverlap="1" wp14:anchorId="2C876CB3" wp14:editId="125D58B4">
          <wp:simplePos x="0" y="0"/>
          <wp:positionH relativeFrom="page">
            <wp:align>left</wp:align>
          </wp:positionH>
          <wp:positionV relativeFrom="paragraph">
            <wp:posOffset>257175</wp:posOffset>
          </wp:positionV>
          <wp:extent cx="7556500" cy="5207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520700"/>
                  </a:xfrm>
                  <a:prstGeom prst="rect">
                    <a:avLst/>
                  </a:prstGeom>
                </pic:spPr>
              </pic:pic>
            </a:graphicData>
          </a:graphic>
          <wp14:sizeRelH relativeFrom="page">
            <wp14:pctWidth>0</wp14:pctWidth>
          </wp14:sizeRelH>
          <wp14:sizeRelV relativeFrom="page">
            <wp14:pctHeight>0</wp14:pctHeight>
          </wp14:sizeRelV>
        </wp:anchor>
      </w:drawing>
    </w:r>
  </w:p>
  <w:p w14:paraId="21E437A5" w14:textId="787AAE7D" w:rsidR="003118D3" w:rsidRDefault="003118D3" w:rsidP="00D62C16">
    <w:pPr>
      <w:pStyle w:val="Footer"/>
      <w:tabs>
        <w:tab w:val="clear" w:pos="4153"/>
        <w:tab w:val="clear" w:pos="8306"/>
      </w:tabs>
      <w:ind w:right="-51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7A0F" w14:textId="77777777" w:rsidR="00887D67" w:rsidRDefault="00887D67">
      <w:r>
        <w:separator/>
      </w:r>
    </w:p>
  </w:footnote>
  <w:footnote w:type="continuationSeparator" w:id="0">
    <w:p w14:paraId="6D74D81B" w14:textId="77777777" w:rsidR="00887D67" w:rsidRDefault="00887D67">
      <w:r>
        <w:continuationSeparator/>
      </w:r>
    </w:p>
  </w:footnote>
  <w:footnote w:type="continuationNotice" w:id="1">
    <w:p w14:paraId="52BB0A2A" w14:textId="77777777" w:rsidR="00887D67" w:rsidRDefault="00887D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DF82" w14:textId="77777777" w:rsidR="003118D3" w:rsidRPr="002D5C78" w:rsidRDefault="003118D3" w:rsidP="00800063">
    <w:pPr>
      <w:pStyle w:val="Header"/>
      <w:tabs>
        <w:tab w:val="clear" w:pos="4153"/>
        <w:tab w:val="clear" w:pos="8306"/>
      </w:tabs>
      <w:jc w:val="center"/>
      <w:rPr>
        <w:sz w:val="22"/>
        <w:szCs w:val="22"/>
      </w:rPr>
    </w:pPr>
  </w:p>
  <w:p w14:paraId="0E765945" w14:textId="77777777" w:rsidR="003118D3" w:rsidRPr="002D5C78" w:rsidRDefault="003118D3" w:rsidP="00800063">
    <w:pPr>
      <w:pStyle w:val="Header"/>
      <w:tabs>
        <w:tab w:val="clear" w:pos="4153"/>
        <w:tab w:val="clear" w:pos="8306"/>
      </w:tabs>
      <w:jc w:val="center"/>
      <w:rPr>
        <w:sz w:val="22"/>
        <w:szCs w:val="22"/>
      </w:rPr>
    </w:pPr>
  </w:p>
  <w:p w14:paraId="6D4B53C7" w14:textId="77777777" w:rsidR="003118D3" w:rsidRPr="002D5C78" w:rsidRDefault="003118D3" w:rsidP="00800063">
    <w:pPr>
      <w:pStyle w:val="Header"/>
      <w:tabs>
        <w:tab w:val="clear" w:pos="4153"/>
        <w:tab w:val="clear" w:pos="8306"/>
      </w:tabs>
      <w:jc w:val="center"/>
      <w:rPr>
        <w:sz w:val="22"/>
        <w:szCs w:val="22"/>
      </w:rPr>
    </w:pPr>
  </w:p>
  <w:p w14:paraId="7DD9DD78" w14:textId="77777777" w:rsidR="003118D3" w:rsidRPr="002D5C78" w:rsidRDefault="002D55F2" w:rsidP="00800063">
    <w:pPr>
      <w:pStyle w:val="Header"/>
      <w:tabs>
        <w:tab w:val="clear" w:pos="4153"/>
        <w:tab w:val="clear" w:pos="8306"/>
      </w:tabs>
      <w:jc w:val="center"/>
      <w:rPr>
        <w:sz w:val="22"/>
        <w:szCs w:val="22"/>
      </w:rPr>
    </w:pPr>
    <w:sdt>
      <w:sdtPr>
        <w:rPr>
          <w:sz w:val="22"/>
          <w:szCs w:val="22"/>
        </w:rPr>
        <w:id w:val="13279110"/>
        <w:docPartObj>
          <w:docPartGallery w:val="Page Numbers (Top of Page)"/>
          <w:docPartUnique/>
        </w:docPartObj>
      </w:sdtPr>
      <w:sdtEndPr/>
      <w:sdtContent>
        <w:r w:rsidR="003118D3" w:rsidRPr="002D5C78">
          <w:rPr>
            <w:sz w:val="22"/>
            <w:szCs w:val="22"/>
          </w:rPr>
          <w:fldChar w:fldCharType="begin"/>
        </w:r>
        <w:r w:rsidR="003118D3" w:rsidRPr="002D5C78">
          <w:rPr>
            <w:sz w:val="22"/>
            <w:szCs w:val="22"/>
          </w:rPr>
          <w:instrText xml:space="preserve"> PAGE   \* MERGEFORMAT </w:instrText>
        </w:r>
        <w:r w:rsidR="003118D3" w:rsidRPr="002D5C78">
          <w:rPr>
            <w:sz w:val="22"/>
            <w:szCs w:val="22"/>
          </w:rPr>
          <w:fldChar w:fldCharType="separate"/>
        </w:r>
        <w:r w:rsidR="00B85206">
          <w:rPr>
            <w:noProof/>
            <w:sz w:val="22"/>
            <w:szCs w:val="22"/>
          </w:rPr>
          <w:t>2</w:t>
        </w:r>
        <w:r w:rsidR="003118D3" w:rsidRPr="002D5C78">
          <w:rPr>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2E79" w14:textId="596FF811" w:rsidR="003118D3" w:rsidRDefault="00257335">
    <w:pPr>
      <w:pStyle w:val="Header"/>
      <w:tabs>
        <w:tab w:val="clear" w:pos="4153"/>
        <w:tab w:val="clear" w:pos="8306"/>
      </w:tabs>
    </w:pPr>
    <w:r>
      <w:rPr>
        <w:noProof/>
      </w:rPr>
      <w:drawing>
        <wp:anchor distT="0" distB="0" distL="114300" distR="114300" simplePos="0" relativeHeight="251658240" behindDoc="1" locked="0" layoutInCell="1" allowOverlap="1" wp14:anchorId="378C8AE7" wp14:editId="4968651A">
          <wp:simplePos x="0" y="0"/>
          <wp:positionH relativeFrom="column">
            <wp:posOffset>-791845</wp:posOffset>
          </wp:positionH>
          <wp:positionV relativeFrom="paragraph">
            <wp:posOffset>0</wp:posOffset>
          </wp:positionV>
          <wp:extent cx="7556500" cy="14859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500" cy="14859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1DB"/>
    <w:multiLevelType w:val="hybridMultilevel"/>
    <w:tmpl w:val="63DE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06608"/>
    <w:multiLevelType w:val="hybridMultilevel"/>
    <w:tmpl w:val="0DA8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23436"/>
    <w:multiLevelType w:val="hybridMultilevel"/>
    <w:tmpl w:val="4BC412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0F3990"/>
    <w:multiLevelType w:val="multilevel"/>
    <w:tmpl w:val="0CB49CD0"/>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2F64AC3"/>
    <w:multiLevelType w:val="hybridMultilevel"/>
    <w:tmpl w:val="9B243E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138B4"/>
    <w:multiLevelType w:val="hybridMultilevel"/>
    <w:tmpl w:val="A328A6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FD2B70"/>
    <w:multiLevelType w:val="hybridMultilevel"/>
    <w:tmpl w:val="4FACE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8504904"/>
    <w:multiLevelType w:val="hybridMultilevel"/>
    <w:tmpl w:val="DA32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548941">
    <w:abstractNumId w:val="4"/>
  </w:num>
  <w:num w:numId="2" w16cid:durableId="1077241057">
    <w:abstractNumId w:val="1"/>
  </w:num>
  <w:num w:numId="3" w16cid:durableId="1169294714">
    <w:abstractNumId w:val="2"/>
  </w:num>
  <w:num w:numId="4" w16cid:durableId="1376733638">
    <w:abstractNumId w:val="3"/>
  </w:num>
  <w:num w:numId="5" w16cid:durableId="9840076">
    <w:abstractNumId w:val="7"/>
  </w:num>
  <w:num w:numId="6" w16cid:durableId="925963270">
    <w:abstractNumId w:val="0"/>
  </w:num>
  <w:num w:numId="7" w16cid:durableId="1330329656">
    <w:abstractNumId w:val="5"/>
  </w:num>
  <w:num w:numId="8" w16cid:durableId="197363503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0B"/>
    <w:rsid w:val="0000135F"/>
    <w:rsid w:val="00003BAB"/>
    <w:rsid w:val="00017396"/>
    <w:rsid w:val="000336FA"/>
    <w:rsid w:val="00056FD8"/>
    <w:rsid w:val="00061D03"/>
    <w:rsid w:val="00071334"/>
    <w:rsid w:val="00072D39"/>
    <w:rsid w:val="00075CD4"/>
    <w:rsid w:val="000C17EB"/>
    <w:rsid w:val="000F7F4A"/>
    <w:rsid w:val="00106B55"/>
    <w:rsid w:val="0012142E"/>
    <w:rsid w:val="0013186F"/>
    <w:rsid w:val="00154450"/>
    <w:rsid w:val="00161639"/>
    <w:rsid w:val="001A6DA6"/>
    <w:rsid w:val="001F036A"/>
    <w:rsid w:val="001F749A"/>
    <w:rsid w:val="00257335"/>
    <w:rsid w:val="002609EA"/>
    <w:rsid w:val="00262CF6"/>
    <w:rsid w:val="00264843"/>
    <w:rsid w:val="00266A25"/>
    <w:rsid w:val="00267130"/>
    <w:rsid w:val="002972F2"/>
    <w:rsid w:val="002A7583"/>
    <w:rsid w:val="002B6F00"/>
    <w:rsid w:val="002C02E8"/>
    <w:rsid w:val="002C1C2B"/>
    <w:rsid w:val="002D55F2"/>
    <w:rsid w:val="002D5C78"/>
    <w:rsid w:val="002D5F4C"/>
    <w:rsid w:val="002E1A39"/>
    <w:rsid w:val="002F5617"/>
    <w:rsid w:val="00307B30"/>
    <w:rsid w:val="003101A7"/>
    <w:rsid w:val="003118D3"/>
    <w:rsid w:val="0033101A"/>
    <w:rsid w:val="00340CE1"/>
    <w:rsid w:val="00363095"/>
    <w:rsid w:val="00391E35"/>
    <w:rsid w:val="003922F6"/>
    <w:rsid w:val="003A1187"/>
    <w:rsid w:val="003C21FB"/>
    <w:rsid w:val="003C47FD"/>
    <w:rsid w:val="003D1508"/>
    <w:rsid w:val="003E24E4"/>
    <w:rsid w:val="003F0ADA"/>
    <w:rsid w:val="00415F90"/>
    <w:rsid w:val="00420CEF"/>
    <w:rsid w:val="004230E3"/>
    <w:rsid w:val="0043016D"/>
    <w:rsid w:val="0045010B"/>
    <w:rsid w:val="00453C7A"/>
    <w:rsid w:val="004925AE"/>
    <w:rsid w:val="00493629"/>
    <w:rsid w:val="004A2024"/>
    <w:rsid w:val="004A4663"/>
    <w:rsid w:val="004B6EF4"/>
    <w:rsid w:val="00536EEA"/>
    <w:rsid w:val="00544475"/>
    <w:rsid w:val="00570FA2"/>
    <w:rsid w:val="005819CB"/>
    <w:rsid w:val="00611B2A"/>
    <w:rsid w:val="00625477"/>
    <w:rsid w:val="00634970"/>
    <w:rsid w:val="00680AF1"/>
    <w:rsid w:val="00681361"/>
    <w:rsid w:val="0069180F"/>
    <w:rsid w:val="006A17FE"/>
    <w:rsid w:val="006D5AA0"/>
    <w:rsid w:val="006E6A9D"/>
    <w:rsid w:val="007672BD"/>
    <w:rsid w:val="007911DB"/>
    <w:rsid w:val="007C2F7B"/>
    <w:rsid w:val="007C4EDB"/>
    <w:rsid w:val="007D5D2A"/>
    <w:rsid w:val="007E105C"/>
    <w:rsid w:val="00800063"/>
    <w:rsid w:val="00887D67"/>
    <w:rsid w:val="008A433B"/>
    <w:rsid w:val="008B50E8"/>
    <w:rsid w:val="008C5711"/>
    <w:rsid w:val="008D6A19"/>
    <w:rsid w:val="0094756A"/>
    <w:rsid w:val="0095132F"/>
    <w:rsid w:val="00964AE3"/>
    <w:rsid w:val="00965444"/>
    <w:rsid w:val="00985E91"/>
    <w:rsid w:val="009A3A00"/>
    <w:rsid w:val="009D0BC9"/>
    <w:rsid w:val="009E1643"/>
    <w:rsid w:val="00A07843"/>
    <w:rsid w:val="00A2343A"/>
    <w:rsid w:val="00A237F6"/>
    <w:rsid w:val="00A7782C"/>
    <w:rsid w:val="00AB63D1"/>
    <w:rsid w:val="00B16151"/>
    <w:rsid w:val="00B36686"/>
    <w:rsid w:val="00B40648"/>
    <w:rsid w:val="00B63994"/>
    <w:rsid w:val="00B64F6E"/>
    <w:rsid w:val="00B70E01"/>
    <w:rsid w:val="00B85206"/>
    <w:rsid w:val="00B91F66"/>
    <w:rsid w:val="00BE143C"/>
    <w:rsid w:val="00BF5941"/>
    <w:rsid w:val="00C24513"/>
    <w:rsid w:val="00C331CF"/>
    <w:rsid w:val="00C56C03"/>
    <w:rsid w:val="00C7628E"/>
    <w:rsid w:val="00C9506F"/>
    <w:rsid w:val="00D359ED"/>
    <w:rsid w:val="00D51F8C"/>
    <w:rsid w:val="00D52216"/>
    <w:rsid w:val="00D62C16"/>
    <w:rsid w:val="00D7103A"/>
    <w:rsid w:val="00D807B3"/>
    <w:rsid w:val="00D953D1"/>
    <w:rsid w:val="00E05176"/>
    <w:rsid w:val="00E13415"/>
    <w:rsid w:val="00E46073"/>
    <w:rsid w:val="00F02B31"/>
    <w:rsid w:val="00F108A1"/>
    <w:rsid w:val="00F12082"/>
    <w:rsid w:val="00F25C9B"/>
    <w:rsid w:val="00F27213"/>
    <w:rsid w:val="00F363AA"/>
    <w:rsid w:val="00F444AE"/>
    <w:rsid w:val="00F5587B"/>
    <w:rsid w:val="00F67A4F"/>
    <w:rsid w:val="00F84EA2"/>
    <w:rsid w:val="00F85751"/>
    <w:rsid w:val="00FA3308"/>
    <w:rsid w:val="00FB55D5"/>
    <w:rsid w:val="00FF11F6"/>
    <w:rsid w:val="00FF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A85DB"/>
  <w15:docId w15:val="{5144EA1D-127E-4DE8-87B2-4D6778B3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00"/>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6F00"/>
    <w:pPr>
      <w:tabs>
        <w:tab w:val="center" w:pos="4153"/>
        <w:tab w:val="right" w:pos="8306"/>
      </w:tabs>
    </w:pPr>
  </w:style>
  <w:style w:type="paragraph" w:styleId="Footer">
    <w:name w:val="footer"/>
    <w:basedOn w:val="Normal"/>
    <w:link w:val="FooterChar"/>
    <w:uiPriority w:val="99"/>
    <w:rsid w:val="002B6F00"/>
    <w:pPr>
      <w:tabs>
        <w:tab w:val="center" w:pos="4153"/>
        <w:tab w:val="right" w:pos="8306"/>
      </w:tabs>
    </w:pPr>
  </w:style>
  <w:style w:type="character" w:styleId="PageNumber">
    <w:name w:val="page number"/>
    <w:basedOn w:val="DefaultParagraphFont"/>
    <w:rsid w:val="002B6F00"/>
    <w:rPr>
      <w:rFonts w:ascii="Arial" w:hAnsi="Arial"/>
      <w:sz w:val="22"/>
    </w:rPr>
  </w:style>
  <w:style w:type="paragraph" w:styleId="BodyTextIndent">
    <w:name w:val="Body Text Indent"/>
    <w:basedOn w:val="Normal"/>
    <w:rsid w:val="0000135F"/>
    <w:pPr>
      <w:spacing w:after="120"/>
      <w:ind w:left="283"/>
    </w:pPr>
    <w:rPr>
      <w:rFonts w:cs="Arial"/>
      <w:szCs w:val="24"/>
    </w:rPr>
  </w:style>
  <w:style w:type="paragraph" w:styleId="BalloonText">
    <w:name w:val="Balloon Text"/>
    <w:basedOn w:val="Normal"/>
    <w:link w:val="BalloonTextChar"/>
    <w:rsid w:val="00D807B3"/>
    <w:rPr>
      <w:rFonts w:ascii="Tahoma" w:hAnsi="Tahoma" w:cs="Tahoma"/>
      <w:sz w:val="16"/>
      <w:szCs w:val="16"/>
    </w:rPr>
  </w:style>
  <w:style w:type="character" w:customStyle="1" w:styleId="BalloonTextChar">
    <w:name w:val="Balloon Text Char"/>
    <w:basedOn w:val="DefaultParagraphFont"/>
    <w:link w:val="BalloonText"/>
    <w:rsid w:val="00D807B3"/>
    <w:rPr>
      <w:rFonts w:ascii="Tahoma" w:hAnsi="Tahoma" w:cs="Tahoma"/>
      <w:sz w:val="16"/>
      <w:szCs w:val="16"/>
      <w:lang w:eastAsia="en-US"/>
    </w:rPr>
  </w:style>
  <w:style w:type="character" w:customStyle="1" w:styleId="HeaderChar">
    <w:name w:val="Header Char"/>
    <w:basedOn w:val="DefaultParagraphFont"/>
    <w:link w:val="Header"/>
    <w:uiPriority w:val="99"/>
    <w:rsid w:val="00800063"/>
    <w:rPr>
      <w:rFonts w:ascii="Arial" w:hAnsi="Arial"/>
      <w:sz w:val="24"/>
      <w:lang w:eastAsia="en-US"/>
    </w:rPr>
  </w:style>
  <w:style w:type="character" w:styleId="Hyperlink">
    <w:name w:val="Hyperlink"/>
    <w:basedOn w:val="DefaultParagraphFont"/>
    <w:uiPriority w:val="99"/>
    <w:unhideWhenUsed/>
    <w:rsid w:val="0043016D"/>
    <w:rPr>
      <w:color w:val="336633"/>
      <w:u w:val="single"/>
    </w:rPr>
  </w:style>
  <w:style w:type="character" w:customStyle="1" w:styleId="FooterChar">
    <w:name w:val="Footer Char"/>
    <w:basedOn w:val="DefaultParagraphFont"/>
    <w:link w:val="Footer"/>
    <w:uiPriority w:val="99"/>
    <w:rsid w:val="00544475"/>
    <w:rPr>
      <w:rFonts w:ascii="Arial" w:hAnsi="Arial"/>
      <w:sz w:val="24"/>
      <w:lang w:eastAsia="en-US"/>
    </w:rPr>
  </w:style>
  <w:style w:type="character" w:styleId="UnresolvedMention">
    <w:name w:val="Unresolved Mention"/>
    <w:basedOn w:val="DefaultParagraphFont"/>
    <w:uiPriority w:val="99"/>
    <w:semiHidden/>
    <w:unhideWhenUsed/>
    <w:rsid w:val="002C1C2B"/>
    <w:rPr>
      <w:color w:val="605E5C"/>
      <w:shd w:val="clear" w:color="auto" w:fill="E1DFDD"/>
    </w:rPr>
  </w:style>
  <w:style w:type="paragraph" w:styleId="ListParagraph">
    <w:name w:val="List Paragraph"/>
    <w:basedOn w:val="Normal"/>
    <w:uiPriority w:val="34"/>
    <w:unhideWhenUsed/>
    <w:qFormat/>
    <w:rsid w:val="002C1C2B"/>
    <w:pPr>
      <w:autoSpaceDE w:val="0"/>
      <w:autoSpaceDN w:val="0"/>
      <w:adjustRightInd w:val="0"/>
      <w:spacing w:after="120"/>
      <w:ind w:left="720"/>
      <w:contextualSpacing/>
      <w:jc w:val="both"/>
    </w:pPr>
    <w:rPr>
      <w:rFonts w:eastAsia="Calibri" w:cs="Helvetica-Light"/>
      <w:color w:val="000000"/>
      <w:szCs w:val="24"/>
    </w:rPr>
  </w:style>
  <w:style w:type="paragraph" w:styleId="NormalWeb">
    <w:name w:val="Normal (Web)"/>
    <w:basedOn w:val="Normal"/>
    <w:uiPriority w:val="99"/>
    <w:semiHidden/>
    <w:unhideWhenUsed/>
    <w:rsid w:val="002C1C2B"/>
    <w:pPr>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semiHidden/>
    <w:unhideWhenUsed/>
    <w:rsid w:val="002A75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5097">
      <w:bodyDiv w:val="1"/>
      <w:marLeft w:val="0"/>
      <w:marRight w:val="0"/>
      <w:marTop w:val="0"/>
      <w:marBottom w:val="0"/>
      <w:divBdr>
        <w:top w:val="none" w:sz="0" w:space="0" w:color="auto"/>
        <w:left w:val="none" w:sz="0" w:space="0" w:color="auto"/>
        <w:bottom w:val="none" w:sz="0" w:space="0" w:color="auto"/>
        <w:right w:val="none" w:sz="0" w:space="0" w:color="auto"/>
      </w:divBdr>
    </w:div>
    <w:div w:id="150760506">
      <w:bodyDiv w:val="1"/>
      <w:marLeft w:val="0"/>
      <w:marRight w:val="0"/>
      <w:marTop w:val="0"/>
      <w:marBottom w:val="0"/>
      <w:divBdr>
        <w:top w:val="none" w:sz="0" w:space="0" w:color="auto"/>
        <w:left w:val="none" w:sz="0" w:space="0" w:color="auto"/>
        <w:bottom w:val="none" w:sz="0" w:space="0" w:color="auto"/>
        <w:right w:val="none" w:sz="0" w:space="0" w:color="auto"/>
      </w:divBdr>
    </w:div>
    <w:div w:id="404495457">
      <w:bodyDiv w:val="1"/>
      <w:marLeft w:val="0"/>
      <w:marRight w:val="0"/>
      <w:marTop w:val="0"/>
      <w:marBottom w:val="0"/>
      <w:divBdr>
        <w:top w:val="none" w:sz="0" w:space="0" w:color="auto"/>
        <w:left w:val="none" w:sz="0" w:space="0" w:color="auto"/>
        <w:bottom w:val="none" w:sz="0" w:space="0" w:color="auto"/>
        <w:right w:val="none" w:sz="0" w:space="0" w:color="auto"/>
      </w:divBdr>
    </w:div>
    <w:div w:id="614873332">
      <w:bodyDiv w:val="1"/>
      <w:marLeft w:val="0"/>
      <w:marRight w:val="0"/>
      <w:marTop w:val="0"/>
      <w:marBottom w:val="0"/>
      <w:divBdr>
        <w:top w:val="none" w:sz="0" w:space="0" w:color="auto"/>
        <w:left w:val="none" w:sz="0" w:space="0" w:color="auto"/>
        <w:bottom w:val="none" w:sz="0" w:space="0" w:color="auto"/>
        <w:right w:val="none" w:sz="0" w:space="0" w:color="auto"/>
      </w:divBdr>
    </w:div>
    <w:div w:id="11839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change-to-dates-for-return-of-key-stage-2-test-results-for-2023" TargetMode="External"/><Relationship Id="rId13" Type="http://schemas.openxmlformats.org/officeDocument/2006/relationships/hyperlink" Target="https://www.primaryassessmentgateway.education.gov.uk/publicaccessproduction/selfservice/citizenportal/login.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st@lancashire.gov.uk" TargetMode="External"/><Relationship Id="rId12" Type="http://schemas.openxmlformats.org/officeDocument/2006/relationships/hyperlink" Target="https://www.gov.uk/government/publications/2023-key-stage-1-assessment-and-reporting-arrangements-ar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key-stage-2-teacher-assessment-guidance"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gov.uk/guidance/key-stage-2-tests-varying-the-test-timetabl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government/publications/2023-key-stage-2-assessment-and-reporting-arrangements-ara" TargetMode="External"/><Relationship Id="rId14" Type="http://schemas.openxmlformats.org/officeDocument/2006/relationships/hyperlink" Target="https://www.gov.uk/government/publications/key-stage-2-tests-access-arrange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01772 26</vt:lpstr>
    </vt:vector>
  </TitlesOfParts>
  <Company>Environment Directorate</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01772 26</dc:title>
  <dc:creator>.</dc:creator>
  <cp:lastModifiedBy>Thompson, Mike</cp:lastModifiedBy>
  <cp:revision>2</cp:revision>
  <cp:lastPrinted>2009-08-17T15:00:00Z</cp:lastPrinted>
  <dcterms:created xsi:type="dcterms:W3CDTF">2023-03-09T12:23:00Z</dcterms:created>
  <dcterms:modified xsi:type="dcterms:W3CDTF">2023-03-09T12:23:00Z</dcterms:modified>
</cp:coreProperties>
</file>