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1696"/>
        <w:gridCol w:w="3544"/>
        <w:gridCol w:w="1985"/>
        <w:gridCol w:w="3537"/>
      </w:tblGrid>
      <w:tr w:rsidR="00885F29" w:rsidRPr="00BE7A35" w14:paraId="5510D8DD" w14:textId="77777777" w:rsidTr="00457043">
        <w:tc>
          <w:tcPr>
            <w:tcW w:w="1696" w:type="dxa"/>
          </w:tcPr>
          <w:p w14:paraId="67F7CC55" w14:textId="1C8D787A" w:rsidR="00885F29" w:rsidRDefault="00885F29" w:rsidP="00E00D67">
            <w:pPr>
              <w:spacing w:after="0"/>
              <w:rPr>
                <w:rFonts w:ascii="Arial" w:hAnsi="Arial" w:cs="Arial"/>
                <w:b/>
                <w:sz w:val="24"/>
                <w:szCs w:val="24"/>
              </w:rPr>
            </w:pPr>
            <w:bookmarkStart w:id="0" w:name="_GoBack"/>
            <w:bookmarkEnd w:id="0"/>
            <w:r>
              <w:rPr>
                <w:rFonts w:ascii="Arial" w:hAnsi="Arial" w:cs="Arial"/>
                <w:b/>
                <w:sz w:val="24"/>
                <w:szCs w:val="24"/>
              </w:rPr>
              <w:t>Directorate:</w:t>
            </w:r>
          </w:p>
        </w:tc>
        <w:tc>
          <w:tcPr>
            <w:tcW w:w="9066" w:type="dxa"/>
            <w:gridSpan w:val="3"/>
          </w:tcPr>
          <w:p w14:paraId="120E9904" w14:textId="1CE013E3" w:rsidR="00885F29" w:rsidRDefault="00885F29" w:rsidP="00E00D67">
            <w:pPr>
              <w:spacing w:after="0"/>
              <w:rPr>
                <w:rFonts w:ascii="Arial" w:hAnsi="Arial" w:cs="Arial"/>
                <w:sz w:val="24"/>
                <w:szCs w:val="24"/>
              </w:rPr>
            </w:pPr>
            <w:r>
              <w:rPr>
                <w:rFonts w:ascii="Arial" w:hAnsi="Arial" w:cs="Arial"/>
                <w:sz w:val="24"/>
                <w:szCs w:val="24"/>
              </w:rPr>
              <w:t>Education &amp; Children's Services</w:t>
            </w:r>
          </w:p>
        </w:tc>
      </w:tr>
      <w:tr w:rsidR="00885F29" w:rsidRPr="00BE7A35" w14:paraId="021A71B1" w14:textId="77777777" w:rsidTr="00E00D67">
        <w:tc>
          <w:tcPr>
            <w:tcW w:w="1696" w:type="dxa"/>
          </w:tcPr>
          <w:p w14:paraId="2894A49A" w14:textId="14F1DE2A" w:rsidR="00885F29" w:rsidRPr="00BE7A35" w:rsidRDefault="00885F29" w:rsidP="00885F29">
            <w:pPr>
              <w:spacing w:after="0"/>
              <w:rPr>
                <w:rFonts w:ascii="Arial" w:hAnsi="Arial" w:cs="Arial"/>
                <w:b/>
                <w:sz w:val="24"/>
                <w:szCs w:val="24"/>
              </w:rPr>
            </w:pPr>
            <w:r w:rsidRPr="00BE7A35">
              <w:rPr>
                <w:rFonts w:ascii="Arial" w:hAnsi="Arial" w:cs="Arial"/>
                <w:b/>
                <w:sz w:val="24"/>
                <w:szCs w:val="24"/>
              </w:rPr>
              <w:t>Service:</w:t>
            </w:r>
          </w:p>
        </w:tc>
        <w:tc>
          <w:tcPr>
            <w:tcW w:w="3544" w:type="dxa"/>
          </w:tcPr>
          <w:p w14:paraId="697B6037" w14:textId="2C37DF96" w:rsidR="00885F29" w:rsidRDefault="00E82500" w:rsidP="00E82500">
            <w:pPr>
              <w:spacing w:after="0"/>
              <w:rPr>
                <w:rFonts w:ascii="Arial" w:hAnsi="Arial" w:cs="Arial"/>
                <w:sz w:val="24"/>
                <w:szCs w:val="24"/>
              </w:rPr>
            </w:pPr>
            <w:r>
              <w:rPr>
                <w:rFonts w:ascii="Arial" w:hAnsi="Arial" w:cs="Arial"/>
                <w:sz w:val="24"/>
                <w:szCs w:val="24"/>
              </w:rPr>
              <w:t>Learning &amp; Skills</w:t>
            </w:r>
          </w:p>
        </w:tc>
        <w:tc>
          <w:tcPr>
            <w:tcW w:w="1985" w:type="dxa"/>
          </w:tcPr>
          <w:p w14:paraId="3D2707A1" w14:textId="4BC9817B" w:rsidR="00885F29" w:rsidRDefault="00885F29" w:rsidP="00885F29">
            <w:pPr>
              <w:spacing w:after="0"/>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3537" w:type="dxa"/>
          </w:tcPr>
          <w:p w14:paraId="1D5C89AD" w14:textId="04581F1F" w:rsidR="00885F29" w:rsidRDefault="00E82500" w:rsidP="00885F29">
            <w:pPr>
              <w:spacing w:after="0"/>
              <w:rPr>
                <w:rFonts w:ascii="Arial" w:hAnsi="Arial" w:cs="Arial"/>
                <w:sz w:val="24"/>
                <w:szCs w:val="24"/>
              </w:rPr>
            </w:pPr>
            <w:r>
              <w:rPr>
                <w:rFonts w:ascii="Arial" w:hAnsi="Arial" w:cs="Arial"/>
                <w:sz w:val="24"/>
                <w:szCs w:val="24"/>
              </w:rPr>
              <w:t>School &amp; Residential Care Catering</w:t>
            </w:r>
          </w:p>
        </w:tc>
      </w:tr>
      <w:tr w:rsidR="00885F29" w:rsidRPr="00BE7A35" w14:paraId="4538EAE8" w14:textId="77777777" w:rsidTr="00E00D67">
        <w:tc>
          <w:tcPr>
            <w:tcW w:w="1696" w:type="dxa"/>
          </w:tcPr>
          <w:p w14:paraId="35045E45" w14:textId="1982D319" w:rsidR="00885F29" w:rsidRPr="00BE7A35" w:rsidRDefault="00885F29" w:rsidP="00885F29">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3544" w:type="dxa"/>
          </w:tcPr>
          <w:p w14:paraId="03A15BA1" w14:textId="4AE91357" w:rsidR="00885F29" w:rsidRPr="00BE7A35" w:rsidRDefault="00885F29" w:rsidP="00885F29">
            <w:pPr>
              <w:spacing w:after="0"/>
              <w:rPr>
                <w:rFonts w:ascii="Arial" w:hAnsi="Arial" w:cs="Arial"/>
                <w:sz w:val="24"/>
                <w:szCs w:val="24"/>
              </w:rPr>
            </w:pPr>
            <w:r>
              <w:rPr>
                <w:rFonts w:ascii="Arial" w:hAnsi="Arial" w:cs="Arial"/>
                <w:sz w:val="24"/>
                <w:szCs w:val="24"/>
              </w:rPr>
              <w:t>Various</w:t>
            </w:r>
          </w:p>
        </w:tc>
        <w:tc>
          <w:tcPr>
            <w:tcW w:w="1985" w:type="dxa"/>
          </w:tcPr>
          <w:p w14:paraId="6044EBCE" w14:textId="5B88A384" w:rsidR="00885F29" w:rsidRPr="00BE7A35" w:rsidRDefault="00885F29" w:rsidP="00885F29">
            <w:pPr>
              <w:spacing w:after="0"/>
              <w:rPr>
                <w:rFonts w:ascii="Arial" w:hAnsi="Arial" w:cs="Arial"/>
                <w:b/>
                <w:sz w:val="24"/>
                <w:szCs w:val="24"/>
              </w:rPr>
            </w:pPr>
            <w:r>
              <w:rPr>
                <w:rFonts w:ascii="Arial" w:hAnsi="Arial" w:cs="Arial"/>
                <w:b/>
                <w:sz w:val="24"/>
                <w:szCs w:val="24"/>
              </w:rPr>
              <w:t>Grade:</w:t>
            </w:r>
          </w:p>
        </w:tc>
        <w:tc>
          <w:tcPr>
            <w:tcW w:w="3537" w:type="dxa"/>
          </w:tcPr>
          <w:p w14:paraId="4F172024" w14:textId="23F5EC6D" w:rsidR="00885F29" w:rsidRPr="003E0AC5" w:rsidRDefault="00885F29" w:rsidP="00885F29">
            <w:pPr>
              <w:spacing w:after="0"/>
              <w:rPr>
                <w:rFonts w:ascii="Arial" w:hAnsi="Arial" w:cs="Arial"/>
                <w:sz w:val="24"/>
                <w:szCs w:val="24"/>
              </w:rPr>
            </w:pPr>
            <w:r>
              <w:rPr>
                <w:rFonts w:ascii="Arial" w:hAnsi="Arial" w:cs="Arial"/>
                <w:sz w:val="24"/>
                <w:szCs w:val="24"/>
              </w:rPr>
              <w:t>Foundation Living Wage (FLW</w:t>
            </w:r>
          </w:p>
        </w:tc>
      </w:tr>
      <w:tr w:rsidR="00885F29" w:rsidRPr="00BE7A35" w14:paraId="6C7C2E78" w14:textId="77777777" w:rsidTr="00E00D67">
        <w:tc>
          <w:tcPr>
            <w:tcW w:w="1696" w:type="dxa"/>
          </w:tcPr>
          <w:p w14:paraId="6165A2AD" w14:textId="06B0940B" w:rsidR="00885F29" w:rsidRPr="00BE7A35" w:rsidRDefault="00885F29" w:rsidP="00885F29">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544" w:type="dxa"/>
          </w:tcPr>
          <w:p w14:paraId="1ABC3DF4" w14:textId="2E847FBE" w:rsidR="00885F29" w:rsidRPr="00BE7A35" w:rsidRDefault="00885F29" w:rsidP="00885F29">
            <w:pPr>
              <w:spacing w:after="0"/>
              <w:rPr>
                <w:rFonts w:ascii="Arial" w:hAnsi="Arial" w:cs="Arial"/>
                <w:i/>
                <w:sz w:val="24"/>
                <w:szCs w:val="24"/>
              </w:rPr>
            </w:pPr>
            <w:r>
              <w:rPr>
                <w:rFonts w:ascii="Arial" w:hAnsi="Arial" w:cs="Arial"/>
                <w:sz w:val="24"/>
                <w:szCs w:val="24"/>
              </w:rPr>
              <w:t>Unit Catering Supervisor</w:t>
            </w:r>
          </w:p>
        </w:tc>
        <w:tc>
          <w:tcPr>
            <w:tcW w:w="1985" w:type="dxa"/>
          </w:tcPr>
          <w:p w14:paraId="42A18671" w14:textId="49CB6AFA" w:rsidR="00885F29" w:rsidRPr="00BE7A35" w:rsidRDefault="00885F29" w:rsidP="00885F29">
            <w:pPr>
              <w:spacing w:after="0"/>
              <w:rPr>
                <w:rFonts w:ascii="Arial" w:hAnsi="Arial" w:cs="Arial"/>
                <w:b/>
                <w:sz w:val="24"/>
                <w:szCs w:val="24"/>
              </w:rPr>
            </w:pPr>
            <w:r>
              <w:rPr>
                <w:rFonts w:ascii="Arial" w:hAnsi="Arial" w:cs="Arial"/>
                <w:b/>
                <w:sz w:val="24"/>
                <w:szCs w:val="24"/>
              </w:rPr>
              <w:t>Staff responsibility:</w:t>
            </w:r>
          </w:p>
        </w:tc>
        <w:tc>
          <w:tcPr>
            <w:tcW w:w="3537" w:type="dxa"/>
          </w:tcPr>
          <w:p w14:paraId="49AF7DDC" w14:textId="15CF3906" w:rsidR="00885F29" w:rsidRPr="00BE7A35" w:rsidRDefault="00885F29" w:rsidP="00885F29">
            <w:pPr>
              <w:spacing w:after="0"/>
              <w:rPr>
                <w:rFonts w:ascii="Arial" w:hAnsi="Arial" w:cs="Arial"/>
                <w:sz w:val="24"/>
                <w:szCs w:val="24"/>
              </w:rPr>
            </w:pPr>
            <w:r>
              <w:rPr>
                <w:rFonts w:ascii="Arial" w:hAnsi="Arial" w:cs="Arial"/>
                <w:sz w:val="24"/>
                <w:szCs w:val="24"/>
              </w:rPr>
              <w:t>No</w:t>
            </w:r>
          </w:p>
        </w:tc>
      </w:tr>
    </w:tbl>
    <w:p w14:paraId="5AE03452" w14:textId="77777777" w:rsidR="00904FB9" w:rsidRDefault="00904FB9" w:rsidP="00904FB9">
      <w:pPr>
        <w:spacing w:after="0"/>
        <w:jc w:val="center"/>
        <w:rPr>
          <w:rFonts w:ascii="Arial" w:hAnsi="Arial" w:cs="Arial"/>
          <w:b/>
          <w:sz w:val="28"/>
          <w:szCs w:val="28"/>
        </w:rPr>
      </w:pPr>
    </w:p>
    <w:p w14:paraId="42D75B8E" w14:textId="77777777" w:rsidR="00904FB9" w:rsidRPr="00EB74C9" w:rsidRDefault="00904FB9" w:rsidP="00904FB9">
      <w:pPr>
        <w:spacing w:after="0"/>
        <w:jc w:val="center"/>
        <w:rPr>
          <w:rFonts w:ascii="Arial" w:hAnsi="Arial" w:cs="Arial"/>
          <w:b/>
          <w:sz w:val="28"/>
          <w:szCs w:val="28"/>
        </w:rPr>
      </w:pPr>
      <w:r>
        <w:rPr>
          <w:rFonts w:ascii="Arial" w:hAnsi="Arial" w:cs="Arial"/>
          <w:b/>
          <w:sz w:val="28"/>
          <w:szCs w:val="28"/>
        </w:rPr>
        <w:t>Job Description</w:t>
      </w:r>
    </w:p>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BE7A35">
        <w:tc>
          <w:tcPr>
            <w:tcW w:w="10773" w:type="dxa"/>
            <w:shd w:val="clear" w:color="auto" w:fill="auto"/>
          </w:tcPr>
          <w:p w14:paraId="5C1975D2" w14:textId="77777777" w:rsidR="006F10A8" w:rsidRDefault="006F10A8" w:rsidP="00855E4C">
            <w:pPr>
              <w:spacing w:before="120" w:after="120" w:line="240" w:lineRule="auto"/>
              <w:rPr>
                <w:rFonts w:ascii="Arial" w:hAnsi="Arial" w:cs="Arial"/>
                <w:b/>
                <w:sz w:val="24"/>
                <w:szCs w:val="24"/>
              </w:rPr>
            </w:pPr>
            <w:r>
              <w:rPr>
                <w:rFonts w:ascii="Arial" w:hAnsi="Arial" w:cs="Arial"/>
                <w:b/>
                <w:sz w:val="24"/>
                <w:szCs w:val="24"/>
              </w:rPr>
              <w:t>Job Purpose</w:t>
            </w:r>
          </w:p>
        </w:tc>
      </w:tr>
      <w:tr w:rsidR="002D03B5" w:rsidRPr="00784003" w14:paraId="57672BEF" w14:textId="77777777" w:rsidTr="00BE7A35">
        <w:tc>
          <w:tcPr>
            <w:tcW w:w="10773" w:type="dxa"/>
            <w:shd w:val="clear" w:color="auto" w:fill="auto"/>
          </w:tcPr>
          <w:p w14:paraId="23D45B81" w14:textId="77777777" w:rsidR="00E00D67" w:rsidRPr="00E00D67" w:rsidRDefault="00E00D67" w:rsidP="00E00D67">
            <w:pPr>
              <w:autoSpaceDE w:val="0"/>
              <w:autoSpaceDN w:val="0"/>
              <w:adjustRightInd w:val="0"/>
              <w:spacing w:after="0" w:line="240" w:lineRule="auto"/>
              <w:rPr>
                <w:rFonts w:ascii="Arial" w:hAnsi="Arial" w:cs="Arial"/>
                <w:sz w:val="24"/>
                <w:szCs w:val="24"/>
              </w:rPr>
            </w:pPr>
          </w:p>
          <w:p w14:paraId="78359303" w14:textId="016A41F0" w:rsidR="00BD1C6E" w:rsidRPr="00C74D61" w:rsidRDefault="00BD1C6E" w:rsidP="00C74D61">
            <w:pPr>
              <w:autoSpaceDE w:val="0"/>
              <w:autoSpaceDN w:val="0"/>
              <w:adjustRightInd w:val="0"/>
              <w:spacing w:after="0" w:line="240" w:lineRule="auto"/>
              <w:rPr>
                <w:rFonts w:ascii="Arial" w:hAnsi="Arial" w:cs="Arial"/>
                <w:sz w:val="24"/>
                <w:szCs w:val="24"/>
              </w:rPr>
            </w:pPr>
            <w:r w:rsidRPr="00C74D61">
              <w:rPr>
                <w:rFonts w:ascii="Arial" w:hAnsi="Arial" w:cs="Arial"/>
                <w:sz w:val="24"/>
                <w:szCs w:val="24"/>
              </w:rPr>
              <w:t xml:space="preserve">Provide </w:t>
            </w:r>
            <w:r w:rsidR="00E00D67" w:rsidRPr="00C74D61">
              <w:rPr>
                <w:rFonts w:ascii="Arial" w:hAnsi="Arial" w:cs="Arial"/>
                <w:bCs/>
                <w:sz w:val="24"/>
                <w:szCs w:val="24"/>
              </w:rPr>
              <w:t>catering support in the preparation, cooking and serving of food and beverages plus</w:t>
            </w:r>
            <w:r w:rsidR="00C74D61">
              <w:rPr>
                <w:rFonts w:ascii="Arial" w:hAnsi="Arial" w:cs="Arial"/>
                <w:bCs/>
                <w:sz w:val="24"/>
                <w:szCs w:val="24"/>
              </w:rPr>
              <w:t xml:space="preserve"> </w:t>
            </w:r>
            <w:r w:rsidR="00E00D67" w:rsidRPr="00C74D61">
              <w:rPr>
                <w:rFonts w:ascii="Arial" w:hAnsi="Arial" w:cs="Arial"/>
                <w:bCs/>
                <w:sz w:val="24"/>
                <w:szCs w:val="24"/>
              </w:rPr>
              <w:t>related catering duties</w:t>
            </w:r>
            <w:r w:rsidRPr="00C74D61">
              <w:rPr>
                <w:rFonts w:ascii="Arial" w:hAnsi="Arial" w:cs="Arial"/>
                <w:sz w:val="24"/>
                <w:szCs w:val="24"/>
              </w:rPr>
              <w:t>.</w:t>
            </w:r>
          </w:p>
          <w:p w14:paraId="3DED65CD" w14:textId="43F53DCE" w:rsidR="007A1CCA" w:rsidRPr="00E00D67" w:rsidRDefault="007A1CCA" w:rsidP="00E00D67">
            <w:pPr>
              <w:spacing w:after="0" w:line="240" w:lineRule="auto"/>
              <w:rPr>
                <w:rFonts w:ascii="Arial" w:hAnsi="Arial"/>
                <w:sz w:val="24"/>
                <w:szCs w:val="24"/>
              </w:rPr>
            </w:pPr>
          </w:p>
        </w:tc>
      </w:tr>
      <w:tr w:rsidR="002D03B5" w:rsidRPr="00784003" w14:paraId="2AAA9145" w14:textId="77777777" w:rsidTr="00BE7A35">
        <w:tc>
          <w:tcPr>
            <w:tcW w:w="10773" w:type="dxa"/>
            <w:shd w:val="clear" w:color="auto" w:fill="auto"/>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00CC31A1">
        <w:trPr>
          <w:trHeight w:val="745"/>
        </w:trPr>
        <w:tc>
          <w:tcPr>
            <w:tcW w:w="10773" w:type="dxa"/>
            <w:shd w:val="clear" w:color="auto" w:fill="auto"/>
          </w:tcPr>
          <w:p w14:paraId="6C93BFDB" w14:textId="77777777" w:rsidR="00784003" w:rsidRPr="00C74D61" w:rsidRDefault="00784003" w:rsidP="00784003">
            <w:pPr>
              <w:spacing w:after="0" w:line="240" w:lineRule="auto"/>
              <w:rPr>
                <w:rFonts w:ascii="Arial" w:hAnsi="Arial" w:cs="Arial"/>
                <w:sz w:val="24"/>
                <w:szCs w:val="24"/>
              </w:rPr>
            </w:pPr>
          </w:p>
          <w:p w14:paraId="06C4AB34" w14:textId="509AED42" w:rsidR="00E00D67" w:rsidRPr="00C74D61" w:rsidRDefault="00E00D67" w:rsidP="00FD4988">
            <w:pPr>
              <w:pStyle w:val="ListParagraph"/>
              <w:numPr>
                <w:ilvl w:val="0"/>
                <w:numId w:val="24"/>
              </w:numPr>
              <w:autoSpaceDE w:val="0"/>
              <w:autoSpaceDN w:val="0"/>
              <w:adjustRightInd w:val="0"/>
              <w:spacing w:after="0" w:line="240" w:lineRule="auto"/>
              <w:rPr>
                <w:rFonts w:ascii="Arial" w:hAnsi="Arial" w:cs="Arial"/>
                <w:bCs/>
                <w:sz w:val="24"/>
                <w:szCs w:val="24"/>
              </w:rPr>
            </w:pPr>
            <w:r w:rsidRPr="00C74D61">
              <w:rPr>
                <w:rFonts w:ascii="Arial" w:hAnsi="Arial" w:cs="Arial"/>
                <w:bCs/>
                <w:sz w:val="24"/>
                <w:szCs w:val="24"/>
              </w:rPr>
              <w:t xml:space="preserve">Prepare the dining area </w:t>
            </w:r>
            <w:r w:rsidR="002C21D7" w:rsidRPr="00C74D61">
              <w:rPr>
                <w:rFonts w:ascii="Arial" w:hAnsi="Arial" w:cs="Arial"/>
                <w:bCs/>
                <w:sz w:val="24"/>
                <w:szCs w:val="24"/>
              </w:rPr>
              <w:t>for</w:t>
            </w:r>
            <w:r w:rsidRPr="00C74D61">
              <w:rPr>
                <w:rFonts w:ascii="Arial" w:hAnsi="Arial" w:cs="Arial"/>
                <w:bCs/>
                <w:sz w:val="24"/>
                <w:szCs w:val="24"/>
              </w:rPr>
              <w:t xml:space="preserve"> service, which may include moving and/or setting up furniture</w:t>
            </w:r>
            <w:r w:rsidR="004C562C">
              <w:rPr>
                <w:rFonts w:ascii="Arial" w:hAnsi="Arial" w:cs="Arial"/>
                <w:bCs/>
                <w:sz w:val="24"/>
                <w:szCs w:val="24"/>
              </w:rPr>
              <w:t xml:space="preserve"> and </w:t>
            </w:r>
            <w:r w:rsidRPr="00C74D61">
              <w:rPr>
                <w:rFonts w:ascii="Arial" w:hAnsi="Arial" w:cs="Arial"/>
                <w:bCs/>
                <w:sz w:val="24"/>
                <w:szCs w:val="24"/>
              </w:rPr>
              <w:t>trolleys</w:t>
            </w:r>
            <w:r w:rsidR="004C562C">
              <w:rPr>
                <w:rFonts w:ascii="Arial" w:hAnsi="Arial" w:cs="Arial"/>
                <w:bCs/>
                <w:sz w:val="24"/>
                <w:szCs w:val="24"/>
              </w:rPr>
              <w:t>,</w:t>
            </w:r>
            <w:r w:rsidRPr="00C74D61">
              <w:rPr>
                <w:rFonts w:ascii="Arial" w:hAnsi="Arial" w:cs="Arial"/>
                <w:bCs/>
                <w:sz w:val="24"/>
                <w:szCs w:val="24"/>
              </w:rPr>
              <w:t xml:space="preserve"> cleaning </w:t>
            </w:r>
            <w:r w:rsidR="004C562C">
              <w:rPr>
                <w:rFonts w:ascii="Arial" w:hAnsi="Arial" w:cs="Arial"/>
                <w:bCs/>
                <w:sz w:val="24"/>
                <w:szCs w:val="24"/>
              </w:rPr>
              <w:t>putting away after service</w:t>
            </w:r>
            <w:r w:rsidRPr="00C74D61">
              <w:rPr>
                <w:rFonts w:ascii="Arial" w:hAnsi="Arial" w:cs="Arial"/>
                <w:bCs/>
                <w:sz w:val="24"/>
                <w:szCs w:val="24"/>
              </w:rPr>
              <w:t>.</w:t>
            </w:r>
          </w:p>
          <w:p w14:paraId="45C7D470" w14:textId="77777777" w:rsidR="00C74D61" w:rsidRPr="00C74D61" w:rsidRDefault="00C74D61" w:rsidP="00C74D61">
            <w:pPr>
              <w:pStyle w:val="ListParagraph"/>
              <w:autoSpaceDE w:val="0"/>
              <w:autoSpaceDN w:val="0"/>
              <w:adjustRightInd w:val="0"/>
              <w:spacing w:after="0" w:line="240" w:lineRule="auto"/>
              <w:ind w:left="360"/>
              <w:rPr>
                <w:rFonts w:ascii="Arial" w:hAnsi="Arial" w:cs="Arial"/>
                <w:bCs/>
                <w:sz w:val="24"/>
                <w:szCs w:val="24"/>
              </w:rPr>
            </w:pPr>
          </w:p>
          <w:p w14:paraId="14430CD0" w14:textId="50563EE2" w:rsidR="00E00D67" w:rsidRPr="00C74D61" w:rsidRDefault="00E00D67" w:rsidP="00A6511E">
            <w:pPr>
              <w:pStyle w:val="ListParagraph"/>
              <w:numPr>
                <w:ilvl w:val="0"/>
                <w:numId w:val="24"/>
              </w:numPr>
              <w:autoSpaceDE w:val="0"/>
              <w:autoSpaceDN w:val="0"/>
              <w:adjustRightInd w:val="0"/>
              <w:spacing w:after="0" w:line="240" w:lineRule="auto"/>
              <w:rPr>
                <w:rFonts w:ascii="Arial" w:hAnsi="Arial" w:cs="Arial"/>
                <w:bCs/>
                <w:sz w:val="24"/>
                <w:szCs w:val="24"/>
              </w:rPr>
            </w:pPr>
            <w:r w:rsidRPr="00C74D61">
              <w:rPr>
                <w:rFonts w:ascii="Arial" w:hAnsi="Arial" w:cs="Arial"/>
                <w:bCs/>
                <w:sz w:val="24"/>
                <w:szCs w:val="24"/>
              </w:rPr>
              <w:t xml:space="preserve">Prepare the service area, hot cupboards and other equipment </w:t>
            </w:r>
            <w:r w:rsidR="004C562C">
              <w:rPr>
                <w:rFonts w:ascii="Arial" w:hAnsi="Arial" w:cs="Arial"/>
                <w:bCs/>
                <w:sz w:val="24"/>
                <w:szCs w:val="24"/>
              </w:rPr>
              <w:t>as instructed</w:t>
            </w:r>
            <w:r w:rsidRPr="00C74D61">
              <w:rPr>
                <w:rFonts w:ascii="Arial" w:hAnsi="Arial" w:cs="Arial"/>
                <w:bCs/>
                <w:sz w:val="24"/>
                <w:szCs w:val="24"/>
              </w:rPr>
              <w:t>.</w:t>
            </w:r>
          </w:p>
          <w:p w14:paraId="1E2DA9C0" w14:textId="77777777" w:rsidR="00C74D61" w:rsidRPr="00C74D61" w:rsidRDefault="00C74D61" w:rsidP="00C74D61">
            <w:pPr>
              <w:pStyle w:val="ListParagraph"/>
              <w:autoSpaceDE w:val="0"/>
              <w:autoSpaceDN w:val="0"/>
              <w:adjustRightInd w:val="0"/>
              <w:spacing w:after="0" w:line="240" w:lineRule="auto"/>
              <w:ind w:left="360"/>
              <w:rPr>
                <w:rFonts w:ascii="Arial" w:hAnsi="Arial" w:cs="Arial"/>
                <w:bCs/>
                <w:sz w:val="24"/>
                <w:szCs w:val="24"/>
              </w:rPr>
            </w:pPr>
          </w:p>
          <w:p w14:paraId="5D6174B8" w14:textId="6A4649F0" w:rsidR="00E00D67" w:rsidRPr="00C74D61" w:rsidRDefault="00E00D67" w:rsidP="00F9322D">
            <w:pPr>
              <w:pStyle w:val="ListParagraph"/>
              <w:numPr>
                <w:ilvl w:val="0"/>
                <w:numId w:val="24"/>
              </w:numPr>
              <w:autoSpaceDE w:val="0"/>
              <w:autoSpaceDN w:val="0"/>
              <w:adjustRightInd w:val="0"/>
              <w:spacing w:after="0" w:line="240" w:lineRule="auto"/>
              <w:rPr>
                <w:rFonts w:ascii="Arial" w:hAnsi="Arial" w:cs="Arial"/>
                <w:bCs/>
                <w:sz w:val="24"/>
                <w:szCs w:val="24"/>
              </w:rPr>
            </w:pPr>
            <w:r w:rsidRPr="00C74D61">
              <w:rPr>
                <w:rFonts w:ascii="Arial" w:hAnsi="Arial" w:cs="Arial"/>
                <w:bCs/>
                <w:sz w:val="24"/>
                <w:szCs w:val="24"/>
              </w:rPr>
              <w:t xml:space="preserve">Assist in the preparation, cooking and serving of food and beverages as </w:t>
            </w:r>
            <w:r w:rsidR="004C562C">
              <w:rPr>
                <w:rFonts w:ascii="Arial" w:hAnsi="Arial" w:cs="Arial"/>
                <w:bCs/>
                <w:sz w:val="24"/>
                <w:szCs w:val="24"/>
              </w:rPr>
              <w:t>instructed</w:t>
            </w:r>
            <w:r w:rsidRPr="00C74D61">
              <w:rPr>
                <w:rFonts w:ascii="Arial" w:hAnsi="Arial" w:cs="Arial"/>
                <w:bCs/>
                <w:sz w:val="24"/>
                <w:szCs w:val="24"/>
              </w:rPr>
              <w:t>.</w:t>
            </w:r>
          </w:p>
          <w:p w14:paraId="58D5F527" w14:textId="77777777" w:rsidR="00C74D61" w:rsidRPr="00C74D61" w:rsidRDefault="00C74D61" w:rsidP="00C74D61">
            <w:pPr>
              <w:pStyle w:val="ListParagraph"/>
              <w:autoSpaceDE w:val="0"/>
              <w:autoSpaceDN w:val="0"/>
              <w:adjustRightInd w:val="0"/>
              <w:spacing w:after="0" w:line="240" w:lineRule="auto"/>
              <w:ind w:left="360"/>
              <w:rPr>
                <w:rFonts w:ascii="Arial" w:hAnsi="Arial" w:cs="Arial"/>
                <w:bCs/>
                <w:sz w:val="24"/>
                <w:szCs w:val="24"/>
              </w:rPr>
            </w:pPr>
          </w:p>
          <w:p w14:paraId="61CD18AD" w14:textId="573CE80F" w:rsidR="00E00D67" w:rsidRPr="00C74D61" w:rsidRDefault="002C21D7" w:rsidP="00FD2747">
            <w:pPr>
              <w:pStyle w:val="ListParagraph"/>
              <w:numPr>
                <w:ilvl w:val="0"/>
                <w:numId w:val="24"/>
              </w:numPr>
              <w:autoSpaceDE w:val="0"/>
              <w:autoSpaceDN w:val="0"/>
              <w:adjustRightInd w:val="0"/>
              <w:spacing w:after="0" w:line="240" w:lineRule="auto"/>
              <w:rPr>
                <w:rFonts w:ascii="Arial" w:hAnsi="Arial" w:cs="Arial"/>
                <w:bCs/>
                <w:sz w:val="24"/>
                <w:szCs w:val="24"/>
              </w:rPr>
            </w:pPr>
            <w:r w:rsidRPr="00C74D61">
              <w:rPr>
                <w:rFonts w:ascii="Arial" w:hAnsi="Arial" w:cs="Arial"/>
                <w:bCs/>
                <w:sz w:val="24"/>
                <w:szCs w:val="24"/>
              </w:rPr>
              <w:t>W</w:t>
            </w:r>
            <w:r w:rsidR="00E00D67" w:rsidRPr="00C74D61">
              <w:rPr>
                <w:rFonts w:ascii="Arial" w:hAnsi="Arial" w:cs="Arial"/>
                <w:bCs/>
                <w:sz w:val="24"/>
                <w:szCs w:val="24"/>
              </w:rPr>
              <w:t>ash dishes, cutlery, tumblers, jugs, serving utensils, containers, tables and all other</w:t>
            </w:r>
            <w:r w:rsidRPr="00C74D61">
              <w:rPr>
                <w:rFonts w:ascii="Arial" w:hAnsi="Arial" w:cs="Arial"/>
                <w:bCs/>
                <w:sz w:val="24"/>
                <w:szCs w:val="24"/>
              </w:rPr>
              <w:t xml:space="preserve"> </w:t>
            </w:r>
            <w:r w:rsidR="00E00D67" w:rsidRPr="00C74D61">
              <w:rPr>
                <w:rFonts w:ascii="Arial" w:hAnsi="Arial" w:cs="Arial"/>
                <w:bCs/>
                <w:sz w:val="24"/>
                <w:szCs w:val="24"/>
              </w:rPr>
              <w:t>catering equipment in the catering environment.</w:t>
            </w:r>
          </w:p>
          <w:p w14:paraId="3A416CF5" w14:textId="77777777" w:rsidR="00C74D61" w:rsidRPr="00C74D61" w:rsidRDefault="00C74D61" w:rsidP="00C74D61">
            <w:pPr>
              <w:pStyle w:val="ListParagraph"/>
              <w:autoSpaceDE w:val="0"/>
              <w:autoSpaceDN w:val="0"/>
              <w:adjustRightInd w:val="0"/>
              <w:spacing w:after="0" w:line="240" w:lineRule="auto"/>
              <w:ind w:left="360"/>
              <w:rPr>
                <w:rFonts w:ascii="Arial" w:hAnsi="Arial" w:cs="Arial"/>
                <w:bCs/>
                <w:sz w:val="24"/>
                <w:szCs w:val="24"/>
              </w:rPr>
            </w:pPr>
          </w:p>
          <w:p w14:paraId="5849A19F" w14:textId="796695E5" w:rsidR="00E00D67" w:rsidRPr="00C74D61" w:rsidRDefault="002C21D7" w:rsidP="00E00D67">
            <w:pPr>
              <w:pStyle w:val="ListParagraph"/>
              <w:numPr>
                <w:ilvl w:val="0"/>
                <w:numId w:val="24"/>
              </w:numPr>
              <w:autoSpaceDE w:val="0"/>
              <w:autoSpaceDN w:val="0"/>
              <w:adjustRightInd w:val="0"/>
              <w:spacing w:after="0" w:line="240" w:lineRule="auto"/>
              <w:rPr>
                <w:rFonts w:ascii="Arial" w:hAnsi="Arial" w:cs="Arial"/>
                <w:bCs/>
                <w:sz w:val="24"/>
                <w:szCs w:val="24"/>
              </w:rPr>
            </w:pPr>
            <w:r w:rsidRPr="00C74D61">
              <w:rPr>
                <w:rFonts w:ascii="Arial" w:hAnsi="Arial" w:cs="Arial"/>
                <w:bCs/>
                <w:sz w:val="24"/>
                <w:szCs w:val="24"/>
              </w:rPr>
              <w:t>C</w:t>
            </w:r>
            <w:r w:rsidR="00E00D67" w:rsidRPr="00C74D61">
              <w:rPr>
                <w:rFonts w:ascii="Arial" w:hAnsi="Arial" w:cs="Arial"/>
                <w:bCs/>
                <w:sz w:val="24"/>
                <w:szCs w:val="24"/>
              </w:rPr>
              <w:t xml:space="preserve">lean </w:t>
            </w:r>
            <w:r w:rsidR="004C562C">
              <w:rPr>
                <w:rFonts w:ascii="Arial" w:hAnsi="Arial" w:cs="Arial"/>
                <w:bCs/>
                <w:sz w:val="24"/>
                <w:szCs w:val="24"/>
              </w:rPr>
              <w:t>catering areas to regulated standards as directed</w:t>
            </w:r>
            <w:r w:rsidR="00E00D67" w:rsidRPr="00C74D61">
              <w:rPr>
                <w:rFonts w:ascii="Arial" w:hAnsi="Arial" w:cs="Arial"/>
                <w:bCs/>
                <w:sz w:val="24"/>
                <w:szCs w:val="24"/>
              </w:rPr>
              <w:t>.</w:t>
            </w:r>
          </w:p>
          <w:p w14:paraId="7AFDC0C7" w14:textId="77777777" w:rsidR="00C74D61" w:rsidRPr="00C74D61" w:rsidRDefault="00C74D61" w:rsidP="00C74D61">
            <w:pPr>
              <w:pStyle w:val="ListParagraph"/>
              <w:autoSpaceDE w:val="0"/>
              <w:autoSpaceDN w:val="0"/>
              <w:adjustRightInd w:val="0"/>
              <w:spacing w:after="0" w:line="240" w:lineRule="auto"/>
              <w:ind w:left="360"/>
              <w:rPr>
                <w:rFonts w:ascii="Arial" w:hAnsi="Arial" w:cs="Arial"/>
                <w:bCs/>
                <w:sz w:val="24"/>
                <w:szCs w:val="24"/>
              </w:rPr>
            </w:pPr>
          </w:p>
          <w:p w14:paraId="39FE7782" w14:textId="10E76074" w:rsidR="00E00D67" w:rsidRPr="00C74D61" w:rsidRDefault="004C562C" w:rsidP="00E00D67">
            <w:pPr>
              <w:pStyle w:val="ListParagraph"/>
              <w:numPr>
                <w:ilvl w:val="0"/>
                <w:numId w:val="24"/>
              </w:num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Undertake </w:t>
            </w:r>
            <w:r w:rsidR="00E00D67" w:rsidRPr="00C74D61">
              <w:rPr>
                <w:rFonts w:ascii="Arial" w:hAnsi="Arial" w:cs="Arial"/>
                <w:bCs/>
                <w:sz w:val="24"/>
                <w:szCs w:val="24"/>
              </w:rPr>
              <w:t xml:space="preserve">on and off the job training as required by </w:t>
            </w:r>
            <w:r>
              <w:rPr>
                <w:rFonts w:ascii="Arial" w:hAnsi="Arial" w:cs="Arial"/>
                <w:bCs/>
                <w:sz w:val="24"/>
                <w:szCs w:val="24"/>
              </w:rPr>
              <w:t>m</w:t>
            </w:r>
            <w:r w:rsidR="00E00D67" w:rsidRPr="00C74D61">
              <w:rPr>
                <w:rFonts w:ascii="Arial" w:hAnsi="Arial" w:cs="Arial"/>
                <w:bCs/>
                <w:sz w:val="24"/>
                <w:szCs w:val="24"/>
              </w:rPr>
              <w:t>anagement.</w:t>
            </w:r>
          </w:p>
          <w:p w14:paraId="73D980F6" w14:textId="77777777" w:rsidR="00C74D61" w:rsidRPr="00C74D61" w:rsidRDefault="00C74D61" w:rsidP="00C74D61">
            <w:pPr>
              <w:pStyle w:val="ListParagraph"/>
              <w:autoSpaceDE w:val="0"/>
              <w:autoSpaceDN w:val="0"/>
              <w:adjustRightInd w:val="0"/>
              <w:spacing w:after="0" w:line="240" w:lineRule="auto"/>
              <w:ind w:left="360"/>
              <w:rPr>
                <w:rFonts w:ascii="Arial" w:hAnsi="Arial" w:cs="Arial"/>
                <w:bCs/>
                <w:sz w:val="24"/>
                <w:szCs w:val="24"/>
              </w:rPr>
            </w:pPr>
          </w:p>
          <w:p w14:paraId="597E01B1" w14:textId="1273C8FD" w:rsidR="00E00D67" w:rsidRPr="00C74D61" w:rsidRDefault="002C21D7" w:rsidP="002C21D7">
            <w:pPr>
              <w:pStyle w:val="ListParagraph"/>
              <w:numPr>
                <w:ilvl w:val="0"/>
                <w:numId w:val="24"/>
              </w:numPr>
              <w:autoSpaceDE w:val="0"/>
              <w:autoSpaceDN w:val="0"/>
              <w:adjustRightInd w:val="0"/>
              <w:spacing w:after="0" w:line="240" w:lineRule="auto"/>
              <w:rPr>
                <w:rFonts w:ascii="Arial" w:hAnsi="Arial" w:cs="Arial"/>
                <w:bCs/>
                <w:sz w:val="24"/>
                <w:szCs w:val="24"/>
              </w:rPr>
            </w:pPr>
            <w:r w:rsidRPr="00C74D61">
              <w:rPr>
                <w:rFonts w:ascii="Arial" w:hAnsi="Arial" w:cs="Arial"/>
                <w:bCs/>
                <w:sz w:val="24"/>
                <w:szCs w:val="24"/>
              </w:rPr>
              <w:t>I</w:t>
            </w:r>
            <w:r w:rsidR="00E00D67" w:rsidRPr="00C74D61">
              <w:rPr>
                <w:rFonts w:ascii="Arial" w:hAnsi="Arial" w:cs="Arial"/>
                <w:bCs/>
                <w:sz w:val="24"/>
                <w:szCs w:val="24"/>
              </w:rPr>
              <w:t xml:space="preserve">nform the Unit </w:t>
            </w:r>
            <w:r w:rsidR="004C562C">
              <w:rPr>
                <w:rFonts w:ascii="Arial" w:hAnsi="Arial" w:cs="Arial"/>
                <w:bCs/>
                <w:sz w:val="24"/>
                <w:szCs w:val="24"/>
              </w:rPr>
              <w:t xml:space="preserve">Supervisor </w:t>
            </w:r>
            <w:r w:rsidR="00E00D67" w:rsidRPr="00C74D61">
              <w:rPr>
                <w:rFonts w:ascii="Arial" w:hAnsi="Arial" w:cs="Arial"/>
                <w:bCs/>
                <w:sz w:val="24"/>
                <w:szCs w:val="24"/>
              </w:rPr>
              <w:t>of any defects in equipment</w:t>
            </w:r>
            <w:r w:rsidRPr="00C74D61">
              <w:rPr>
                <w:rFonts w:ascii="Arial" w:hAnsi="Arial" w:cs="Arial"/>
                <w:bCs/>
                <w:sz w:val="24"/>
                <w:szCs w:val="24"/>
              </w:rPr>
              <w:t xml:space="preserve"> </w:t>
            </w:r>
            <w:r w:rsidR="004C562C">
              <w:rPr>
                <w:rFonts w:ascii="Arial" w:hAnsi="Arial" w:cs="Arial"/>
                <w:bCs/>
                <w:sz w:val="24"/>
                <w:szCs w:val="24"/>
              </w:rPr>
              <w:t xml:space="preserve">or </w:t>
            </w:r>
            <w:r w:rsidR="00E00D67" w:rsidRPr="00C74D61">
              <w:rPr>
                <w:rFonts w:ascii="Arial" w:hAnsi="Arial" w:cs="Arial"/>
                <w:bCs/>
                <w:sz w:val="24"/>
                <w:szCs w:val="24"/>
              </w:rPr>
              <w:t>premises.</w:t>
            </w:r>
          </w:p>
          <w:p w14:paraId="7A354224" w14:textId="77777777" w:rsidR="00C74D61" w:rsidRPr="00C74D61" w:rsidRDefault="00C74D61" w:rsidP="00C74D61">
            <w:pPr>
              <w:pStyle w:val="ListParagraph"/>
              <w:autoSpaceDE w:val="0"/>
              <w:autoSpaceDN w:val="0"/>
              <w:adjustRightInd w:val="0"/>
              <w:spacing w:after="0" w:line="240" w:lineRule="auto"/>
              <w:ind w:left="360"/>
              <w:rPr>
                <w:rFonts w:ascii="Arial" w:hAnsi="Arial" w:cs="Arial"/>
                <w:bCs/>
                <w:sz w:val="24"/>
                <w:szCs w:val="24"/>
              </w:rPr>
            </w:pPr>
          </w:p>
          <w:p w14:paraId="3ED0BB41" w14:textId="77777777" w:rsidR="004C562C" w:rsidRPr="003A3CFA" w:rsidRDefault="004C562C" w:rsidP="004C562C">
            <w:pPr>
              <w:pStyle w:val="ListParagraph"/>
              <w:numPr>
                <w:ilvl w:val="0"/>
                <w:numId w:val="24"/>
              </w:numPr>
              <w:autoSpaceDE w:val="0"/>
              <w:autoSpaceDN w:val="0"/>
              <w:adjustRightInd w:val="0"/>
              <w:spacing w:after="0" w:line="240" w:lineRule="auto"/>
              <w:rPr>
                <w:rFonts w:ascii="Arial" w:hAnsi="Arial" w:cs="Arial"/>
                <w:bCs/>
                <w:sz w:val="24"/>
                <w:szCs w:val="24"/>
              </w:rPr>
            </w:pPr>
            <w:r w:rsidRPr="003A3CFA">
              <w:rPr>
                <w:rFonts w:ascii="Arial" w:hAnsi="Arial" w:cs="Arial"/>
                <w:bCs/>
                <w:sz w:val="24"/>
                <w:szCs w:val="24"/>
              </w:rPr>
              <w:t>There may be a requirement to transfer to another catering contract unit within a reasonable geographical distance and reasonable notice.</w:t>
            </w:r>
          </w:p>
          <w:p w14:paraId="68376B1E" w14:textId="77777777" w:rsidR="00C74D61" w:rsidRPr="00C74D61" w:rsidRDefault="00C74D61" w:rsidP="00C74D61">
            <w:pPr>
              <w:pStyle w:val="ListParagraph"/>
              <w:autoSpaceDE w:val="0"/>
              <w:autoSpaceDN w:val="0"/>
              <w:adjustRightInd w:val="0"/>
              <w:spacing w:after="0" w:line="240" w:lineRule="auto"/>
              <w:ind w:left="360"/>
              <w:rPr>
                <w:rFonts w:ascii="Arial" w:hAnsi="Arial" w:cs="Arial"/>
                <w:bCs/>
                <w:sz w:val="24"/>
                <w:szCs w:val="24"/>
              </w:rPr>
            </w:pPr>
          </w:p>
          <w:p w14:paraId="49728B31" w14:textId="68AC74EB" w:rsidR="00E00D67" w:rsidRPr="00C74D61" w:rsidRDefault="002C21D7" w:rsidP="00E44F99">
            <w:pPr>
              <w:pStyle w:val="ListParagraph"/>
              <w:numPr>
                <w:ilvl w:val="0"/>
                <w:numId w:val="24"/>
              </w:numPr>
              <w:autoSpaceDE w:val="0"/>
              <w:autoSpaceDN w:val="0"/>
              <w:adjustRightInd w:val="0"/>
              <w:spacing w:after="0" w:line="240" w:lineRule="auto"/>
              <w:rPr>
                <w:rFonts w:ascii="Arial" w:hAnsi="Arial" w:cs="Arial"/>
                <w:bCs/>
                <w:sz w:val="24"/>
                <w:szCs w:val="24"/>
              </w:rPr>
            </w:pPr>
            <w:r w:rsidRPr="00C74D61">
              <w:rPr>
                <w:rFonts w:ascii="Arial" w:hAnsi="Arial" w:cs="Arial"/>
                <w:bCs/>
                <w:sz w:val="24"/>
                <w:szCs w:val="24"/>
              </w:rPr>
              <w:t>U</w:t>
            </w:r>
            <w:r w:rsidR="00E00D67" w:rsidRPr="00C74D61">
              <w:rPr>
                <w:rFonts w:ascii="Arial" w:hAnsi="Arial" w:cs="Arial"/>
                <w:bCs/>
                <w:sz w:val="24"/>
                <w:szCs w:val="24"/>
              </w:rPr>
              <w:t>ndertake any other duties that may be required for the effective operation of the catering</w:t>
            </w:r>
            <w:r w:rsidRPr="00C74D61">
              <w:rPr>
                <w:rFonts w:ascii="Arial" w:hAnsi="Arial" w:cs="Arial"/>
                <w:bCs/>
                <w:sz w:val="24"/>
                <w:szCs w:val="24"/>
              </w:rPr>
              <w:t xml:space="preserve"> </w:t>
            </w:r>
            <w:r w:rsidR="00E00D67" w:rsidRPr="00C74D61">
              <w:rPr>
                <w:rFonts w:ascii="Arial" w:hAnsi="Arial" w:cs="Arial"/>
                <w:bCs/>
                <w:sz w:val="24"/>
                <w:szCs w:val="24"/>
              </w:rPr>
              <w:t xml:space="preserve">establishment. </w:t>
            </w:r>
          </w:p>
          <w:p w14:paraId="31154A79" w14:textId="77777777" w:rsidR="00C74D61" w:rsidRPr="00C74D61" w:rsidRDefault="00C74D61" w:rsidP="00C74D61">
            <w:pPr>
              <w:pStyle w:val="ListParagraph"/>
              <w:autoSpaceDE w:val="0"/>
              <w:autoSpaceDN w:val="0"/>
              <w:adjustRightInd w:val="0"/>
              <w:spacing w:after="0" w:line="240" w:lineRule="auto"/>
              <w:ind w:left="360"/>
              <w:rPr>
                <w:rFonts w:ascii="Arial" w:hAnsi="Arial" w:cs="Arial"/>
                <w:bCs/>
                <w:sz w:val="24"/>
                <w:szCs w:val="24"/>
              </w:rPr>
            </w:pPr>
          </w:p>
          <w:p w14:paraId="61B3962C" w14:textId="27258D36" w:rsidR="003A3CFA" w:rsidRPr="003A3CFA" w:rsidRDefault="003A3CFA" w:rsidP="003A3CFA">
            <w:pPr>
              <w:pStyle w:val="ListParagraph"/>
              <w:autoSpaceDE w:val="0"/>
              <w:autoSpaceDN w:val="0"/>
              <w:adjustRightInd w:val="0"/>
              <w:spacing w:after="0" w:line="240" w:lineRule="auto"/>
              <w:ind w:left="360"/>
              <w:rPr>
                <w:rFonts w:ascii="Arial" w:hAnsi="Arial" w:cs="Arial"/>
                <w:bCs/>
                <w:i/>
                <w:sz w:val="24"/>
                <w:szCs w:val="24"/>
              </w:rPr>
            </w:pPr>
            <w:r w:rsidRPr="003A3CFA">
              <w:rPr>
                <w:rFonts w:ascii="Arial" w:hAnsi="Arial" w:cs="Arial"/>
                <w:bCs/>
                <w:i/>
                <w:sz w:val="24"/>
                <w:szCs w:val="24"/>
              </w:rPr>
              <w:t xml:space="preserve">The above </w:t>
            </w:r>
            <w:r w:rsidRPr="003A3CFA">
              <w:rPr>
                <w:rFonts w:ascii="Arial" w:hAnsi="Arial" w:cs="Arial"/>
                <w:i/>
                <w:sz w:val="24"/>
                <w:szCs w:val="24"/>
              </w:rPr>
              <w:t xml:space="preserve">sets out the area of work in which duties will generally be focused, and gives an example of the type of duties that the </w:t>
            </w:r>
            <w:proofErr w:type="spellStart"/>
            <w:r w:rsidRPr="003A3CFA">
              <w:rPr>
                <w:rFonts w:ascii="Arial" w:hAnsi="Arial" w:cs="Arial"/>
                <w:i/>
                <w:sz w:val="24"/>
                <w:szCs w:val="24"/>
              </w:rPr>
              <w:t>postholder</w:t>
            </w:r>
            <w:proofErr w:type="spellEnd"/>
            <w:r w:rsidRPr="003A3CFA">
              <w:rPr>
                <w:rFonts w:ascii="Arial" w:hAnsi="Arial" w:cs="Arial"/>
                <w:i/>
                <w:sz w:val="24"/>
                <w:szCs w:val="24"/>
              </w:rPr>
              <w:t xml:space="preserve"> could be asked to carry out. </w:t>
            </w:r>
            <w:r w:rsidRPr="003A3CFA">
              <w:rPr>
                <w:rFonts w:ascii="Arial" w:hAnsi="Arial" w:cs="Arial"/>
                <w:bCs/>
                <w:i/>
                <w:sz w:val="24"/>
                <w:szCs w:val="24"/>
              </w:rPr>
              <w:t xml:space="preserve">PLEASE NOTE </w:t>
            </w:r>
            <w:r w:rsidRPr="003A3CFA">
              <w:rPr>
                <w:rFonts w:ascii="Arial" w:hAnsi="Arial" w:cs="Arial"/>
                <w:i/>
                <w:sz w:val="24"/>
                <w:szCs w:val="24"/>
              </w:rPr>
              <w:t xml:space="preserve">that this is for guidance only. </w:t>
            </w:r>
            <w:proofErr w:type="spellStart"/>
            <w:r w:rsidRPr="003A3CFA">
              <w:rPr>
                <w:rFonts w:ascii="Arial" w:hAnsi="Arial" w:cs="Arial"/>
                <w:i/>
                <w:sz w:val="24"/>
                <w:szCs w:val="24"/>
              </w:rPr>
              <w:t>Postholders</w:t>
            </w:r>
            <w:proofErr w:type="spellEnd"/>
            <w:r w:rsidRPr="003A3CFA">
              <w:rPr>
                <w:rFonts w:ascii="Arial" w:hAnsi="Arial" w:cs="Arial"/>
                <w:i/>
                <w:sz w:val="24"/>
                <w:szCs w:val="24"/>
              </w:rPr>
              <w:t xml:space="preserve"> are expected to be flexible and to operate in different areas of work/carry out different duties as required.</w:t>
            </w:r>
          </w:p>
          <w:p w14:paraId="56DFDE9A" w14:textId="77777777" w:rsidR="002D03B5" w:rsidRDefault="002D03B5" w:rsidP="002C21D7">
            <w:pPr>
              <w:pStyle w:val="ListParagraph"/>
              <w:autoSpaceDE w:val="0"/>
              <w:autoSpaceDN w:val="0"/>
              <w:adjustRightInd w:val="0"/>
              <w:spacing w:after="0" w:line="240" w:lineRule="auto"/>
              <w:ind w:left="360"/>
            </w:pPr>
          </w:p>
          <w:p w14:paraId="656B9C66" w14:textId="77777777" w:rsidR="004C562C" w:rsidRDefault="004C562C" w:rsidP="002C21D7">
            <w:pPr>
              <w:pStyle w:val="ListParagraph"/>
              <w:autoSpaceDE w:val="0"/>
              <w:autoSpaceDN w:val="0"/>
              <w:adjustRightInd w:val="0"/>
              <w:spacing w:after="0" w:line="240" w:lineRule="auto"/>
              <w:ind w:left="360"/>
            </w:pPr>
          </w:p>
          <w:p w14:paraId="6C5BE8D1" w14:textId="77777777" w:rsidR="004C562C" w:rsidRDefault="004C562C" w:rsidP="002C21D7">
            <w:pPr>
              <w:pStyle w:val="ListParagraph"/>
              <w:autoSpaceDE w:val="0"/>
              <w:autoSpaceDN w:val="0"/>
              <w:adjustRightInd w:val="0"/>
              <w:spacing w:after="0" w:line="240" w:lineRule="auto"/>
              <w:ind w:left="360"/>
            </w:pPr>
          </w:p>
          <w:p w14:paraId="1CFF8C1E" w14:textId="77777777" w:rsidR="004C562C" w:rsidRDefault="004C562C" w:rsidP="002C21D7">
            <w:pPr>
              <w:pStyle w:val="ListParagraph"/>
              <w:autoSpaceDE w:val="0"/>
              <w:autoSpaceDN w:val="0"/>
              <w:adjustRightInd w:val="0"/>
              <w:spacing w:after="0" w:line="240" w:lineRule="auto"/>
              <w:ind w:left="360"/>
            </w:pPr>
          </w:p>
          <w:p w14:paraId="65BA4875" w14:textId="7995C240" w:rsidR="004C562C" w:rsidRPr="0049033C" w:rsidRDefault="004C562C" w:rsidP="002C21D7">
            <w:pPr>
              <w:pStyle w:val="ListParagraph"/>
              <w:autoSpaceDE w:val="0"/>
              <w:autoSpaceDN w:val="0"/>
              <w:adjustRightInd w:val="0"/>
              <w:spacing w:after="0" w:line="240" w:lineRule="auto"/>
              <w:ind w:left="360"/>
            </w:pPr>
          </w:p>
        </w:tc>
      </w:tr>
      <w:tr w:rsidR="002D03B5" w:rsidRPr="00784003" w14:paraId="0359AF8B" w14:textId="77777777" w:rsidTr="00BE7A35">
        <w:tc>
          <w:tcPr>
            <w:tcW w:w="10773" w:type="dxa"/>
            <w:shd w:val="clear" w:color="auto" w:fill="auto"/>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lastRenderedPageBreak/>
              <w:t>Other</w:t>
            </w:r>
          </w:p>
        </w:tc>
      </w:tr>
      <w:tr w:rsidR="002D03B5" w:rsidRPr="00784003" w14:paraId="1969FBAD" w14:textId="77777777" w:rsidTr="00BE7A35">
        <w:tc>
          <w:tcPr>
            <w:tcW w:w="10773" w:type="dxa"/>
            <w:shd w:val="clear" w:color="auto" w:fill="auto"/>
          </w:tcPr>
          <w:p w14:paraId="22B0240A" w14:textId="2CA5D81E" w:rsidR="00946AFC" w:rsidRDefault="00946AFC" w:rsidP="00946AFC">
            <w:pPr>
              <w:pStyle w:val="HayGroup11"/>
              <w:rPr>
                <w:rFonts w:ascii="Arial" w:hAnsi="Arial" w:cs="Arial"/>
                <w:sz w:val="24"/>
                <w:lang w:val="en-GB"/>
              </w:rPr>
            </w:pPr>
          </w:p>
          <w:p w14:paraId="0FD1F098" w14:textId="77777777" w:rsidR="00C836C6" w:rsidRPr="00C836C6" w:rsidRDefault="00C836C6" w:rsidP="00877FD0">
            <w:pPr>
              <w:pStyle w:val="Default"/>
              <w:numPr>
                <w:ilvl w:val="0"/>
                <w:numId w:val="18"/>
              </w:numPr>
              <w:rPr>
                <w:b/>
              </w:rPr>
            </w:pPr>
            <w:r w:rsidRPr="00C836C6">
              <w:rPr>
                <w:b/>
              </w:rPr>
              <w:t>Equal Opportunities</w:t>
            </w:r>
          </w:p>
          <w:p w14:paraId="32129C26" w14:textId="3B7E70E3" w:rsidR="0012367F" w:rsidRDefault="00C836C6" w:rsidP="00C836C6">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4615A31" w14:textId="77777777" w:rsidR="00A7579B" w:rsidRPr="00963600" w:rsidRDefault="00A7579B" w:rsidP="00C836C6">
            <w:pPr>
              <w:pStyle w:val="Default"/>
              <w:ind w:left="360"/>
            </w:pPr>
          </w:p>
          <w:p w14:paraId="7CBD7773" w14:textId="77777777" w:rsidR="00C836C6" w:rsidRPr="00C836C6" w:rsidRDefault="00C836C6" w:rsidP="00877FD0">
            <w:pPr>
              <w:pStyle w:val="Default"/>
              <w:numPr>
                <w:ilvl w:val="0"/>
                <w:numId w:val="18"/>
              </w:numPr>
              <w:rPr>
                <w:b/>
              </w:rPr>
            </w:pPr>
            <w:r w:rsidRPr="00C836C6">
              <w:rPr>
                <w:b/>
              </w:rPr>
              <w:t>Health and safety</w:t>
            </w:r>
          </w:p>
          <w:p w14:paraId="0EFD3300" w14:textId="55D494F4" w:rsidR="0012367F" w:rsidRDefault="00C836C6" w:rsidP="00C836C6">
            <w:pPr>
              <w:pStyle w:val="Default"/>
              <w:ind w:left="360"/>
            </w:pPr>
            <w:r>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11D7F1BB" w14:textId="77777777" w:rsidR="00A7579B" w:rsidRPr="00963600" w:rsidRDefault="00A7579B" w:rsidP="00C836C6">
            <w:pPr>
              <w:pStyle w:val="Default"/>
              <w:ind w:left="360"/>
            </w:pPr>
          </w:p>
          <w:p w14:paraId="22DC0CDB" w14:textId="623F54FE" w:rsidR="00B45889" w:rsidRPr="00C836C6" w:rsidRDefault="00B45889" w:rsidP="00B45889">
            <w:pPr>
              <w:pStyle w:val="Default"/>
              <w:numPr>
                <w:ilvl w:val="0"/>
                <w:numId w:val="18"/>
              </w:numPr>
              <w:rPr>
                <w:b/>
              </w:rPr>
            </w:pPr>
            <w:r>
              <w:rPr>
                <w:b/>
              </w:rPr>
              <w:t>Customer Focused</w:t>
            </w:r>
          </w:p>
          <w:p w14:paraId="6EE5FE67" w14:textId="77777777" w:rsidR="00B45889" w:rsidRDefault="00B45889" w:rsidP="00B45889">
            <w:pPr>
              <w:pStyle w:val="Default"/>
              <w:ind w:left="360"/>
            </w:pPr>
            <w:r>
              <w:t>We put our customers' needs and expectations at the heart of all that we do. We expect our employees to have a full understanding of those needs and expectations so that we can provide high quality, appropriate services at all times.</w:t>
            </w:r>
          </w:p>
          <w:p w14:paraId="1E12E1D5" w14:textId="77777777" w:rsidR="00CA6258" w:rsidRDefault="00CA6258" w:rsidP="00B45889">
            <w:pPr>
              <w:pStyle w:val="Default"/>
              <w:ind w:left="360"/>
            </w:pPr>
          </w:p>
          <w:p w14:paraId="556E76C1" w14:textId="77777777" w:rsidR="00CA6258" w:rsidRPr="00CA6258" w:rsidRDefault="00CA6258" w:rsidP="00CA6258">
            <w:pPr>
              <w:pStyle w:val="Default"/>
              <w:numPr>
                <w:ilvl w:val="0"/>
                <w:numId w:val="18"/>
              </w:numPr>
              <w:rPr>
                <w:b/>
              </w:rPr>
            </w:pPr>
            <w:r w:rsidRPr="00CA6258">
              <w:rPr>
                <w:b/>
              </w:rPr>
              <w:t>Safeguarding Commitment</w:t>
            </w:r>
          </w:p>
          <w:p w14:paraId="09CEA3CE" w14:textId="113DA62B" w:rsidR="00CA6258" w:rsidRDefault="00CA6258" w:rsidP="00B45889">
            <w:pPr>
              <w:pStyle w:val="Default"/>
              <w:ind w:left="360"/>
            </w:pPr>
            <w:r>
              <w:t>We are committed to protecting and promoting the welfare of children, young people and vulnerable adults.</w:t>
            </w:r>
          </w:p>
          <w:p w14:paraId="051C6817" w14:textId="77777777" w:rsidR="00CA6258" w:rsidRDefault="00CA6258" w:rsidP="00B45889">
            <w:pPr>
              <w:pStyle w:val="Default"/>
              <w:ind w:left="360"/>
            </w:pPr>
          </w:p>
          <w:p w14:paraId="67CF0ADF" w14:textId="77777777" w:rsidR="00CA6258" w:rsidRPr="00CA6258" w:rsidRDefault="00CA6258" w:rsidP="00CA6258">
            <w:pPr>
              <w:pStyle w:val="Default"/>
              <w:numPr>
                <w:ilvl w:val="0"/>
                <w:numId w:val="18"/>
              </w:numPr>
              <w:rPr>
                <w:b/>
              </w:rPr>
            </w:pPr>
            <w:r w:rsidRPr="00CA6258">
              <w:rPr>
                <w:b/>
              </w:rPr>
              <w:t>Skills Pledge</w:t>
            </w:r>
          </w:p>
          <w:p w14:paraId="0CE0F1B8" w14:textId="37348A21" w:rsidR="00CA6258" w:rsidRDefault="00CA6258" w:rsidP="00B45889">
            <w:pPr>
              <w:pStyle w:val="Default"/>
              <w:ind w:left="360"/>
            </w:pPr>
            <w:r>
              <w:t>We are committed to developing the skills of our workforce. All employees will be supported to work towards a level 2 qualification in literacy and numeracy if they do not have one already.</w:t>
            </w:r>
          </w:p>
          <w:p w14:paraId="085DB540" w14:textId="77777777" w:rsidR="00B45889" w:rsidRDefault="00B45889" w:rsidP="00B45889">
            <w:pPr>
              <w:pStyle w:val="Default"/>
              <w:ind w:left="360"/>
            </w:pPr>
          </w:p>
          <w:p w14:paraId="39660210" w14:textId="77777777" w:rsidR="00946AFC" w:rsidRPr="00784003" w:rsidRDefault="00946AFC" w:rsidP="003E0AC5">
            <w:pPr>
              <w:pStyle w:val="Default"/>
              <w:ind w:left="360"/>
            </w:pPr>
          </w:p>
        </w:tc>
      </w:tr>
    </w:tbl>
    <w:p w14:paraId="11E8E9DA" w14:textId="77777777" w:rsidR="00725524" w:rsidRPr="00784003" w:rsidRDefault="00725524" w:rsidP="00081256">
      <w:pPr>
        <w:spacing w:after="0"/>
        <w:rPr>
          <w:rFonts w:ascii="Arial" w:hAnsi="Arial" w:cs="Arial"/>
          <w:sz w:val="24"/>
          <w:szCs w:val="24"/>
        </w:rPr>
      </w:pPr>
    </w:p>
    <w:p w14:paraId="11FB0957" w14:textId="1C699F45" w:rsidR="00CC6993" w:rsidRDefault="003E0AC5" w:rsidP="003E0AC5">
      <w:pPr>
        <w:tabs>
          <w:tab w:val="left" w:pos="960"/>
        </w:tabs>
        <w:rPr>
          <w:sz w:val="23"/>
          <w:szCs w:val="23"/>
        </w:rPr>
      </w:pPr>
      <w:r>
        <w:rPr>
          <w:sz w:val="23"/>
          <w:szCs w:val="23"/>
        </w:rPr>
        <w:tab/>
      </w:r>
    </w:p>
    <w:p w14:paraId="01473DD6" w14:textId="236949BB" w:rsidR="0087424C" w:rsidRDefault="0087424C" w:rsidP="00CB5A66">
      <w:pPr>
        <w:spacing w:after="0" w:line="240" w:lineRule="auto"/>
        <w:jc w:val="center"/>
        <w:rPr>
          <w:rFonts w:ascii="Arial" w:hAnsi="Arial" w:cs="Arial"/>
          <w:b/>
          <w:sz w:val="28"/>
          <w:szCs w:val="28"/>
        </w:rPr>
      </w:pPr>
      <w:r>
        <w:rPr>
          <w:rFonts w:ascii="Arial" w:hAnsi="Arial" w:cs="Arial"/>
          <w:sz w:val="24"/>
          <w:szCs w:val="24"/>
        </w:rPr>
        <w:br w:type="page"/>
      </w:r>
      <w:r>
        <w:rPr>
          <w:rFonts w:ascii="Arial" w:hAnsi="Arial" w:cs="Arial"/>
          <w:b/>
          <w:sz w:val="28"/>
          <w:szCs w:val="28"/>
        </w:rPr>
        <w:lastRenderedPageBreak/>
        <w:t>Person Specification</w:t>
      </w:r>
    </w:p>
    <w:p w14:paraId="3A3B7B47" w14:textId="77777777" w:rsidR="0087424C" w:rsidRPr="00093214" w:rsidRDefault="0087424C" w:rsidP="0087424C">
      <w:pPr>
        <w:spacing w:after="0" w:line="240" w:lineRule="auto"/>
        <w:jc w:val="center"/>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00093214">
        <w:tc>
          <w:tcPr>
            <w:tcW w:w="10495" w:type="dxa"/>
            <w:tcBorders>
              <w:top w:val="single" w:sz="4" w:space="0" w:color="auto"/>
              <w:left w:val="single" w:sz="4" w:space="0" w:color="auto"/>
              <w:bottom w:val="single" w:sz="4" w:space="0" w:color="auto"/>
              <w:right w:val="single" w:sz="4" w:space="0" w:color="auto"/>
            </w:tcBorders>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00093214">
        <w:tc>
          <w:tcPr>
            <w:tcW w:w="10495" w:type="dxa"/>
            <w:tcBorders>
              <w:top w:val="single" w:sz="4" w:space="0" w:color="auto"/>
              <w:left w:val="single" w:sz="4" w:space="0" w:color="auto"/>
              <w:bottom w:val="nil"/>
              <w:right w:val="single" w:sz="4" w:space="0" w:color="auto"/>
            </w:tcBorders>
          </w:tcPr>
          <w:p w14:paraId="5D10FB07" w14:textId="0C520E39" w:rsidR="0087424C" w:rsidRPr="003E0AC5" w:rsidRDefault="00C74D61" w:rsidP="00093214">
            <w:pPr>
              <w:pStyle w:val="ListParagraph"/>
              <w:numPr>
                <w:ilvl w:val="0"/>
                <w:numId w:val="20"/>
              </w:numPr>
              <w:spacing w:before="120" w:after="120" w:line="240" w:lineRule="auto"/>
              <w:rPr>
                <w:rFonts w:ascii="Arial" w:hAnsi="Arial" w:cs="Arial"/>
                <w:b/>
                <w:sz w:val="24"/>
                <w:szCs w:val="24"/>
              </w:rPr>
            </w:pPr>
            <w:r>
              <w:rPr>
                <w:rFonts w:ascii="Arial" w:hAnsi="Arial" w:cs="Arial"/>
                <w:sz w:val="24"/>
                <w:szCs w:val="24"/>
              </w:rPr>
              <w:t>Food hygiene certificate (Desirable)</w:t>
            </w:r>
          </w:p>
        </w:tc>
      </w:tr>
      <w:tr w:rsidR="0087424C" w:rsidRPr="00C80087" w14:paraId="04C52709" w14:textId="77777777" w:rsidTr="00093214">
        <w:tc>
          <w:tcPr>
            <w:tcW w:w="10495" w:type="dxa"/>
            <w:tcBorders>
              <w:top w:val="single" w:sz="4" w:space="0" w:color="auto"/>
              <w:left w:val="single" w:sz="4" w:space="0" w:color="auto"/>
              <w:bottom w:val="single" w:sz="4" w:space="0" w:color="auto"/>
              <w:right w:val="single" w:sz="4" w:space="0" w:color="auto"/>
            </w:tcBorders>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87424C" w:rsidRPr="00C80087" w14:paraId="6B0147CA" w14:textId="77777777" w:rsidTr="00093214">
        <w:tc>
          <w:tcPr>
            <w:tcW w:w="10495" w:type="dxa"/>
            <w:tcBorders>
              <w:top w:val="nil"/>
              <w:left w:val="single" w:sz="4" w:space="0" w:color="auto"/>
              <w:bottom w:val="nil"/>
              <w:right w:val="single" w:sz="4" w:space="0" w:color="auto"/>
            </w:tcBorders>
          </w:tcPr>
          <w:p w14:paraId="1A773A38" w14:textId="6F2C8438" w:rsidR="0087424C" w:rsidRPr="0004487A" w:rsidRDefault="00C74D61" w:rsidP="00C74D61">
            <w:pPr>
              <w:pStyle w:val="ListParagraph"/>
              <w:numPr>
                <w:ilvl w:val="0"/>
                <w:numId w:val="19"/>
              </w:numPr>
              <w:spacing w:before="120" w:after="120" w:line="240" w:lineRule="auto"/>
              <w:ind w:left="357" w:hanging="357"/>
              <w:rPr>
                <w:rFonts w:ascii="Arial" w:hAnsi="Arial" w:cs="Arial"/>
                <w:sz w:val="24"/>
                <w:szCs w:val="24"/>
              </w:rPr>
            </w:pPr>
            <w:r>
              <w:rPr>
                <w:rFonts w:ascii="Arial" w:hAnsi="Arial" w:cs="Arial"/>
                <w:sz w:val="24"/>
                <w:szCs w:val="24"/>
              </w:rPr>
              <w:t>Customer care (Desirable)</w:t>
            </w:r>
          </w:p>
        </w:tc>
      </w:tr>
      <w:tr w:rsidR="0087424C" w:rsidRPr="00C80087" w14:paraId="5151E12C" w14:textId="77777777" w:rsidTr="00093214">
        <w:tc>
          <w:tcPr>
            <w:tcW w:w="10495" w:type="dxa"/>
            <w:tcBorders>
              <w:top w:val="nil"/>
              <w:left w:val="single" w:sz="4" w:space="0" w:color="auto"/>
              <w:bottom w:val="nil"/>
              <w:right w:val="single" w:sz="4" w:space="0" w:color="auto"/>
            </w:tcBorders>
          </w:tcPr>
          <w:p w14:paraId="2B2BFB3B" w14:textId="4285A043" w:rsidR="0087424C" w:rsidRPr="0004487A" w:rsidRDefault="00C74D61" w:rsidP="00093214">
            <w:pPr>
              <w:pStyle w:val="ListParagraph"/>
              <w:numPr>
                <w:ilvl w:val="0"/>
                <w:numId w:val="19"/>
              </w:numPr>
              <w:spacing w:before="120" w:after="120" w:line="240" w:lineRule="auto"/>
              <w:rPr>
                <w:rFonts w:ascii="Arial" w:hAnsi="Arial" w:cs="Arial"/>
                <w:b/>
                <w:sz w:val="24"/>
                <w:szCs w:val="24"/>
              </w:rPr>
            </w:pPr>
            <w:r>
              <w:rPr>
                <w:rFonts w:ascii="Arial" w:hAnsi="Arial" w:cs="Arial"/>
                <w:sz w:val="24"/>
                <w:szCs w:val="24"/>
              </w:rPr>
              <w:t>Health and safety in the workplace (Desirable)</w:t>
            </w:r>
          </w:p>
        </w:tc>
      </w:tr>
      <w:tr w:rsidR="0004487A" w:rsidRPr="00C80087" w14:paraId="7B6DF7AF" w14:textId="77777777" w:rsidTr="00093214">
        <w:tc>
          <w:tcPr>
            <w:tcW w:w="10495" w:type="dxa"/>
            <w:tcBorders>
              <w:top w:val="nil"/>
              <w:left w:val="single" w:sz="4" w:space="0" w:color="auto"/>
              <w:bottom w:val="nil"/>
              <w:right w:val="single" w:sz="4" w:space="0" w:color="auto"/>
            </w:tcBorders>
          </w:tcPr>
          <w:p w14:paraId="6DAF5C1F" w14:textId="4CBC0A5C" w:rsidR="0004487A" w:rsidRPr="0004487A" w:rsidRDefault="00C74D61"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Working in the catering industry (Desirable)</w:t>
            </w:r>
          </w:p>
        </w:tc>
      </w:tr>
      <w:tr w:rsidR="0004487A" w:rsidRPr="00C80087" w14:paraId="79BB5201" w14:textId="77777777" w:rsidTr="0004487A">
        <w:trPr>
          <w:trHeight w:val="584"/>
        </w:trPr>
        <w:tc>
          <w:tcPr>
            <w:tcW w:w="10495" w:type="dxa"/>
            <w:tcBorders>
              <w:top w:val="nil"/>
              <w:left w:val="single" w:sz="4" w:space="0" w:color="auto"/>
              <w:bottom w:val="nil"/>
              <w:right w:val="single" w:sz="4" w:space="0" w:color="auto"/>
            </w:tcBorders>
          </w:tcPr>
          <w:p w14:paraId="4D7AC3EE" w14:textId="7188C6AC" w:rsidR="0004487A" w:rsidRPr="0004487A" w:rsidRDefault="00C74D61"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Food preparation (Desirable)</w:t>
            </w:r>
          </w:p>
        </w:tc>
      </w:tr>
      <w:tr w:rsidR="00501B78" w:rsidRPr="00C80087" w14:paraId="1EB008C6" w14:textId="77777777" w:rsidTr="00CB5A66">
        <w:trPr>
          <w:trHeight w:val="478"/>
        </w:trPr>
        <w:tc>
          <w:tcPr>
            <w:tcW w:w="10495" w:type="dxa"/>
            <w:tcBorders>
              <w:top w:val="nil"/>
              <w:left w:val="single" w:sz="4" w:space="0" w:color="auto"/>
              <w:bottom w:val="nil"/>
              <w:right w:val="single" w:sz="4" w:space="0" w:color="auto"/>
            </w:tcBorders>
          </w:tcPr>
          <w:p w14:paraId="694888AB" w14:textId="7CDFC837" w:rsidR="00501B78" w:rsidRPr="0004487A" w:rsidRDefault="00C74D61" w:rsidP="001F5F6B">
            <w:pPr>
              <w:pStyle w:val="ListParagraph"/>
              <w:numPr>
                <w:ilvl w:val="0"/>
                <w:numId w:val="19"/>
              </w:numPr>
              <w:spacing w:after="0" w:line="240" w:lineRule="auto"/>
              <w:rPr>
                <w:rFonts w:ascii="Arial" w:hAnsi="Arial" w:cs="Arial"/>
                <w:sz w:val="24"/>
                <w:szCs w:val="24"/>
              </w:rPr>
            </w:pPr>
            <w:r>
              <w:rPr>
                <w:rFonts w:ascii="Arial" w:hAnsi="Arial" w:cs="Arial"/>
                <w:sz w:val="24"/>
                <w:szCs w:val="24"/>
              </w:rPr>
              <w:t>Cash handling (Desirable)</w:t>
            </w:r>
          </w:p>
        </w:tc>
      </w:tr>
      <w:tr w:rsidR="0087424C" w:rsidRPr="00F511C1" w14:paraId="0C436738" w14:textId="77777777" w:rsidTr="00232B12">
        <w:tc>
          <w:tcPr>
            <w:tcW w:w="10495" w:type="dxa"/>
            <w:tcBorders>
              <w:top w:val="single" w:sz="4" w:space="0" w:color="auto"/>
              <w:left w:val="single" w:sz="4" w:space="0" w:color="auto"/>
              <w:bottom w:val="single" w:sz="4" w:space="0" w:color="auto"/>
              <w:right w:val="single" w:sz="4" w:space="0" w:color="auto"/>
            </w:tcBorders>
          </w:tcPr>
          <w:p w14:paraId="5B2096BB" w14:textId="77F830BD" w:rsidR="0087424C" w:rsidRPr="00F511C1" w:rsidRDefault="00C74D61" w:rsidP="00C74D61">
            <w:pPr>
              <w:spacing w:before="120" w:after="120"/>
              <w:rPr>
                <w:rFonts w:ascii="Arial" w:hAnsi="Arial" w:cs="Arial"/>
                <w:b/>
                <w:sz w:val="24"/>
                <w:szCs w:val="24"/>
              </w:rPr>
            </w:pPr>
            <w:r>
              <w:rPr>
                <w:rFonts w:ascii="Arial" w:hAnsi="Arial" w:cs="Arial"/>
                <w:b/>
                <w:sz w:val="24"/>
                <w:szCs w:val="24"/>
              </w:rPr>
              <w:t>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87424C" w:rsidRPr="00F511C1" w14:paraId="4E56798F" w14:textId="77777777" w:rsidTr="00232B12">
        <w:tc>
          <w:tcPr>
            <w:tcW w:w="10495" w:type="dxa"/>
            <w:tcBorders>
              <w:top w:val="nil"/>
              <w:left w:val="single" w:sz="4" w:space="0" w:color="auto"/>
              <w:bottom w:val="nil"/>
              <w:right w:val="single" w:sz="4" w:space="0" w:color="auto"/>
            </w:tcBorders>
          </w:tcPr>
          <w:p w14:paraId="10DB764F" w14:textId="7386A2E1" w:rsidR="0087424C" w:rsidRPr="0004487A" w:rsidRDefault="004C562C" w:rsidP="004C562C">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Good standard of personal hygiene (Essential)</w:t>
            </w:r>
          </w:p>
        </w:tc>
      </w:tr>
      <w:tr w:rsidR="0087424C" w:rsidRPr="00F511C1" w14:paraId="2CF887D7" w14:textId="77777777" w:rsidTr="00093214">
        <w:tc>
          <w:tcPr>
            <w:tcW w:w="10495" w:type="dxa"/>
            <w:tcBorders>
              <w:top w:val="nil"/>
              <w:left w:val="single" w:sz="4" w:space="0" w:color="auto"/>
              <w:bottom w:val="nil"/>
              <w:right w:val="single" w:sz="4" w:space="0" w:color="auto"/>
            </w:tcBorders>
          </w:tcPr>
          <w:p w14:paraId="66823A04" w14:textId="23533B1D" w:rsidR="0087424C" w:rsidRPr="0004487A" w:rsidRDefault="004C562C" w:rsidP="004C562C">
            <w:pPr>
              <w:pStyle w:val="ListParagraph"/>
              <w:numPr>
                <w:ilvl w:val="0"/>
                <w:numId w:val="19"/>
              </w:numPr>
              <w:spacing w:before="120" w:after="120" w:line="240" w:lineRule="auto"/>
              <w:rPr>
                <w:rFonts w:ascii="Arial" w:hAnsi="Arial" w:cs="Arial"/>
                <w:b/>
                <w:sz w:val="24"/>
                <w:szCs w:val="24"/>
              </w:rPr>
            </w:pPr>
            <w:r>
              <w:rPr>
                <w:rFonts w:ascii="Arial" w:hAnsi="Arial" w:cs="Arial"/>
                <w:sz w:val="24"/>
                <w:szCs w:val="24"/>
              </w:rPr>
              <w:t>Ability to work under pressure and use own initiative (Essential)</w:t>
            </w:r>
          </w:p>
        </w:tc>
      </w:tr>
      <w:tr w:rsidR="00501B78" w:rsidRPr="00F511C1" w14:paraId="56A0DB6B" w14:textId="77777777" w:rsidTr="00093214">
        <w:tc>
          <w:tcPr>
            <w:tcW w:w="10495" w:type="dxa"/>
            <w:tcBorders>
              <w:top w:val="nil"/>
              <w:left w:val="single" w:sz="4" w:space="0" w:color="auto"/>
              <w:bottom w:val="nil"/>
              <w:right w:val="single" w:sz="4" w:space="0" w:color="auto"/>
            </w:tcBorders>
          </w:tcPr>
          <w:p w14:paraId="38061D00" w14:textId="3A8440B1" w:rsidR="00232B12" w:rsidRDefault="004C562C" w:rsidP="00232B12">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Ability to meet deadlines (Essential)</w:t>
            </w:r>
            <w:r w:rsidR="00232B12">
              <w:rPr>
                <w:rFonts w:ascii="Arial" w:hAnsi="Arial" w:cs="Arial"/>
                <w:sz w:val="24"/>
                <w:szCs w:val="24"/>
              </w:rPr>
              <w:t xml:space="preserve"> </w:t>
            </w:r>
          </w:p>
          <w:p w14:paraId="7B7735F0" w14:textId="77777777" w:rsidR="00232B12" w:rsidRDefault="00232B12" w:rsidP="00232B12">
            <w:pPr>
              <w:pStyle w:val="ListParagraph"/>
              <w:spacing w:before="120" w:after="120" w:line="240" w:lineRule="auto"/>
              <w:ind w:left="360"/>
              <w:rPr>
                <w:rFonts w:ascii="Arial" w:hAnsi="Arial" w:cs="Arial"/>
                <w:sz w:val="24"/>
                <w:szCs w:val="24"/>
              </w:rPr>
            </w:pPr>
          </w:p>
          <w:p w14:paraId="70DC832A" w14:textId="09944B9F" w:rsidR="00501B78" w:rsidRPr="00501B78" w:rsidRDefault="004C562C" w:rsidP="004C562C">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A</w:t>
            </w:r>
            <w:r w:rsidRPr="00501B78">
              <w:rPr>
                <w:rFonts w:ascii="Arial" w:hAnsi="Arial" w:cs="Arial"/>
                <w:sz w:val="24"/>
                <w:szCs w:val="24"/>
              </w:rPr>
              <w:t xml:space="preserve">bility to </w:t>
            </w:r>
            <w:r>
              <w:rPr>
                <w:rFonts w:ascii="Arial" w:hAnsi="Arial" w:cs="Arial"/>
                <w:sz w:val="24"/>
                <w:szCs w:val="24"/>
              </w:rPr>
              <w:t xml:space="preserve">work as part of a team (Essential) </w:t>
            </w:r>
          </w:p>
        </w:tc>
      </w:tr>
      <w:tr w:rsidR="00E9581D" w:rsidRPr="00F511C1" w14:paraId="13C16EC8" w14:textId="77777777" w:rsidTr="00093214">
        <w:tc>
          <w:tcPr>
            <w:tcW w:w="10495" w:type="dxa"/>
            <w:tcBorders>
              <w:top w:val="nil"/>
              <w:left w:val="single" w:sz="4" w:space="0" w:color="auto"/>
              <w:bottom w:val="nil"/>
              <w:right w:val="single" w:sz="4" w:space="0" w:color="auto"/>
            </w:tcBorders>
          </w:tcPr>
          <w:p w14:paraId="70840504" w14:textId="1925B6BB" w:rsidR="00E9581D" w:rsidRDefault="004C562C"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Good customer care skills (Essential)</w:t>
            </w:r>
          </w:p>
        </w:tc>
      </w:tr>
      <w:tr w:rsidR="0087424C" w:rsidRPr="00F511C1" w14:paraId="0D16E87A" w14:textId="77777777" w:rsidTr="00093214">
        <w:tc>
          <w:tcPr>
            <w:tcW w:w="10495" w:type="dxa"/>
            <w:tcBorders>
              <w:top w:val="nil"/>
              <w:left w:val="single" w:sz="4" w:space="0" w:color="auto"/>
              <w:bottom w:val="nil"/>
              <w:right w:val="single" w:sz="4" w:space="0" w:color="auto"/>
            </w:tcBorders>
          </w:tcPr>
          <w:p w14:paraId="301E14F6" w14:textId="23F4AA6C" w:rsidR="0087424C" w:rsidRPr="0004487A" w:rsidRDefault="00C74D61" w:rsidP="00093214">
            <w:pPr>
              <w:pStyle w:val="ListParagraph"/>
              <w:numPr>
                <w:ilvl w:val="0"/>
                <w:numId w:val="19"/>
              </w:numPr>
              <w:spacing w:before="120" w:after="120" w:line="240" w:lineRule="auto"/>
              <w:rPr>
                <w:rFonts w:ascii="Arial" w:hAnsi="Arial" w:cs="Arial"/>
                <w:b/>
                <w:sz w:val="24"/>
                <w:szCs w:val="24"/>
              </w:rPr>
            </w:pPr>
            <w:r>
              <w:rPr>
                <w:rFonts w:ascii="Arial" w:hAnsi="Arial" w:cs="Arial"/>
                <w:sz w:val="24"/>
                <w:szCs w:val="24"/>
              </w:rPr>
              <w:t>Wear uniform provided, ensuring it is clean and tidy and observing good hygiene standards at all times (Desirable)</w:t>
            </w:r>
          </w:p>
        </w:tc>
      </w:tr>
      <w:tr w:rsidR="0087424C" w:rsidRPr="00F511C1" w14:paraId="402A0A5D" w14:textId="77777777" w:rsidTr="00093214">
        <w:tc>
          <w:tcPr>
            <w:tcW w:w="10495" w:type="dxa"/>
            <w:tcBorders>
              <w:top w:val="single" w:sz="4" w:space="0" w:color="auto"/>
              <w:bottom w:val="single" w:sz="4" w:space="0" w:color="auto"/>
            </w:tcBorders>
          </w:tcPr>
          <w:p w14:paraId="4138EEB2" w14:textId="77777777" w:rsidR="0087424C" w:rsidRPr="00F511C1" w:rsidRDefault="0087424C" w:rsidP="00093214">
            <w:pPr>
              <w:spacing w:before="120" w:after="120"/>
              <w:rPr>
                <w:rFonts w:ascii="Arial" w:hAnsi="Arial" w:cs="Arial"/>
                <w:b/>
                <w:sz w:val="24"/>
                <w:szCs w:val="24"/>
              </w:rPr>
            </w:pPr>
            <w:r w:rsidRPr="00F511C1">
              <w:rPr>
                <w:rFonts w:ascii="Arial" w:hAnsi="Arial" w:cs="Arial"/>
                <w:b/>
                <w:sz w:val="24"/>
                <w:szCs w:val="24"/>
              </w:rPr>
              <w:t xml:space="preserve">Other </w:t>
            </w:r>
            <w:r w:rsidRPr="00B959A2">
              <w:rPr>
                <w:rFonts w:ascii="Arial" w:hAnsi="Arial" w:cs="Arial"/>
                <w:b/>
                <w:sz w:val="24"/>
                <w:szCs w:val="24"/>
                <w:u w:val="single"/>
              </w:rPr>
              <w:t>essential</w:t>
            </w:r>
            <w:r>
              <w:rPr>
                <w:rFonts w:ascii="Arial" w:hAnsi="Arial" w:cs="Arial"/>
                <w:b/>
                <w:sz w:val="24"/>
                <w:szCs w:val="24"/>
              </w:rPr>
              <w:t xml:space="preserve"> requirements</w:t>
            </w:r>
          </w:p>
        </w:tc>
      </w:tr>
      <w:tr w:rsidR="008F4D11" w:rsidRPr="00F511C1" w14:paraId="2D648E32" w14:textId="77777777" w:rsidTr="008F4D11">
        <w:tc>
          <w:tcPr>
            <w:tcW w:w="10495" w:type="dxa"/>
            <w:tcBorders>
              <w:top w:val="single" w:sz="4" w:space="0" w:color="auto"/>
              <w:bottom w:val="nil"/>
            </w:tcBorders>
          </w:tcPr>
          <w:p w14:paraId="2D68ED4E" w14:textId="62EA5C64" w:rsidR="008F4D11" w:rsidRPr="00B2478F" w:rsidRDefault="008F4D11" w:rsidP="008F4D11">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Flexible working approach to duties and working hours/pattern</w:t>
            </w:r>
          </w:p>
        </w:tc>
      </w:tr>
      <w:tr w:rsidR="008F4D11" w:rsidRPr="00F511C1" w14:paraId="1296E943" w14:textId="77777777" w:rsidTr="008F4D11">
        <w:tc>
          <w:tcPr>
            <w:tcW w:w="10495" w:type="dxa"/>
            <w:tcBorders>
              <w:top w:val="nil"/>
              <w:bottom w:val="nil"/>
            </w:tcBorders>
          </w:tcPr>
          <w:p w14:paraId="78D15AD7" w14:textId="6C0FE434" w:rsidR="008F4D11" w:rsidRPr="00B2478F" w:rsidRDefault="008F4D11"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attendance at work</w:t>
            </w:r>
          </w:p>
        </w:tc>
      </w:tr>
      <w:tr w:rsidR="008F4D11" w:rsidRPr="00F511C1" w14:paraId="7DD565F1" w14:textId="77777777" w:rsidTr="008F4D11">
        <w:tc>
          <w:tcPr>
            <w:tcW w:w="10495" w:type="dxa"/>
            <w:tcBorders>
              <w:top w:val="nil"/>
              <w:bottom w:val="nil"/>
            </w:tcBorders>
          </w:tcPr>
          <w:p w14:paraId="1D9F282F" w14:textId="38B27E6D" w:rsidR="008F4D11" w:rsidRPr="00B2478F" w:rsidRDefault="008F4D11"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Attend training course as and when required</w:t>
            </w:r>
          </w:p>
        </w:tc>
      </w:tr>
      <w:tr w:rsidR="0087424C" w:rsidRPr="00F511C1" w14:paraId="505890EE" w14:textId="77777777" w:rsidTr="008F4D11">
        <w:tc>
          <w:tcPr>
            <w:tcW w:w="10495" w:type="dxa"/>
            <w:tcBorders>
              <w:top w:val="nil"/>
              <w:bottom w:val="nil"/>
            </w:tcBorders>
          </w:tcPr>
          <w:p w14:paraId="27DC7A9D" w14:textId="7B3123A1" w:rsidR="0087424C" w:rsidRPr="00B2478F" w:rsidRDefault="0087424C" w:rsidP="00093214">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Commi</w:t>
            </w:r>
            <w:r w:rsidR="00256580">
              <w:rPr>
                <w:rFonts w:ascii="Arial" w:hAnsi="Arial" w:cs="Arial"/>
                <w:sz w:val="24"/>
                <w:szCs w:val="24"/>
              </w:rPr>
              <w:t>tment to equality and diversity</w:t>
            </w:r>
          </w:p>
        </w:tc>
      </w:tr>
      <w:tr w:rsidR="0087424C" w:rsidRPr="00F511C1" w14:paraId="1A0EFE48" w14:textId="77777777" w:rsidTr="00093214">
        <w:tc>
          <w:tcPr>
            <w:tcW w:w="10495" w:type="dxa"/>
            <w:tcBorders>
              <w:top w:val="nil"/>
              <w:bottom w:val="nil"/>
            </w:tcBorders>
          </w:tcPr>
          <w:p w14:paraId="70BCE7A1" w14:textId="18FA659A" w:rsidR="0087424C" w:rsidRPr="00B2478F" w:rsidRDefault="00256580"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health and safety</w:t>
            </w:r>
          </w:p>
        </w:tc>
      </w:tr>
      <w:tr w:rsidR="0087424C" w:rsidRPr="00F511C1" w14:paraId="7A195D6A" w14:textId="77777777" w:rsidTr="00E9581D">
        <w:tc>
          <w:tcPr>
            <w:tcW w:w="10495" w:type="dxa"/>
            <w:tcBorders>
              <w:top w:val="nil"/>
              <w:bottom w:val="single" w:sz="4" w:space="0" w:color="auto"/>
            </w:tcBorders>
          </w:tcPr>
          <w:p w14:paraId="4C3DCE1F" w14:textId="1ACDB90A" w:rsidR="0087424C" w:rsidRPr="00B2478F" w:rsidRDefault="0087424C" w:rsidP="00093214">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 xml:space="preserve">Display the LCC values and behaviours at all times and </w:t>
            </w:r>
            <w:r w:rsidR="00256580">
              <w:rPr>
                <w:rFonts w:ascii="Arial" w:hAnsi="Arial" w:cs="Arial"/>
                <w:sz w:val="24"/>
                <w:szCs w:val="24"/>
              </w:rPr>
              <w:t>actively promote them in others</w:t>
            </w:r>
          </w:p>
        </w:tc>
      </w:tr>
    </w:tbl>
    <w:p w14:paraId="40AC385A" w14:textId="77777777" w:rsidR="001F5F6B" w:rsidRPr="001F5F6B" w:rsidRDefault="001F5F6B" w:rsidP="001F5F6B">
      <w:pPr>
        <w:rPr>
          <w:rFonts w:ascii="Arial" w:hAnsi="Arial" w:cs="Arial"/>
          <w:sz w:val="24"/>
          <w:szCs w:val="24"/>
        </w:rPr>
      </w:pPr>
    </w:p>
    <w:p w14:paraId="11DE25BF" w14:textId="77777777" w:rsidR="001F5F6B" w:rsidRPr="001F5F6B" w:rsidRDefault="001F5F6B" w:rsidP="001F5F6B">
      <w:pPr>
        <w:rPr>
          <w:rFonts w:ascii="Arial" w:hAnsi="Arial" w:cs="Arial"/>
          <w:sz w:val="24"/>
          <w:szCs w:val="24"/>
        </w:rPr>
      </w:pPr>
    </w:p>
    <w:sectPr w:rsidR="001F5F6B" w:rsidRPr="001F5F6B" w:rsidSect="00F13C00">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B8B52" w14:textId="77777777" w:rsidR="00D46FFD" w:rsidRDefault="00D46FFD" w:rsidP="009373D4">
      <w:pPr>
        <w:spacing w:after="0" w:line="240" w:lineRule="auto"/>
      </w:pPr>
      <w:r>
        <w:separator/>
      </w:r>
    </w:p>
  </w:endnote>
  <w:endnote w:type="continuationSeparator" w:id="0">
    <w:p w14:paraId="14D681A0" w14:textId="77777777" w:rsidR="00D46FFD" w:rsidRDefault="00D46FFD"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EACA4" w14:textId="51354EC8" w:rsidR="000B5848" w:rsidRPr="000B5848" w:rsidRDefault="008F4D11">
    <w:pPr>
      <w:pStyle w:val="Footer"/>
      <w:rPr>
        <w:rFonts w:ascii="Arial" w:hAnsi="Arial" w:cs="Arial"/>
        <w:sz w:val="20"/>
        <w:szCs w:val="20"/>
      </w:rPr>
    </w:pPr>
    <w:r>
      <w:rPr>
        <w:rFonts w:ascii="Arial" w:hAnsi="Arial" w:cs="Arial"/>
        <w:sz w:val="20"/>
        <w:szCs w:val="20"/>
      </w:rPr>
      <w:t>Decembe</w:t>
    </w:r>
    <w:r w:rsidR="001F5F6B">
      <w:rPr>
        <w:rFonts w:ascii="Arial" w:hAnsi="Arial" w:cs="Arial"/>
        <w:sz w:val="20"/>
        <w:szCs w:val="20"/>
      </w:rPr>
      <w:t>r</w:t>
    </w:r>
    <w:r w:rsidR="00167572">
      <w:rPr>
        <w:rFonts w:ascii="Arial" w:hAnsi="Arial" w:cs="Arial"/>
        <w:sz w:val="20"/>
        <w:szCs w:val="20"/>
      </w:rPr>
      <w:t xml:space="preserve"> </w:t>
    </w:r>
    <w:r w:rsidR="000B5848" w:rsidRPr="000B5848">
      <w:rPr>
        <w:rFonts w:ascii="Arial" w:hAnsi="Arial" w:cs="Arial"/>
        <w:sz w:val="20"/>
        <w:szCs w:val="20"/>
      </w:rPr>
      <w:t>201</w:t>
    </w:r>
    <w:r w:rsidR="00BE7A35">
      <w:rPr>
        <w:rFonts w:ascii="Arial" w:hAnsi="Arial" w:cs="Arial"/>
        <w:sz w:val="20"/>
        <w:szCs w:val="20"/>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AF95B" w14:textId="77777777" w:rsidR="00D46FFD" w:rsidRDefault="00D46FFD" w:rsidP="009373D4">
      <w:pPr>
        <w:spacing w:after="0" w:line="240" w:lineRule="auto"/>
      </w:pPr>
      <w:r>
        <w:separator/>
      </w:r>
    </w:p>
  </w:footnote>
  <w:footnote w:type="continuationSeparator" w:id="0">
    <w:p w14:paraId="310E1997" w14:textId="77777777" w:rsidR="00D46FFD" w:rsidRDefault="00D46FFD" w:rsidP="009373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3587"/>
      <w:gridCol w:w="3588"/>
    </w:tblGrid>
    <w:tr w:rsidR="00904FB9" w14:paraId="7B8E4050" w14:textId="77777777" w:rsidTr="00904FB9">
      <w:tc>
        <w:tcPr>
          <w:tcW w:w="3587" w:type="dxa"/>
        </w:tcPr>
        <w:p w14:paraId="7E4A5A8E" w14:textId="77777777" w:rsidR="00904FB9" w:rsidRDefault="00904FB9" w:rsidP="00CA6258">
          <w:pPr>
            <w:pStyle w:val="Header"/>
          </w:pPr>
        </w:p>
      </w:tc>
      <w:tc>
        <w:tcPr>
          <w:tcW w:w="3587" w:type="dxa"/>
        </w:tcPr>
        <w:p w14:paraId="0580E689" w14:textId="49085428" w:rsidR="00904FB9" w:rsidRPr="00904FB9" w:rsidRDefault="00904FB9" w:rsidP="00904FB9">
          <w:pPr>
            <w:pStyle w:val="Header"/>
            <w:spacing w:before="120" w:after="120"/>
            <w:jc w:val="center"/>
            <w:rPr>
              <w:rFonts w:ascii="Arial" w:hAnsi="Arial" w:cs="Arial"/>
              <w:b/>
              <w:sz w:val="28"/>
              <w:szCs w:val="28"/>
            </w:rPr>
          </w:pPr>
          <w:r w:rsidRPr="00904FB9">
            <w:rPr>
              <w:rFonts w:ascii="Arial" w:hAnsi="Arial" w:cs="Arial"/>
              <w:b/>
              <w:sz w:val="28"/>
              <w:szCs w:val="28"/>
            </w:rPr>
            <w:t>Catering Assistant</w:t>
          </w:r>
        </w:p>
      </w:tc>
      <w:tc>
        <w:tcPr>
          <w:tcW w:w="3588" w:type="dxa"/>
        </w:tcPr>
        <w:p w14:paraId="3D18CD71" w14:textId="125AA63A" w:rsidR="00904FB9" w:rsidRDefault="00904FB9" w:rsidP="00904FB9">
          <w:pPr>
            <w:pStyle w:val="Header"/>
            <w:jc w:val="right"/>
          </w:pPr>
          <w:r>
            <w:rPr>
              <w:noProof/>
            </w:rPr>
            <w:drawing>
              <wp:inline distT="0" distB="0" distL="0" distR="0" wp14:anchorId="3AA7BD7C" wp14:editId="501D23A6">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tc>
    </w:tr>
  </w:tbl>
  <w:p w14:paraId="6E36E591" w14:textId="0D449575" w:rsidR="00CE75E9" w:rsidRDefault="00CE75E9" w:rsidP="00CA62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7.5pt;height:315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81EB8"/>
    <w:multiLevelType w:val="hybridMultilevel"/>
    <w:tmpl w:val="5BAC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B055FF1"/>
    <w:multiLevelType w:val="hybridMultilevel"/>
    <w:tmpl w:val="8A98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3" w15:restartNumberingAfterBreak="0">
    <w:nsid w:val="7D0C0AAD"/>
    <w:multiLevelType w:val="hybridMultilevel"/>
    <w:tmpl w:val="247043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num>
  <w:num w:numId="4">
    <w:abstractNumId w:val="17"/>
  </w:num>
  <w:num w:numId="5">
    <w:abstractNumId w:val="8"/>
  </w:num>
  <w:num w:numId="6">
    <w:abstractNumId w:val="19"/>
  </w:num>
  <w:num w:numId="7">
    <w:abstractNumId w:val="10"/>
  </w:num>
  <w:num w:numId="8">
    <w:abstractNumId w:val="22"/>
  </w:num>
  <w:num w:numId="9">
    <w:abstractNumId w:val="7"/>
  </w:num>
  <w:num w:numId="10">
    <w:abstractNumId w:val="11"/>
  </w:num>
  <w:num w:numId="11">
    <w:abstractNumId w:val="0"/>
  </w:num>
  <w:num w:numId="12">
    <w:abstractNumId w:val="12"/>
  </w:num>
  <w:num w:numId="13">
    <w:abstractNumId w:val="5"/>
  </w:num>
  <w:num w:numId="14">
    <w:abstractNumId w:val="6"/>
  </w:num>
  <w:num w:numId="15">
    <w:abstractNumId w:val="18"/>
  </w:num>
  <w:num w:numId="16">
    <w:abstractNumId w:val="21"/>
  </w:num>
  <w:num w:numId="17">
    <w:abstractNumId w:val="1"/>
  </w:num>
  <w:num w:numId="18">
    <w:abstractNumId w:val="16"/>
  </w:num>
  <w:num w:numId="19">
    <w:abstractNumId w:val="3"/>
  </w:num>
  <w:num w:numId="20">
    <w:abstractNumId w:val="13"/>
  </w:num>
  <w:num w:numId="21">
    <w:abstractNumId w:val="9"/>
  </w:num>
  <w:num w:numId="22">
    <w:abstractNumId w:val="4"/>
  </w:num>
  <w:num w:numId="23">
    <w:abstractNumId w:val="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56"/>
    <w:rsid w:val="00013C94"/>
    <w:rsid w:val="0004487A"/>
    <w:rsid w:val="00065BA3"/>
    <w:rsid w:val="00077CAB"/>
    <w:rsid w:val="00081256"/>
    <w:rsid w:val="00083926"/>
    <w:rsid w:val="00084A65"/>
    <w:rsid w:val="00092AA1"/>
    <w:rsid w:val="00093214"/>
    <w:rsid w:val="000B5848"/>
    <w:rsid w:val="000E376A"/>
    <w:rsid w:val="0012367F"/>
    <w:rsid w:val="001263A2"/>
    <w:rsid w:val="00134ADE"/>
    <w:rsid w:val="00167572"/>
    <w:rsid w:val="00173FCC"/>
    <w:rsid w:val="00184609"/>
    <w:rsid w:val="001A7954"/>
    <w:rsid w:val="001E1319"/>
    <w:rsid w:val="001F5F6B"/>
    <w:rsid w:val="002210B5"/>
    <w:rsid w:val="002318EF"/>
    <w:rsid w:val="00232B12"/>
    <w:rsid w:val="00256580"/>
    <w:rsid w:val="002A2398"/>
    <w:rsid w:val="002C21D7"/>
    <w:rsid w:val="002D03B5"/>
    <w:rsid w:val="002E7FA3"/>
    <w:rsid w:val="002F69F4"/>
    <w:rsid w:val="003010A5"/>
    <w:rsid w:val="00304DDE"/>
    <w:rsid w:val="00314AE2"/>
    <w:rsid w:val="00316031"/>
    <w:rsid w:val="003958D8"/>
    <w:rsid w:val="00396422"/>
    <w:rsid w:val="003A124E"/>
    <w:rsid w:val="003A3CFA"/>
    <w:rsid w:val="003B3C18"/>
    <w:rsid w:val="003B5159"/>
    <w:rsid w:val="003C0B08"/>
    <w:rsid w:val="003C57AB"/>
    <w:rsid w:val="003D01A7"/>
    <w:rsid w:val="003D6C55"/>
    <w:rsid w:val="003E0AC5"/>
    <w:rsid w:val="003E16B3"/>
    <w:rsid w:val="0042788C"/>
    <w:rsid w:val="00431200"/>
    <w:rsid w:val="00436D06"/>
    <w:rsid w:val="00454521"/>
    <w:rsid w:val="00460A29"/>
    <w:rsid w:val="004719A7"/>
    <w:rsid w:val="00483CBF"/>
    <w:rsid w:val="0049033C"/>
    <w:rsid w:val="004B7DF4"/>
    <w:rsid w:val="004C562C"/>
    <w:rsid w:val="004E0A78"/>
    <w:rsid w:val="004E7E0E"/>
    <w:rsid w:val="004F0FA5"/>
    <w:rsid w:val="004F1515"/>
    <w:rsid w:val="0050043B"/>
    <w:rsid w:val="00501B78"/>
    <w:rsid w:val="00534BB6"/>
    <w:rsid w:val="00536E13"/>
    <w:rsid w:val="00591802"/>
    <w:rsid w:val="005971BA"/>
    <w:rsid w:val="005A0127"/>
    <w:rsid w:val="005A5904"/>
    <w:rsid w:val="005B45FC"/>
    <w:rsid w:val="005C5B48"/>
    <w:rsid w:val="005E4780"/>
    <w:rsid w:val="006026D2"/>
    <w:rsid w:val="00625C17"/>
    <w:rsid w:val="00627BBB"/>
    <w:rsid w:val="00627F64"/>
    <w:rsid w:val="00645191"/>
    <w:rsid w:val="00686894"/>
    <w:rsid w:val="006B25CE"/>
    <w:rsid w:val="006B5443"/>
    <w:rsid w:val="006D331F"/>
    <w:rsid w:val="006D46EA"/>
    <w:rsid w:val="006F10A8"/>
    <w:rsid w:val="0070453D"/>
    <w:rsid w:val="007046BD"/>
    <w:rsid w:val="00707946"/>
    <w:rsid w:val="00707A73"/>
    <w:rsid w:val="0072181F"/>
    <w:rsid w:val="00725524"/>
    <w:rsid w:val="00725DAB"/>
    <w:rsid w:val="00746CF0"/>
    <w:rsid w:val="00783CD4"/>
    <w:rsid w:val="00784003"/>
    <w:rsid w:val="0079262E"/>
    <w:rsid w:val="00793C75"/>
    <w:rsid w:val="007A1CCA"/>
    <w:rsid w:val="007A2612"/>
    <w:rsid w:val="007B562B"/>
    <w:rsid w:val="007C117F"/>
    <w:rsid w:val="00832780"/>
    <w:rsid w:val="00834218"/>
    <w:rsid w:val="00854A68"/>
    <w:rsid w:val="00855E4C"/>
    <w:rsid w:val="0087424C"/>
    <w:rsid w:val="00877FD0"/>
    <w:rsid w:val="00885F29"/>
    <w:rsid w:val="008955E0"/>
    <w:rsid w:val="00897E4C"/>
    <w:rsid w:val="008A6083"/>
    <w:rsid w:val="008B38C2"/>
    <w:rsid w:val="008E50FB"/>
    <w:rsid w:val="008E6F52"/>
    <w:rsid w:val="008E779F"/>
    <w:rsid w:val="008F4D11"/>
    <w:rsid w:val="00904FB9"/>
    <w:rsid w:val="00913B3E"/>
    <w:rsid w:val="00936A7A"/>
    <w:rsid w:val="009373D4"/>
    <w:rsid w:val="00942209"/>
    <w:rsid w:val="0094645D"/>
    <w:rsid w:val="00946AFC"/>
    <w:rsid w:val="00955CC9"/>
    <w:rsid w:val="00961964"/>
    <w:rsid w:val="00963600"/>
    <w:rsid w:val="0096440C"/>
    <w:rsid w:val="00994A8A"/>
    <w:rsid w:val="009A03CF"/>
    <w:rsid w:val="009A2E79"/>
    <w:rsid w:val="009B6E64"/>
    <w:rsid w:val="009C49D8"/>
    <w:rsid w:val="009D26C7"/>
    <w:rsid w:val="009D27FD"/>
    <w:rsid w:val="00A032B0"/>
    <w:rsid w:val="00A14E73"/>
    <w:rsid w:val="00A30D84"/>
    <w:rsid w:val="00A45726"/>
    <w:rsid w:val="00A54C31"/>
    <w:rsid w:val="00A72A27"/>
    <w:rsid w:val="00A7451A"/>
    <w:rsid w:val="00A7579B"/>
    <w:rsid w:val="00A765D5"/>
    <w:rsid w:val="00A86C7F"/>
    <w:rsid w:val="00AA0B2A"/>
    <w:rsid w:val="00AB23DE"/>
    <w:rsid w:val="00AB377F"/>
    <w:rsid w:val="00AC6638"/>
    <w:rsid w:val="00AE46B7"/>
    <w:rsid w:val="00AE6D61"/>
    <w:rsid w:val="00B17ADE"/>
    <w:rsid w:val="00B370D2"/>
    <w:rsid w:val="00B45889"/>
    <w:rsid w:val="00B53E11"/>
    <w:rsid w:val="00B54BF9"/>
    <w:rsid w:val="00B80BCF"/>
    <w:rsid w:val="00B85B83"/>
    <w:rsid w:val="00B860A2"/>
    <w:rsid w:val="00B959A2"/>
    <w:rsid w:val="00BC5C69"/>
    <w:rsid w:val="00BD1C6E"/>
    <w:rsid w:val="00BE2257"/>
    <w:rsid w:val="00BE7A35"/>
    <w:rsid w:val="00C26183"/>
    <w:rsid w:val="00C31061"/>
    <w:rsid w:val="00C31ED2"/>
    <w:rsid w:val="00C54F63"/>
    <w:rsid w:val="00C57047"/>
    <w:rsid w:val="00C62F7A"/>
    <w:rsid w:val="00C74D61"/>
    <w:rsid w:val="00C836C6"/>
    <w:rsid w:val="00C94A81"/>
    <w:rsid w:val="00C97F7F"/>
    <w:rsid w:val="00CA6258"/>
    <w:rsid w:val="00CB2D63"/>
    <w:rsid w:val="00CB4F7A"/>
    <w:rsid w:val="00CB5A66"/>
    <w:rsid w:val="00CC1A53"/>
    <w:rsid w:val="00CC31A1"/>
    <w:rsid w:val="00CC6993"/>
    <w:rsid w:val="00CE75E9"/>
    <w:rsid w:val="00D162D3"/>
    <w:rsid w:val="00D46FFD"/>
    <w:rsid w:val="00D5682A"/>
    <w:rsid w:val="00D64A7D"/>
    <w:rsid w:val="00D977B2"/>
    <w:rsid w:val="00DB2B00"/>
    <w:rsid w:val="00DC307E"/>
    <w:rsid w:val="00DC77BF"/>
    <w:rsid w:val="00DD2DA6"/>
    <w:rsid w:val="00E00D67"/>
    <w:rsid w:val="00E416FC"/>
    <w:rsid w:val="00E555CD"/>
    <w:rsid w:val="00E75397"/>
    <w:rsid w:val="00E82500"/>
    <w:rsid w:val="00E9581D"/>
    <w:rsid w:val="00EB74C9"/>
    <w:rsid w:val="00F00014"/>
    <w:rsid w:val="00F13963"/>
    <w:rsid w:val="00F13C00"/>
    <w:rsid w:val="00F5215A"/>
    <w:rsid w:val="00F7556F"/>
    <w:rsid w:val="00F808CB"/>
    <w:rsid w:val="00FA1EBA"/>
    <w:rsid w:val="00FA4E3F"/>
    <w:rsid w:val="00FB6D25"/>
    <w:rsid w:val="00FB7534"/>
    <w:rsid w:val="00FB7BB1"/>
    <w:rsid w:val="00FE49D6"/>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46270-25EA-45BD-983D-941A18EC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3133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Oldfield, Susan</cp:lastModifiedBy>
  <cp:revision>2</cp:revision>
  <cp:lastPrinted>2017-11-07T10:18:00Z</cp:lastPrinted>
  <dcterms:created xsi:type="dcterms:W3CDTF">2019-01-23T09:55:00Z</dcterms:created>
  <dcterms:modified xsi:type="dcterms:W3CDTF">2019-01-23T09:55:00Z</dcterms:modified>
</cp:coreProperties>
</file>