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33A8" w14:textId="77777777" w:rsidR="00812F2B" w:rsidRPr="00DD0651" w:rsidRDefault="00812F2B" w:rsidP="00DD0651">
      <w:pPr>
        <w:jc w:val="center"/>
        <w:rPr>
          <w:rFonts w:ascii="Arial" w:hAnsi="Arial" w:cs="Arial"/>
          <w:b/>
          <w:sz w:val="28"/>
          <w:szCs w:val="28"/>
          <w:u w:val="single"/>
        </w:rPr>
      </w:pPr>
      <w:r w:rsidRPr="00DD0651">
        <w:rPr>
          <w:rFonts w:ascii="Arial" w:hAnsi="Arial" w:cs="Arial"/>
          <w:b/>
          <w:sz w:val="28"/>
          <w:szCs w:val="28"/>
          <w:u w:val="single"/>
        </w:rPr>
        <w:t>Visiting Policy for Care Settings</w:t>
      </w:r>
    </w:p>
    <w:p w14:paraId="2577AD7E" w14:textId="77777777" w:rsidR="00812F2B" w:rsidRPr="00DD0651" w:rsidRDefault="003746F7" w:rsidP="00DD0651">
      <w:pPr>
        <w:jc w:val="both"/>
        <w:rPr>
          <w:rFonts w:ascii="Arial" w:hAnsi="Arial" w:cs="Arial"/>
          <w:sz w:val="24"/>
          <w:szCs w:val="24"/>
        </w:rPr>
      </w:pPr>
      <w:r>
        <w:rPr>
          <w:rFonts w:ascii="Arial" w:hAnsi="Arial" w:cs="Arial"/>
          <w:sz w:val="24"/>
          <w:szCs w:val="24"/>
        </w:rPr>
        <w:t>Version 2 – 4</w:t>
      </w:r>
      <w:r w:rsidRPr="00D52582">
        <w:rPr>
          <w:rFonts w:ascii="Arial" w:hAnsi="Arial" w:cs="Arial"/>
          <w:sz w:val="24"/>
          <w:szCs w:val="24"/>
          <w:vertAlign w:val="superscript"/>
        </w:rPr>
        <w:t>th</w:t>
      </w:r>
      <w:r>
        <w:rPr>
          <w:rFonts w:ascii="Arial" w:hAnsi="Arial" w:cs="Arial"/>
          <w:sz w:val="24"/>
          <w:szCs w:val="24"/>
        </w:rPr>
        <w:t xml:space="preserve"> November 2020 (update from 6</w:t>
      </w:r>
      <w:r w:rsidRPr="00D52582">
        <w:rPr>
          <w:rFonts w:ascii="Arial" w:hAnsi="Arial" w:cs="Arial"/>
          <w:sz w:val="24"/>
          <w:szCs w:val="24"/>
          <w:vertAlign w:val="superscript"/>
        </w:rPr>
        <w:t>th</w:t>
      </w:r>
      <w:r>
        <w:rPr>
          <w:rFonts w:ascii="Arial" w:hAnsi="Arial" w:cs="Arial"/>
          <w:sz w:val="24"/>
          <w:szCs w:val="24"/>
        </w:rPr>
        <w:t xml:space="preserve"> October 2020)</w:t>
      </w:r>
    </w:p>
    <w:p w14:paraId="7B477F1B" w14:textId="77777777" w:rsidR="00812F2B" w:rsidRPr="00DD0651" w:rsidRDefault="00812F2B" w:rsidP="00DD0651">
      <w:pPr>
        <w:jc w:val="both"/>
        <w:rPr>
          <w:rFonts w:ascii="Arial" w:hAnsi="Arial" w:cs="Arial"/>
          <w:b/>
          <w:sz w:val="24"/>
          <w:szCs w:val="24"/>
          <w:u w:val="single"/>
        </w:rPr>
      </w:pPr>
      <w:r w:rsidRPr="00DD0651">
        <w:rPr>
          <w:rFonts w:ascii="Arial" w:hAnsi="Arial" w:cs="Arial"/>
          <w:b/>
          <w:sz w:val="24"/>
          <w:szCs w:val="24"/>
          <w:u w:val="single"/>
        </w:rPr>
        <w:t>Protection of Vulnerable Adults</w:t>
      </w:r>
    </w:p>
    <w:p w14:paraId="00E421D4" w14:textId="77777777" w:rsidR="00BC1930" w:rsidRPr="00DD0651" w:rsidRDefault="0087223E" w:rsidP="00DD0651">
      <w:pPr>
        <w:jc w:val="both"/>
        <w:rPr>
          <w:rFonts w:ascii="Arial" w:hAnsi="Arial" w:cs="Arial"/>
          <w:sz w:val="24"/>
          <w:szCs w:val="24"/>
        </w:rPr>
      </w:pPr>
      <w:r w:rsidRPr="00DD0651">
        <w:rPr>
          <w:rFonts w:ascii="Arial" w:hAnsi="Arial" w:cs="Arial"/>
          <w:sz w:val="24"/>
          <w:szCs w:val="24"/>
        </w:rPr>
        <w:t>Protecting the vulnerable is a key priority for the Lancashire Resilience Forum</w:t>
      </w:r>
      <w:r w:rsidR="00C26538" w:rsidRPr="00DD0651">
        <w:rPr>
          <w:rFonts w:ascii="Arial" w:hAnsi="Arial" w:cs="Arial"/>
          <w:sz w:val="24"/>
          <w:szCs w:val="24"/>
        </w:rPr>
        <w:t xml:space="preserve"> (LRF)</w:t>
      </w:r>
      <w:r w:rsidR="00BC1930" w:rsidRPr="00DD0651">
        <w:rPr>
          <w:rFonts w:ascii="Arial" w:hAnsi="Arial" w:cs="Arial"/>
          <w:sz w:val="24"/>
          <w:szCs w:val="24"/>
        </w:rPr>
        <w:t xml:space="preserve">. </w:t>
      </w:r>
    </w:p>
    <w:p w14:paraId="5189C058" w14:textId="21693391" w:rsidR="00812F2B" w:rsidRPr="00DD0651" w:rsidRDefault="007C4692" w:rsidP="00DD0651">
      <w:pPr>
        <w:jc w:val="both"/>
        <w:rPr>
          <w:rFonts w:ascii="Arial" w:hAnsi="Arial" w:cs="Arial"/>
          <w:sz w:val="24"/>
          <w:szCs w:val="24"/>
        </w:rPr>
      </w:pPr>
      <w:r w:rsidRPr="00DD0651">
        <w:rPr>
          <w:rFonts w:ascii="Arial" w:hAnsi="Arial" w:cs="Arial"/>
          <w:sz w:val="24"/>
          <w:szCs w:val="24"/>
        </w:rPr>
        <w:t xml:space="preserve">The </w:t>
      </w:r>
      <w:r w:rsidR="00BC1930" w:rsidRPr="00DD0651">
        <w:rPr>
          <w:rFonts w:ascii="Arial" w:hAnsi="Arial" w:cs="Arial"/>
          <w:sz w:val="24"/>
          <w:szCs w:val="24"/>
        </w:rPr>
        <w:t>Social</w:t>
      </w:r>
      <w:r w:rsidR="0087223E" w:rsidRPr="00DD0651">
        <w:rPr>
          <w:rFonts w:ascii="Arial" w:hAnsi="Arial" w:cs="Arial"/>
          <w:sz w:val="24"/>
          <w:szCs w:val="24"/>
        </w:rPr>
        <w:t xml:space="preserve"> Care Cell </w:t>
      </w:r>
      <w:r w:rsidRPr="00DD0651">
        <w:rPr>
          <w:rFonts w:ascii="Arial" w:hAnsi="Arial" w:cs="Arial"/>
          <w:sz w:val="24"/>
          <w:szCs w:val="24"/>
        </w:rPr>
        <w:t xml:space="preserve">is leading the response </w:t>
      </w:r>
      <w:r w:rsidR="00C26538" w:rsidRPr="00DD0651">
        <w:rPr>
          <w:rFonts w:ascii="Arial" w:hAnsi="Arial" w:cs="Arial"/>
          <w:sz w:val="24"/>
          <w:szCs w:val="24"/>
        </w:rPr>
        <w:t xml:space="preserve">for the LRF </w:t>
      </w:r>
      <w:r w:rsidRPr="00DD0651">
        <w:rPr>
          <w:rFonts w:ascii="Arial" w:hAnsi="Arial" w:cs="Arial"/>
          <w:sz w:val="24"/>
          <w:szCs w:val="24"/>
        </w:rPr>
        <w:t xml:space="preserve">on </w:t>
      </w:r>
      <w:r w:rsidR="00C90A90" w:rsidRPr="00DD0651">
        <w:rPr>
          <w:rFonts w:ascii="Arial" w:hAnsi="Arial" w:cs="Arial"/>
          <w:sz w:val="24"/>
          <w:szCs w:val="24"/>
        </w:rPr>
        <w:t xml:space="preserve">adults with </w:t>
      </w:r>
      <w:r w:rsidRPr="00DD0651">
        <w:rPr>
          <w:rFonts w:ascii="Arial" w:hAnsi="Arial" w:cs="Arial"/>
          <w:sz w:val="24"/>
          <w:szCs w:val="24"/>
        </w:rPr>
        <w:t xml:space="preserve">care and/or </w:t>
      </w:r>
      <w:r w:rsidR="00C90A90" w:rsidRPr="00DD0651">
        <w:rPr>
          <w:rFonts w:ascii="Arial" w:hAnsi="Arial" w:cs="Arial"/>
          <w:sz w:val="24"/>
          <w:szCs w:val="24"/>
        </w:rPr>
        <w:t xml:space="preserve">health </w:t>
      </w:r>
      <w:r w:rsidR="00F74D67" w:rsidRPr="00DD0651">
        <w:rPr>
          <w:rFonts w:ascii="Arial" w:hAnsi="Arial" w:cs="Arial"/>
          <w:sz w:val="24"/>
          <w:szCs w:val="24"/>
        </w:rPr>
        <w:t>needs paying</w:t>
      </w:r>
      <w:r w:rsidRPr="00DD0651">
        <w:rPr>
          <w:rFonts w:ascii="Arial" w:hAnsi="Arial" w:cs="Arial"/>
          <w:sz w:val="24"/>
          <w:szCs w:val="24"/>
        </w:rPr>
        <w:t xml:space="preserve"> specific attention to </w:t>
      </w:r>
      <w:r w:rsidR="00C90A90" w:rsidRPr="00DD0651">
        <w:rPr>
          <w:rFonts w:ascii="Arial" w:hAnsi="Arial" w:cs="Arial"/>
          <w:sz w:val="24"/>
          <w:szCs w:val="24"/>
        </w:rPr>
        <w:t xml:space="preserve">those adults living in care settings </w:t>
      </w:r>
      <w:r w:rsidR="00C26538" w:rsidRPr="00DD0651">
        <w:rPr>
          <w:rFonts w:ascii="Arial" w:hAnsi="Arial" w:cs="Arial"/>
          <w:sz w:val="24"/>
          <w:szCs w:val="24"/>
        </w:rPr>
        <w:t>such as residential or nursin</w:t>
      </w:r>
      <w:r w:rsidR="00F74D67" w:rsidRPr="00DD0651">
        <w:rPr>
          <w:rFonts w:ascii="Arial" w:hAnsi="Arial" w:cs="Arial"/>
          <w:sz w:val="24"/>
          <w:szCs w:val="24"/>
        </w:rPr>
        <w:t>g homes.</w:t>
      </w:r>
      <w:r w:rsidR="00DD0651">
        <w:rPr>
          <w:rFonts w:ascii="Arial" w:hAnsi="Arial" w:cs="Arial"/>
          <w:sz w:val="24"/>
          <w:szCs w:val="24"/>
        </w:rPr>
        <w:t xml:space="preserve"> </w:t>
      </w:r>
      <w:r w:rsidR="00C26538" w:rsidRPr="00DD0651">
        <w:rPr>
          <w:rFonts w:ascii="Arial" w:hAnsi="Arial" w:cs="Arial"/>
          <w:sz w:val="24"/>
          <w:szCs w:val="24"/>
        </w:rPr>
        <w:t xml:space="preserve"> It has done this in recognition of the fact that </w:t>
      </w:r>
      <w:r w:rsidR="00F74D67" w:rsidRPr="00DD0651">
        <w:rPr>
          <w:rFonts w:ascii="Arial" w:hAnsi="Arial" w:cs="Arial"/>
          <w:sz w:val="24"/>
          <w:szCs w:val="24"/>
        </w:rPr>
        <w:t xml:space="preserve">there is an increased risk of susceptibility to the </w:t>
      </w:r>
      <w:r w:rsidR="00636471">
        <w:rPr>
          <w:rFonts w:ascii="Arial" w:hAnsi="Arial" w:cs="Arial"/>
          <w:sz w:val="24"/>
          <w:szCs w:val="24"/>
        </w:rPr>
        <w:t>COVID-19</w:t>
      </w:r>
      <w:r w:rsidR="00F74D67" w:rsidRPr="00DD0651">
        <w:rPr>
          <w:rFonts w:ascii="Arial" w:hAnsi="Arial" w:cs="Arial"/>
          <w:sz w:val="24"/>
          <w:szCs w:val="24"/>
        </w:rPr>
        <w:t xml:space="preserve"> virus amongst this section of the </w:t>
      </w:r>
      <w:r w:rsidR="00010D39">
        <w:rPr>
          <w:rFonts w:ascii="Arial" w:hAnsi="Arial" w:cs="Arial"/>
          <w:sz w:val="24"/>
          <w:szCs w:val="24"/>
        </w:rPr>
        <w:t xml:space="preserve">population.  This is </w:t>
      </w:r>
      <w:r w:rsidR="00F74D67" w:rsidRPr="00DD0651">
        <w:rPr>
          <w:rFonts w:ascii="Arial" w:hAnsi="Arial" w:cs="Arial"/>
          <w:sz w:val="24"/>
          <w:szCs w:val="24"/>
        </w:rPr>
        <w:t xml:space="preserve"> primarily due</w:t>
      </w:r>
      <w:r w:rsidR="00C26538" w:rsidRPr="00DD0651">
        <w:rPr>
          <w:rFonts w:ascii="Arial" w:hAnsi="Arial" w:cs="Arial"/>
          <w:sz w:val="24"/>
          <w:szCs w:val="24"/>
        </w:rPr>
        <w:t xml:space="preserve"> to factors such as age</w:t>
      </w:r>
      <w:r w:rsidR="00F74D67" w:rsidRPr="00DD0651">
        <w:rPr>
          <w:rFonts w:ascii="Arial" w:hAnsi="Arial" w:cs="Arial"/>
          <w:sz w:val="24"/>
          <w:szCs w:val="24"/>
        </w:rPr>
        <w:t xml:space="preserve"> and health issues/conditions, for example respiratory problems, </w:t>
      </w:r>
      <w:r w:rsidR="00B8143F" w:rsidRPr="00DD0651">
        <w:rPr>
          <w:rFonts w:ascii="Arial" w:hAnsi="Arial" w:cs="Arial"/>
          <w:sz w:val="24"/>
          <w:szCs w:val="24"/>
        </w:rPr>
        <w:t>There continues to be a strong push to protect and support the care sector</w:t>
      </w:r>
      <w:r w:rsidR="00F97F16" w:rsidRPr="00DD0651">
        <w:rPr>
          <w:rFonts w:ascii="Arial" w:hAnsi="Arial" w:cs="Arial"/>
          <w:sz w:val="24"/>
          <w:szCs w:val="24"/>
        </w:rPr>
        <w:t>,</w:t>
      </w:r>
      <w:r w:rsidR="00B8143F" w:rsidRPr="00DD0651">
        <w:rPr>
          <w:rFonts w:ascii="Arial" w:hAnsi="Arial" w:cs="Arial"/>
          <w:sz w:val="24"/>
          <w:szCs w:val="24"/>
        </w:rPr>
        <w:t xml:space="preserve"> and care homes in particular</w:t>
      </w:r>
      <w:r w:rsidR="00F97F16" w:rsidRPr="00DD0651">
        <w:rPr>
          <w:rFonts w:ascii="Arial" w:hAnsi="Arial" w:cs="Arial"/>
          <w:sz w:val="24"/>
          <w:szCs w:val="24"/>
        </w:rPr>
        <w:t>,</w:t>
      </w:r>
      <w:r w:rsidR="00B8143F" w:rsidRPr="00DD0651">
        <w:rPr>
          <w:rFonts w:ascii="Arial" w:hAnsi="Arial" w:cs="Arial"/>
          <w:sz w:val="24"/>
          <w:szCs w:val="24"/>
        </w:rPr>
        <w:t xml:space="preserve"> </w:t>
      </w:r>
      <w:r w:rsidR="00864B29" w:rsidRPr="00DD0651">
        <w:rPr>
          <w:rFonts w:ascii="Arial" w:hAnsi="Arial" w:cs="Arial"/>
          <w:sz w:val="24"/>
          <w:szCs w:val="24"/>
        </w:rPr>
        <w:t xml:space="preserve">by the Social Care Cell </w:t>
      </w:r>
      <w:r w:rsidR="00B8143F" w:rsidRPr="00DD0651">
        <w:rPr>
          <w:rFonts w:ascii="Arial" w:hAnsi="Arial" w:cs="Arial"/>
          <w:sz w:val="24"/>
          <w:szCs w:val="24"/>
        </w:rPr>
        <w:t>as we approach the onset of the winter period</w:t>
      </w:r>
      <w:r w:rsidR="00010D39">
        <w:rPr>
          <w:rFonts w:ascii="Arial" w:hAnsi="Arial" w:cs="Arial"/>
          <w:sz w:val="24"/>
          <w:szCs w:val="24"/>
        </w:rPr>
        <w:t xml:space="preserve">.  This </w:t>
      </w:r>
      <w:r w:rsidR="00B8143F" w:rsidRPr="00DD0651">
        <w:rPr>
          <w:rFonts w:ascii="Arial" w:hAnsi="Arial" w:cs="Arial"/>
          <w:sz w:val="24"/>
          <w:szCs w:val="24"/>
        </w:rPr>
        <w:t xml:space="preserve">has the potential to </w:t>
      </w:r>
      <w:r w:rsidR="00864B29" w:rsidRPr="00DD0651">
        <w:rPr>
          <w:rFonts w:ascii="Arial" w:hAnsi="Arial" w:cs="Arial"/>
          <w:sz w:val="24"/>
          <w:szCs w:val="24"/>
        </w:rPr>
        <w:t>exacerbate an</w:t>
      </w:r>
      <w:r w:rsidR="00B8143F" w:rsidRPr="00DD0651">
        <w:rPr>
          <w:rFonts w:ascii="Arial" w:hAnsi="Arial" w:cs="Arial"/>
          <w:sz w:val="24"/>
          <w:szCs w:val="24"/>
        </w:rPr>
        <w:t xml:space="preserve"> already challenging </w:t>
      </w:r>
      <w:r w:rsidR="00636471">
        <w:rPr>
          <w:rFonts w:ascii="Arial" w:hAnsi="Arial" w:cs="Arial"/>
          <w:sz w:val="24"/>
          <w:szCs w:val="24"/>
        </w:rPr>
        <w:t>COVID-19</w:t>
      </w:r>
      <w:r w:rsidR="00864B29" w:rsidRPr="00DD0651">
        <w:rPr>
          <w:rFonts w:ascii="Arial" w:hAnsi="Arial" w:cs="Arial"/>
          <w:sz w:val="24"/>
          <w:szCs w:val="24"/>
        </w:rPr>
        <w:t xml:space="preserve"> </w:t>
      </w:r>
      <w:r w:rsidR="00B8143F" w:rsidRPr="00DD0651">
        <w:rPr>
          <w:rFonts w:ascii="Arial" w:hAnsi="Arial" w:cs="Arial"/>
          <w:sz w:val="24"/>
          <w:szCs w:val="24"/>
        </w:rPr>
        <w:t xml:space="preserve">position </w:t>
      </w:r>
      <w:r w:rsidR="00864B29" w:rsidRPr="00DD0651">
        <w:rPr>
          <w:rFonts w:ascii="Arial" w:hAnsi="Arial" w:cs="Arial"/>
          <w:sz w:val="24"/>
          <w:szCs w:val="24"/>
        </w:rPr>
        <w:t>in Lancashire.</w:t>
      </w:r>
      <w:r w:rsidR="00B8143F" w:rsidRPr="00DD0651">
        <w:rPr>
          <w:rFonts w:ascii="Arial" w:hAnsi="Arial" w:cs="Arial"/>
          <w:sz w:val="24"/>
          <w:szCs w:val="24"/>
        </w:rPr>
        <w:t xml:space="preserve">   </w:t>
      </w:r>
    </w:p>
    <w:p w14:paraId="2CA4D054" w14:textId="77777777" w:rsidR="00864B29" w:rsidRPr="00DD0651" w:rsidRDefault="00864B29" w:rsidP="00DD0651">
      <w:pPr>
        <w:jc w:val="both"/>
        <w:rPr>
          <w:rFonts w:ascii="Arial" w:hAnsi="Arial" w:cs="Arial"/>
          <w:sz w:val="24"/>
          <w:szCs w:val="24"/>
        </w:rPr>
      </w:pPr>
      <w:r w:rsidRPr="00DD0651">
        <w:rPr>
          <w:rFonts w:ascii="Arial" w:hAnsi="Arial" w:cs="Arial"/>
          <w:sz w:val="24"/>
          <w:szCs w:val="24"/>
        </w:rPr>
        <w:t>The Cell however is mindful of the fact that:</w:t>
      </w:r>
    </w:p>
    <w:p w14:paraId="49D8F09F" w14:textId="5BEBF90C" w:rsidR="00864B29" w:rsidRPr="00DD0651" w:rsidRDefault="00864B29" w:rsidP="00DD0651">
      <w:pPr>
        <w:pStyle w:val="ListParagraph"/>
        <w:numPr>
          <w:ilvl w:val="0"/>
          <w:numId w:val="1"/>
        </w:numPr>
        <w:jc w:val="both"/>
        <w:rPr>
          <w:rFonts w:ascii="Arial" w:hAnsi="Arial" w:cs="Arial"/>
          <w:sz w:val="24"/>
          <w:szCs w:val="24"/>
        </w:rPr>
      </w:pPr>
      <w:r w:rsidRPr="00DD0651">
        <w:rPr>
          <w:rFonts w:ascii="Arial" w:hAnsi="Arial" w:cs="Arial"/>
          <w:sz w:val="24"/>
          <w:szCs w:val="24"/>
        </w:rPr>
        <w:t>Care settings have worked responsibly and effectively to limit the spread of the virus.</w:t>
      </w:r>
      <w:r w:rsidR="00964D84">
        <w:rPr>
          <w:rFonts w:ascii="Arial" w:hAnsi="Arial" w:cs="Arial"/>
          <w:sz w:val="24"/>
          <w:szCs w:val="24"/>
        </w:rPr>
        <w:t xml:space="preserve">  Whilst there is</w:t>
      </w:r>
      <w:r w:rsidRPr="00DD0651">
        <w:rPr>
          <w:rFonts w:ascii="Arial" w:hAnsi="Arial" w:cs="Arial"/>
          <w:sz w:val="24"/>
          <w:szCs w:val="24"/>
        </w:rPr>
        <w:t xml:space="preserve"> no place for complacency</w:t>
      </w:r>
      <w:r w:rsidR="00DC798C">
        <w:rPr>
          <w:rFonts w:ascii="Arial" w:hAnsi="Arial" w:cs="Arial"/>
          <w:sz w:val="24"/>
          <w:szCs w:val="24"/>
        </w:rPr>
        <w:t>,</w:t>
      </w:r>
      <w:r w:rsidRPr="00DD0651">
        <w:rPr>
          <w:rFonts w:ascii="Arial" w:hAnsi="Arial" w:cs="Arial"/>
          <w:sz w:val="24"/>
          <w:szCs w:val="24"/>
        </w:rPr>
        <w:t xml:space="preserve"> there is evidence of strong infection and prevention control measures</w:t>
      </w:r>
      <w:r w:rsidR="00DC798C">
        <w:rPr>
          <w:rFonts w:ascii="Arial" w:hAnsi="Arial" w:cs="Arial"/>
          <w:sz w:val="24"/>
          <w:szCs w:val="24"/>
        </w:rPr>
        <w:t xml:space="preserve">.  These are </w:t>
      </w:r>
      <w:r w:rsidRPr="00DD0651">
        <w:rPr>
          <w:rFonts w:ascii="Arial" w:hAnsi="Arial" w:cs="Arial"/>
          <w:sz w:val="24"/>
          <w:szCs w:val="24"/>
        </w:rPr>
        <w:t>understood and in place s</w:t>
      </w:r>
      <w:r w:rsidR="00964D84">
        <w:rPr>
          <w:rFonts w:ascii="Arial" w:hAnsi="Arial" w:cs="Arial"/>
          <w:sz w:val="24"/>
          <w:szCs w:val="24"/>
        </w:rPr>
        <w:t>upported by the introduction of</w:t>
      </w:r>
      <w:r w:rsidRPr="00DD0651">
        <w:rPr>
          <w:rFonts w:ascii="Arial" w:hAnsi="Arial" w:cs="Arial"/>
          <w:sz w:val="24"/>
          <w:szCs w:val="24"/>
        </w:rPr>
        <w:t xml:space="preserve"> </w:t>
      </w:r>
      <w:r w:rsidR="00E31706" w:rsidRPr="00DD0651">
        <w:rPr>
          <w:rFonts w:ascii="Arial" w:hAnsi="Arial" w:cs="Arial"/>
          <w:sz w:val="24"/>
          <w:szCs w:val="24"/>
        </w:rPr>
        <w:t xml:space="preserve">a </w:t>
      </w:r>
      <w:r w:rsidRPr="00DD0651">
        <w:rPr>
          <w:rFonts w:ascii="Arial" w:hAnsi="Arial" w:cs="Arial"/>
          <w:sz w:val="24"/>
          <w:szCs w:val="24"/>
        </w:rPr>
        <w:t>national PPE supply ch</w:t>
      </w:r>
      <w:r w:rsidR="00F97F16" w:rsidRPr="00DD0651">
        <w:rPr>
          <w:rFonts w:ascii="Arial" w:hAnsi="Arial" w:cs="Arial"/>
          <w:sz w:val="24"/>
          <w:szCs w:val="24"/>
        </w:rPr>
        <w:t>ain</w:t>
      </w:r>
      <w:r w:rsidRPr="00DD0651">
        <w:rPr>
          <w:rFonts w:ascii="Arial" w:hAnsi="Arial" w:cs="Arial"/>
          <w:sz w:val="24"/>
          <w:szCs w:val="24"/>
        </w:rPr>
        <w:t xml:space="preserve"> and portal for care home providers to access.</w:t>
      </w:r>
    </w:p>
    <w:p w14:paraId="2293CFE4" w14:textId="06BE241E" w:rsidR="00F97F16" w:rsidRPr="00DD0651" w:rsidRDefault="00F97F16" w:rsidP="00DD0651">
      <w:pPr>
        <w:pStyle w:val="ListParagraph"/>
        <w:numPr>
          <w:ilvl w:val="0"/>
          <w:numId w:val="1"/>
        </w:numPr>
        <w:jc w:val="both"/>
        <w:rPr>
          <w:rFonts w:ascii="Arial" w:hAnsi="Arial" w:cs="Arial"/>
          <w:sz w:val="24"/>
          <w:szCs w:val="24"/>
        </w:rPr>
      </w:pPr>
      <w:r w:rsidRPr="00DD0651">
        <w:rPr>
          <w:rFonts w:ascii="Arial" w:hAnsi="Arial" w:cs="Arial"/>
          <w:sz w:val="24"/>
          <w:szCs w:val="24"/>
        </w:rPr>
        <w:t>Full care home testing</w:t>
      </w:r>
      <w:r w:rsidR="00E31706" w:rsidRPr="00DD0651">
        <w:rPr>
          <w:rFonts w:ascii="Arial" w:hAnsi="Arial" w:cs="Arial"/>
          <w:sz w:val="24"/>
          <w:szCs w:val="24"/>
        </w:rPr>
        <w:t>,</w:t>
      </w:r>
      <w:r w:rsidRPr="00DD0651">
        <w:rPr>
          <w:rFonts w:ascii="Arial" w:hAnsi="Arial" w:cs="Arial"/>
          <w:sz w:val="24"/>
          <w:szCs w:val="24"/>
        </w:rPr>
        <w:t xml:space="preserve"> whilst not without some ongoing challenge</w:t>
      </w:r>
      <w:r w:rsidR="00E31706" w:rsidRPr="00DD0651">
        <w:rPr>
          <w:rFonts w:ascii="Arial" w:hAnsi="Arial" w:cs="Arial"/>
          <w:sz w:val="24"/>
          <w:szCs w:val="24"/>
        </w:rPr>
        <w:t>,</w:t>
      </w:r>
      <w:r w:rsidRPr="00DD0651">
        <w:rPr>
          <w:rFonts w:ascii="Arial" w:hAnsi="Arial" w:cs="Arial"/>
          <w:sz w:val="24"/>
          <w:szCs w:val="24"/>
        </w:rPr>
        <w:t xml:space="preserve"> is available and in use with the option to mobilise further supplementary support via for example ReAct.</w:t>
      </w:r>
    </w:p>
    <w:p w14:paraId="1B9B2649" w14:textId="77777777" w:rsidR="00F74D67" w:rsidRPr="00DD0651" w:rsidRDefault="00F97F16" w:rsidP="00DD0651">
      <w:pPr>
        <w:pStyle w:val="ListParagraph"/>
        <w:numPr>
          <w:ilvl w:val="0"/>
          <w:numId w:val="1"/>
        </w:numPr>
        <w:jc w:val="both"/>
        <w:rPr>
          <w:rFonts w:ascii="Arial" w:hAnsi="Arial" w:cs="Arial"/>
          <w:sz w:val="24"/>
          <w:szCs w:val="24"/>
        </w:rPr>
      </w:pPr>
      <w:r w:rsidRPr="00DD0651">
        <w:rPr>
          <w:rFonts w:ascii="Arial" w:hAnsi="Arial" w:cs="Arial"/>
          <w:sz w:val="24"/>
          <w:szCs w:val="24"/>
        </w:rPr>
        <w:t xml:space="preserve">This next phase could be prolonged and will coincide with the autumn and winter period which means it just is not feasible as it was in the earlier stage of the virus for families to visit their loved ones in gardens or outside venues at care settings without increasing </w:t>
      </w:r>
      <w:r w:rsidR="00750899" w:rsidRPr="00DD0651">
        <w:rPr>
          <w:rFonts w:ascii="Arial" w:hAnsi="Arial" w:cs="Arial"/>
          <w:sz w:val="24"/>
          <w:szCs w:val="24"/>
        </w:rPr>
        <w:t xml:space="preserve">the </w:t>
      </w:r>
      <w:r w:rsidRPr="00DD0651">
        <w:rPr>
          <w:rFonts w:ascii="Arial" w:hAnsi="Arial" w:cs="Arial"/>
          <w:sz w:val="24"/>
          <w:szCs w:val="24"/>
        </w:rPr>
        <w:t xml:space="preserve">risk to those they are visiting </w:t>
      </w:r>
      <w:r w:rsidR="00750899" w:rsidRPr="00DD0651">
        <w:rPr>
          <w:rFonts w:ascii="Arial" w:hAnsi="Arial" w:cs="Arial"/>
          <w:sz w:val="24"/>
          <w:szCs w:val="24"/>
        </w:rPr>
        <w:t xml:space="preserve">e.g. </w:t>
      </w:r>
      <w:r w:rsidR="00E31706" w:rsidRPr="00DD0651">
        <w:rPr>
          <w:rFonts w:ascii="Arial" w:hAnsi="Arial" w:cs="Arial"/>
          <w:sz w:val="24"/>
          <w:szCs w:val="24"/>
        </w:rPr>
        <w:t xml:space="preserve">exposure to the </w:t>
      </w:r>
      <w:r w:rsidRPr="00DD0651">
        <w:rPr>
          <w:rFonts w:ascii="Arial" w:hAnsi="Arial" w:cs="Arial"/>
          <w:sz w:val="24"/>
          <w:szCs w:val="24"/>
        </w:rPr>
        <w:t xml:space="preserve">cold. </w:t>
      </w:r>
    </w:p>
    <w:p w14:paraId="2A188ACC" w14:textId="3E30B15D" w:rsidR="00E31706" w:rsidRPr="00DD0651" w:rsidRDefault="00F97F16" w:rsidP="00DD0651">
      <w:pPr>
        <w:pStyle w:val="ListParagraph"/>
        <w:numPr>
          <w:ilvl w:val="0"/>
          <w:numId w:val="1"/>
        </w:numPr>
        <w:jc w:val="both"/>
        <w:rPr>
          <w:rFonts w:ascii="Arial" w:hAnsi="Arial" w:cs="Arial"/>
          <w:sz w:val="24"/>
          <w:szCs w:val="24"/>
        </w:rPr>
      </w:pPr>
      <w:r w:rsidRPr="00DD0651">
        <w:rPr>
          <w:rFonts w:ascii="Arial" w:hAnsi="Arial" w:cs="Arial"/>
          <w:sz w:val="24"/>
          <w:szCs w:val="24"/>
        </w:rPr>
        <w:t xml:space="preserve">The ongoing deprivation of </w:t>
      </w:r>
      <w:r w:rsidR="00E31706" w:rsidRPr="00DD0651">
        <w:rPr>
          <w:rFonts w:ascii="Arial" w:hAnsi="Arial" w:cs="Arial"/>
          <w:sz w:val="24"/>
          <w:szCs w:val="24"/>
        </w:rPr>
        <w:t xml:space="preserve">face to face </w:t>
      </w:r>
      <w:r w:rsidRPr="00DD0651">
        <w:rPr>
          <w:rFonts w:ascii="Arial" w:hAnsi="Arial" w:cs="Arial"/>
          <w:sz w:val="24"/>
          <w:szCs w:val="24"/>
        </w:rPr>
        <w:t xml:space="preserve">contact with family is likely to have a detrimental impact on those in </w:t>
      </w:r>
      <w:r w:rsidR="00E31706" w:rsidRPr="00DD0651">
        <w:rPr>
          <w:rFonts w:ascii="Arial" w:hAnsi="Arial" w:cs="Arial"/>
          <w:sz w:val="24"/>
          <w:szCs w:val="24"/>
        </w:rPr>
        <w:t xml:space="preserve">care. </w:t>
      </w:r>
      <w:r w:rsidR="00964D84">
        <w:rPr>
          <w:rFonts w:ascii="Arial" w:hAnsi="Arial" w:cs="Arial"/>
          <w:sz w:val="24"/>
          <w:szCs w:val="24"/>
        </w:rPr>
        <w:t xml:space="preserve"> </w:t>
      </w:r>
      <w:r w:rsidR="00E31706" w:rsidRPr="00DD0651">
        <w:rPr>
          <w:rFonts w:ascii="Arial" w:hAnsi="Arial" w:cs="Arial"/>
          <w:sz w:val="24"/>
          <w:szCs w:val="24"/>
        </w:rPr>
        <w:t xml:space="preserve">It is </w:t>
      </w:r>
      <w:r w:rsidR="00ED6B92" w:rsidRPr="00DD0651">
        <w:rPr>
          <w:rFonts w:ascii="Arial" w:hAnsi="Arial" w:cs="Arial"/>
          <w:sz w:val="24"/>
          <w:szCs w:val="24"/>
        </w:rPr>
        <w:t>also tremendously</w:t>
      </w:r>
      <w:r w:rsidRPr="00DD0651">
        <w:rPr>
          <w:rFonts w:ascii="Arial" w:hAnsi="Arial" w:cs="Arial"/>
          <w:sz w:val="24"/>
          <w:szCs w:val="24"/>
        </w:rPr>
        <w:t xml:space="preserve"> </w:t>
      </w:r>
      <w:r w:rsidR="00750899" w:rsidRPr="00DD0651">
        <w:rPr>
          <w:rFonts w:ascii="Arial" w:hAnsi="Arial" w:cs="Arial"/>
          <w:sz w:val="24"/>
          <w:szCs w:val="24"/>
        </w:rPr>
        <w:t xml:space="preserve">distressing for </w:t>
      </w:r>
      <w:r w:rsidRPr="00DD0651">
        <w:rPr>
          <w:rFonts w:ascii="Arial" w:hAnsi="Arial" w:cs="Arial"/>
          <w:sz w:val="24"/>
          <w:szCs w:val="24"/>
        </w:rPr>
        <w:t>family</w:t>
      </w:r>
      <w:r w:rsidR="00750899" w:rsidRPr="00DD0651">
        <w:rPr>
          <w:rFonts w:ascii="Arial" w:hAnsi="Arial" w:cs="Arial"/>
          <w:sz w:val="24"/>
          <w:szCs w:val="24"/>
        </w:rPr>
        <w:t xml:space="preserve"> members who are acutely </w:t>
      </w:r>
      <w:r w:rsidR="00E31706" w:rsidRPr="00DD0651">
        <w:rPr>
          <w:rFonts w:ascii="Arial" w:hAnsi="Arial" w:cs="Arial"/>
          <w:sz w:val="24"/>
          <w:szCs w:val="24"/>
        </w:rPr>
        <w:t xml:space="preserve">aware how </w:t>
      </w:r>
      <w:r w:rsidR="00750899" w:rsidRPr="00DD0651">
        <w:rPr>
          <w:rFonts w:ascii="Arial" w:hAnsi="Arial" w:cs="Arial"/>
          <w:sz w:val="24"/>
          <w:szCs w:val="24"/>
        </w:rPr>
        <w:t>separation can contribute to an accelerated demise in cognitive functioning.</w:t>
      </w:r>
      <w:r w:rsidR="00964D84">
        <w:rPr>
          <w:rFonts w:ascii="Arial" w:hAnsi="Arial" w:cs="Arial"/>
          <w:sz w:val="24"/>
          <w:szCs w:val="24"/>
        </w:rPr>
        <w:t xml:space="preserve"> </w:t>
      </w:r>
      <w:r w:rsidR="00DC798C">
        <w:rPr>
          <w:rFonts w:ascii="Arial" w:hAnsi="Arial" w:cs="Arial"/>
          <w:sz w:val="24"/>
          <w:szCs w:val="24"/>
        </w:rPr>
        <w:t xml:space="preserve">This contributes to an overall decline in physical and mental wellbeing for many residents.  </w:t>
      </w:r>
      <w:r w:rsidR="00750899" w:rsidRPr="00DD0651">
        <w:rPr>
          <w:rFonts w:ascii="Arial" w:hAnsi="Arial" w:cs="Arial"/>
          <w:sz w:val="24"/>
          <w:szCs w:val="24"/>
        </w:rPr>
        <w:t xml:space="preserve"> It </w:t>
      </w:r>
      <w:r w:rsidR="00E31706" w:rsidRPr="00DD0651">
        <w:rPr>
          <w:rFonts w:ascii="Arial" w:hAnsi="Arial" w:cs="Arial"/>
          <w:sz w:val="24"/>
          <w:szCs w:val="24"/>
        </w:rPr>
        <w:t>is a</w:t>
      </w:r>
      <w:r w:rsidR="00750899" w:rsidRPr="00DD0651">
        <w:rPr>
          <w:rFonts w:ascii="Arial" w:hAnsi="Arial" w:cs="Arial"/>
          <w:sz w:val="24"/>
          <w:szCs w:val="24"/>
        </w:rPr>
        <w:t xml:space="preserve"> harsh reality but the vast majority of those who move to care settings do so in their later</w:t>
      </w:r>
      <w:r w:rsidR="00E31706" w:rsidRPr="00DD0651">
        <w:rPr>
          <w:rFonts w:ascii="Arial" w:hAnsi="Arial" w:cs="Arial"/>
          <w:sz w:val="24"/>
          <w:szCs w:val="24"/>
        </w:rPr>
        <w:t xml:space="preserve"> years and on a permanent basis. </w:t>
      </w:r>
      <w:r w:rsidR="00964D84">
        <w:rPr>
          <w:rFonts w:ascii="Arial" w:hAnsi="Arial" w:cs="Arial"/>
          <w:sz w:val="24"/>
          <w:szCs w:val="24"/>
        </w:rPr>
        <w:t xml:space="preserve"> </w:t>
      </w:r>
      <w:r w:rsidR="00E31706" w:rsidRPr="00DD0651">
        <w:rPr>
          <w:rFonts w:ascii="Arial" w:hAnsi="Arial" w:cs="Arial"/>
          <w:sz w:val="24"/>
          <w:szCs w:val="24"/>
        </w:rPr>
        <w:t xml:space="preserve">It is vital we do all we can </w:t>
      </w:r>
      <w:r w:rsidR="00750899" w:rsidRPr="00DD0651">
        <w:rPr>
          <w:rFonts w:ascii="Arial" w:hAnsi="Arial" w:cs="Arial"/>
          <w:sz w:val="24"/>
          <w:szCs w:val="24"/>
        </w:rPr>
        <w:t xml:space="preserve">to maximise </w:t>
      </w:r>
      <w:r w:rsidR="00ED6B92" w:rsidRPr="00DD0651">
        <w:rPr>
          <w:rFonts w:ascii="Arial" w:hAnsi="Arial" w:cs="Arial"/>
          <w:sz w:val="24"/>
          <w:szCs w:val="24"/>
        </w:rPr>
        <w:t>their personal contact with family.</w:t>
      </w:r>
    </w:p>
    <w:p w14:paraId="0A918A81" w14:textId="477C55CF" w:rsidR="00750899" w:rsidRPr="00DD0651" w:rsidRDefault="00750899" w:rsidP="00DD0651">
      <w:pPr>
        <w:pStyle w:val="ListParagraph"/>
        <w:numPr>
          <w:ilvl w:val="0"/>
          <w:numId w:val="1"/>
        </w:numPr>
        <w:jc w:val="both"/>
        <w:rPr>
          <w:rFonts w:ascii="Arial" w:hAnsi="Arial" w:cs="Arial"/>
          <w:sz w:val="24"/>
          <w:szCs w:val="24"/>
        </w:rPr>
      </w:pPr>
      <w:r w:rsidRPr="00DD0651">
        <w:rPr>
          <w:rFonts w:ascii="Arial" w:hAnsi="Arial" w:cs="Arial"/>
          <w:sz w:val="24"/>
          <w:szCs w:val="24"/>
        </w:rPr>
        <w:t xml:space="preserve">Creative measures have been put in place across care settings in Lancashire as in other parts of the country to maintain family contact </w:t>
      </w:r>
      <w:r w:rsidR="00ED6B92" w:rsidRPr="00DD0651">
        <w:rPr>
          <w:rFonts w:ascii="Arial" w:hAnsi="Arial" w:cs="Arial"/>
          <w:sz w:val="24"/>
          <w:szCs w:val="24"/>
        </w:rPr>
        <w:t>e.g.</w:t>
      </w:r>
      <w:r w:rsidR="00812F2B" w:rsidRPr="00DD0651">
        <w:rPr>
          <w:rFonts w:ascii="Arial" w:hAnsi="Arial" w:cs="Arial"/>
          <w:sz w:val="24"/>
          <w:szCs w:val="24"/>
        </w:rPr>
        <w:t xml:space="preserve"> introduction</w:t>
      </w:r>
      <w:r w:rsidRPr="00DD0651">
        <w:rPr>
          <w:rFonts w:ascii="Arial" w:hAnsi="Arial" w:cs="Arial"/>
          <w:sz w:val="24"/>
          <w:szCs w:val="24"/>
        </w:rPr>
        <w:t xml:space="preserve"> of skype, telephone or other digital contact. </w:t>
      </w:r>
      <w:r w:rsidR="00964D84">
        <w:rPr>
          <w:rFonts w:ascii="Arial" w:hAnsi="Arial" w:cs="Arial"/>
          <w:sz w:val="24"/>
          <w:szCs w:val="24"/>
        </w:rPr>
        <w:t xml:space="preserve"> </w:t>
      </w:r>
      <w:r w:rsidRPr="00DD0651">
        <w:rPr>
          <w:rFonts w:ascii="Arial" w:hAnsi="Arial" w:cs="Arial"/>
          <w:sz w:val="24"/>
          <w:szCs w:val="24"/>
        </w:rPr>
        <w:t xml:space="preserve">Whilst this has to be commended and indeed recommended where visits are </w:t>
      </w:r>
      <w:r w:rsidR="00ED6B92" w:rsidRPr="00DD0651">
        <w:rPr>
          <w:rFonts w:ascii="Arial" w:hAnsi="Arial" w:cs="Arial"/>
          <w:sz w:val="24"/>
          <w:szCs w:val="24"/>
        </w:rPr>
        <w:t>for a period not a safe or suitable option,</w:t>
      </w:r>
      <w:r w:rsidR="00812F2B" w:rsidRPr="00DD0651">
        <w:rPr>
          <w:rFonts w:ascii="Arial" w:hAnsi="Arial" w:cs="Arial"/>
          <w:sz w:val="24"/>
          <w:szCs w:val="24"/>
        </w:rPr>
        <w:t xml:space="preserve"> they</w:t>
      </w:r>
      <w:r w:rsidRPr="00DD0651">
        <w:rPr>
          <w:rFonts w:ascii="Arial" w:hAnsi="Arial" w:cs="Arial"/>
          <w:sz w:val="24"/>
          <w:szCs w:val="24"/>
        </w:rPr>
        <w:t xml:space="preserve"> are not </w:t>
      </w:r>
      <w:r w:rsidR="0074713E" w:rsidRPr="00DD0651">
        <w:rPr>
          <w:rFonts w:ascii="Arial" w:hAnsi="Arial" w:cs="Arial"/>
          <w:sz w:val="24"/>
          <w:szCs w:val="24"/>
        </w:rPr>
        <w:t>a sustainable remedy or ideal for those for example</w:t>
      </w:r>
      <w:r w:rsidR="00DC798C">
        <w:rPr>
          <w:rFonts w:ascii="Arial" w:hAnsi="Arial" w:cs="Arial"/>
          <w:sz w:val="24"/>
          <w:szCs w:val="24"/>
        </w:rPr>
        <w:t xml:space="preserve"> living </w:t>
      </w:r>
      <w:r w:rsidR="0074713E" w:rsidRPr="00DD0651">
        <w:rPr>
          <w:rFonts w:ascii="Arial" w:hAnsi="Arial" w:cs="Arial"/>
          <w:sz w:val="24"/>
          <w:szCs w:val="24"/>
        </w:rPr>
        <w:t xml:space="preserve">with </w:t>
      </w:r>
      <w:r w:rsidR="0074713E" w:rsidRPr="00DD0651">
        <w:rPr>
          <w:rFonts w:ascii="Arial" w:hAnsi="Arial" w:cs="Arial"/>
          <w:sz w:val="24"/>
          <w:szCs w:val="24"/>
        </w:rPr>
        <w:lastRenderedPageBreak/>
        <w:t>dementia, visual impairment or at end of life.</w:t>
      </w:r>
      <w:r w:rsidR="002A3CBE">
        <w:rPr>
          <w:rFonts w:ascii="Arial" w:hAnsi="Arial" w:cs="Arial"/>
          <w:sz w:val="24"/>
          <w:szCs w:val="24"/>
        </w:rPr>
        <w:t xml:space="preserve"> </w:t>
      </w:r>
      <w:r w:rsidR="00ED6B92" w:rsidRPr="00DD0651">
        <w:rPr>
          <w:rFonts w:ascii="Arial" w:hAnsi="Arial" w:cs="Arial"/>
          <w:sz w:val="24"/>
          <w:szCs w:val="24"/>
        </w:rPr>
        <w:t xml:space="preserve"> </w:t>
      </w:r>
      <w:r w:rsidR="0074713E" w:rsidRPr="00DD0651">
        <w:rPr>
          <w:rFonts w:ascii="Arial" w:hAnsi="Arial" w:cs="Arial"/>
          <w:sz w:val="24"/>
          <w:szCs w:val="24"/>
        </w:rPr>
        <w:t xml:space="preserve">Increased restrictions due to the exponential rise in </w:t>
      </w:r>
      <w:r w:rsidR="00636471">
        <w:rPr>
          <w:rFonts w:ascii="Arial" w:hAnsi="Arial" w:cs="Arial"/>
          <w:sz w:val="24"/>
          <w:szCs w:val="24"/>
        </w:rPr>
        <w:t>COVID-19</w:t>
      </w:r>
      <w:r w:rsidR="0074713E" w:rsidRPr="00DD0651">
        <w:rPr>
          <w:rFonts w:ascii="Arial" w:hAnsi="Arial" w:cs="Arial"/>
          <w:sz w:val="24"/>
          <w:szCs w:val="24"/>
        </w:rPr>
        <w:t xml:space="preserve"> cases coupled with winter</w:t>
      </w:r>
      <w:r w:rsidR="00DC798C">
        <w:rPr>
          <w:rFonts w:ascii="Arial" w:hAnsi="Arial" w:cs="Arial"/>
          <w:sz w:val="24"/>
          <w:szCs w:val="24"/>
        </w:rPr>
        <w:t>,</w:t>
      </w:r>
      <w:r w:rsidR="0074713E" w:rsidRPr="00DD0651">
        <w:rPr>
          <w:rFonts w:ascii="Arial" w:hAnsi="Arial" w:cs="Arial"/>
          <w:sz w:val="24"/>
          <w:szCs w:val="24"/>
        </w:rPr>
        <w:t xml:space="preserve"> increases the likelihood of limited to no face </w:t>
      </w:r>
      <w:r w:rsidR="002A3CBE">
        <w:rPr>
          <w:rFonts w:ascii="Arial" w:hAnsi="Arial" w:cs="Arial"/>
          <w:sz w:val="24"/>
          <w:szCs w:val="24"/>
        </w:rPr>
        <w:t>to face contact and the harm fro</w:t>
      </w:r>
      <w:r w:rsidR="0074713E" w:rsidRPr="00DD0651">
        <w:rPr>
          <w:rFonts w:ascii="Arial" w:hAnsi="Arial" w:cs="Arial"/>
          <w:sz w:val="24"/>
          <w:szCs w:val="24"/>
        </w:rPr>
        <w:t>m this could be irreparable and does not feel humane.</w:t>
      </w:r>
    </w:p>
    <w:p w14:paraId="0C7B3AE7" w14:textId="13878A73" w:rsidR="003A77B4" w:rsidRPr="00DD0651" w:rsidRDefault="00812F2B" w:rsidP="00DD0651">
      <w:pPr>
        <w:pStyle w:val="ListParagraph"/>
        <w:numPr>
          <w:ilvl w:val="0"/>
          <w:numId w:val="1"/>
        </w:numPr>
        <w:jc w:val="both"/>
        <w:rPr>
          <w:rFonts w:ascii="Arial" w:hAnsi="Arial" w:cs="Arial"/>
          <w:sz w:val="24"/>
          <w:szCs w:val="24"/>
        </w:rPr>
      </w:pPr>
      <w:r w:rsidRPr="00DD0651">
        <w:rPr>
          <w:rFonts w:ascii="Arial" w:hAnsi="Arial" w:cs="Arial"/>
          <w:sz w:val="24"/>
          <w:szCs w:val="24"/>
        </w:rPr>
        <w:t>There is a significant concern that deprivation of face to face contact is not only impactful on health and well-being but contravenes the rights of the individual and is as a consequence being challenged by Amnesty International.</w:t>
      </w:r>
      <w:r w:rsidR="002A3CBE">
        <w:rPr>
          <w:rFonts w:ascii="Arial" w:hAnsi="Arial" w:cs="Arial"/>
          <w:sz w:val="24"/>
          <w:szCs w:val="24"/>
        </w:rPr>
        <w:t xml:space="preserve"> </w:t>
      </w:r>
      <w:r w:rsidRPr="00DD0651">
        <w:rPr>
          <w:rFonts w:ascii="Arial" w:hAnsi="Arial" w:cs="Arial"/>
          <w:sz w:val="24"/>
          <w:szCs w:val="24"/>
        </w:rPr>
        <w:t xml:space="preserve"> </w:t>
      </w:r>
      <w:r w:rsidR="003A77B4" w:rsidRPr="00DD0651">
        <w:rPr>
          <w:rFonts w:ascii="Arial" w:hAnsi="Arial" w:cs="Arial"/>
          <w:sz w:val="24"/>
          <w:szCs w:val="24"/>
        </w:rPr>
        <w:t xml:space="preserve">It has been recognised that there is an inherent risk that by imposing a blanket restriction for ‘non-essential visits’ on a group of individuals may be </w:t>
      </w:r>
      <w:r w:rsidR="0074713E" w:rsidRPr="00DD0651">
        <w:rPr>
          <w:rFonts w:ascii="Arial" w:hAnsi="Arial" w:cs="Arial"/>
          <w:sz w:val="24"/>
          <w:szCs w:val="24"/>
        </w:rPr>
        <w:t xml:space="preserve">an </w:t>
      </w:r>
      <w:r w:rsidR="003A77B4" w:rsidRPr="00DD0651">
        <w:rPr>
          <w:rFonts w:ascii="Arial" w:hAnsi="Arial" w:cs="Arial"/>
          <w:sz w:val="24"/>
          <w:szCs w:val="24"/>
        </w:rPr>
        <w:t>infring</w:t>
      </w:r>
      <w:r w:rsidR="0074713E" w:rsidRPr="00DD0651">
        <w:rPr>
          <w:rFonts w:ascii="Arial" w:hAnsi="Arial" w:cs="Arial"/>
          <w:sz w:val="24"/>
          <w:szCs w:val="24"/>
        </w:rPr>
        <w:t>ement of</w:t>
      </w:r>
      <w:r w:rsidR="003A77B4" w:rsidRPr="00DD0651">
        <w:rPr>
          <w:rFonts w:ascii="Arial" w:hAnsi="Arial" w:cs="Arial"/>
          <w:sz w:val="24"/>
          <w:szCs w:val="24"/>
        </w:rPr>
        <w:t xml:space="preserve"> some of their human rights.</w:t>
      </w:r>
      <w:r w:rsidR="002A3CBE">
        <w:rPr>
          <w:rFonts w:ascii="Arial" w:hAnsi="Arial" w:cs="Arial"/>
          <w:sz w:val="24"/>
          <w:szCs w:val="24"/>
        </w:rPr>
        <w:t xml:space="preserve"> </w:t>
      </w:r>
      <w:r w:rsidR="003A77B4" w:rsidRPr="00DD0651">
        <w:rPr>
          <w:rFonts w:ascii="Arial" w:hAnsi="Arial" w:cs="Arial"/>
          <w:sz w:val="24"/>
          <w:szCs w:val="24"/>
        </w:rPr>
        <w:t xml:space="preserve"> It is essential to consider cases on an individual basis and clarify what is in their best interest</w:t>
      </w:r>
      <w:r w:rsidR="00AF06E4">
        <w:rPr>
          <w:rFonts w:ascii="Arial" w:hAnsi="Arial" w:cs="Arial"/>
          <w:sz w:val="24"/>
          <w:szCs w:val="24"/>
        </w:rPr>
        <w:t>s</w:t>
      </w:r>
      <w:r w:rsidR="003A77B4" w:rsidRPr="00DD0651">
        <w:rPr>
          <w:rFonts w:ascii="Arial" w:hAnsi="Arial" w:cs="Arial"/>
          <w:sz w:val="24"/>
          <w:szCs w:val="24"/>
        </w:rPr>
        <w:t xml:space="preserve"> if they are not able to make a decision with capacity.</w:t>
      </w:r>
    </w:p>
    <w:p w14:paraId="6E8F60B2" w14:textId="77777777" w:rsidR="00C90A90" w:rsidRPr="00DD0651" w:rsidRDefault="00812F2B" w:rsidP="00DD0651">
      <w:pPr>
        <w:jc w:val="both"/>
        <w:rPr>
          <w:rFonts w:ascii="Arial" w:hAnsi="Arial" w:cs="Arial"/>
          <w:b/>
          <w:sz w:val="24"/>
          <w:szCs w:val="24"/>
          <w:u w:val="single"/>
        </w:rPr>
      </w:pPr>
      <w:r w:rsidRPr="00DD0651">
        <w:rPr>
          <w:rFonts w:ascii="Arial" w:hAnsi="Arial" w:cs="Arial"/>
          <w:b/>
          <w:sz w:val="24"/>
          <w:szCs w:val="24"/>
          <w:u w:val="single"/>
        </w:rPr>
        <w:t>Proposition</w:t>
      </w:r>
    </w:p>
    <w:p w14:paraId="0D7D7006" w14:textId="77777777" w:rsidR="00970D64" w:rsidRPr="00DD0651" w:rsidRDefault="00812F2B" w:rsidP="00DD0651">
      <w:pPr>
        <w:jc w:val="both"/>
        <w:rPr>
          <w:rFonts w:ascii="Arial" w:hAnsi="Arial" w:cs="Arial"/>
          <w:sz w:val="24"/>
          <w:szCs w:val="24"/>
        </w:rPr>
      </w:pPr>
      <w:r w:rsidRPr="00DD0651">
        <w:rPr>
          <w:rFonts w:ascii="Arial" w:hAnsi="Arial" w:cs="Arial"/>
          <w:sz w:val="24"/>
          <w:szCs w:val="24"/>
        </w:rPr>
        <w:t xml:space="preserve">The Social Care Cell is mindful of the need to protect our most vulnerable adult citizens from the </w:t>
      </w:r>
      <w:r w:rsidR="00636471">
        <w:rPr>
          <w:rFonts w:ascii="Arial" w:hAnsi="Arial" w:cs="Arial"/>
          <w:sz w:val="24"/>
          <w:szCs w:val="24"/>
        </w:rPr>
        <w:t>COVID-19</w:t>
      </w:r>
      <w:r w:rsidRPr="00DD0651">
        <w:rPr>
          <w:rFonts w:ascii="Arial" w:hAnsi="Arial" w:cs="Arial"/>
          <w:sz w:val="24"/>
          <w:szCs w:val="24"/>
        </w:rPr>
        <w:t xml:space="preserve"> virus</w:t>
      </w:r>
      <w:r w:rsidR="00970D64" w:rsidRPr="00DD0651">
        <w:rPr>
          <w:rFonts w:ascii="Arial" w:hAnsi="Arial" w:cs="Arial"/>
          <w:sz w:val="24"/>
          <w:szCs w:val="24"/>
        </w:rPr>
        <w:t xml:space="preserve"> and is why </w:t>
      </w:r>
      <w:r w:rsidRPr="00DD0651">
        <w:rPr>
          <w:rFonts w:ascii="Arial" w:hAnsi="Arial" w:cs="Arial"/>
          <w:sz w:val="24"/>
          <w:szCs w:val="24"/>
        </w:rPr>
        <w:t xml:space="preserve">it has </w:t>
      </w:r>
      <w:r w:rsidR="00970D64" w:rsidRPr="00DD0651">
        <w:rPr>
          <w:rFonts w:ascii="Arial" w:hAnsi="Arial" w:cs="Arial"/>
          <w:sz w:val="24"/>
          <w:szCs w:val="24"/>
        </w:rPr>
        <w:t>taken decisive</w:t>
      </w:r>
      <w:r w:rsidRPr="00DD0651">
        <w:rPr>
          <w:rFonts w:ascii="Arial" w:hAnsi="Arial" w:cs="Arial"/>
          <w:sz w:val="24"/>
          <w:szCs w:val="24"/>
        </w:rPr>
        <w:t xml:space="preserve"> action to develop and support </w:t>
      </w:r>
      <w:r w:rsidR="00970D64" w:rsidRPr="00DD0651">
        <w:rPr>
          <w:rFonts w:ascii="Arial" w:hAnsi="Arial" w:cs="Arial"/>
          <w:sz w:val="24"/>
          <w:szCs w:val="24"/>
        </w:rPr>
        <w:t xml:space="preserve">a range of </w:t>
      </w:r>
      <w:r w:rsidRPr="00DD0651">
        <w:rPr>
          <w:rFonts w:ascii="Arial" w:hAnsi="Arial" w:cs="Arial"/>
          <w:sz w:val="24"/>
          <w:szCs w:val="24"/>
        </w:rPr>
        <w:t>measures to mitigate this risk</w:t>
      </w:r>
      <w:r w:rsidR="00970D64" w:rsidRPr="00DD0651">
        <w:rPr>
          <w:rFonts w:ascii="Arial" w:hAnsi="Arial" w:cs="Arial"/>
          <w:sz w:val="24"/>
          <w:szCs w:val="24"/>
        </w:rPr>
        <w:t xml:space="preserve"> since the onset of this pandemic. </w:t>
      </w:r>
      <w:r w:rsidR="002A3CBE">
        <w:rPr>
          <w:rFonts w:ascii="Arial" w:hAnsi="Arial" w:cs="Arial"/>
          <w:sz w:val="24"/>
          <w:szCs w:val="24"/>
        </w:rPr>
        <w:t xml:space="preserve"> </w:t>
      </w:r>
      <w:r w:rsidR="00970D64" w:rsidRPr="00DD0651">
        <w:rPr>
          <w:rFonts w:ascii="Arial" w:hAnsi="Arial" w:cs="Arial"/>
          <w:sz w:val="24"/>
          <w:szCs w:val="24"/>
        </w:rPr>
        <w:t xml:space="preserve">It understands how vital it is for those in receipt of care and especially in care settings such as nursing or residential homes to have contact with their family and ideally for this to be face to </w:t>
      </w:r>
      <w:r w:rsidR="0074713E" w:rsidRPr="00DD0651">
        <w:rPr>
          <w:rFonts w:ascii="Arial" w:hAnsi="Arial" w:cs="Arial"/>
          <w:sz w:val="24"/>
          <w:szCs w:val="24"/>
        </w:rPr>
        <w:t>face not</w:t>
      </w:r>
      <w:r w:rsidR="00970D64" w:rsidRPr="00DD0651">
        <w:rPr>
          <w:rFonts w:ascii="Arial" w:hAnsi="Arial" w:cs="Arial"/>
          <w:sz w:val="24"/>
          <w:szCs w:val="24"/>
        </w:rPr>
        <w:t xml:space="preserve"> just virtual. </w:t>
      </w:r>
    </w:p>
    <w:p w14:paraId="203F4443" w14:textId="54A5E3B9" w:rsidR="00970D64" w:rsidRPr="00DD0651" w:rsidRDefault="00970D64" w:rsidP="00DD0651">
      <w:pPr>
        <w:jc w:val="both"/>
        <w:rPr>
          <w:rFonts w:ascii="Arial" w:hAnsi="Arial" w:cs="Arial"/>
          <w:sz w:val="24"/>
          <w:szCs w:val="24"/>
        </w:rPr>
      </w:pPr>
      <w:r w:rsidRPr="00DD0651">
        <w:rPr>
          <w:rFonts w:ascii="Arial" w:hAnsi="Arial" w:cs="Arial"/>
          <w:sz w:val="24"/>
          <w:szCs w:val="24"/>
        </w:rPr>
        <w:t>It is therefore seeking permission to continue to work with the care sector and organ</w:t>
      </w:r>
      <w:r w:rsidR="002A3CBE">
        <w:rPr>
          <w:rFonts w:ascii="Arial" w:hAnsi="Arial" w:cs="Arial"/>
          <w:sz w:val="24"/>
          <w:szCs w:val="24"/>
        </w:rPr>
        <w:t>isations such as Alzheimer's UK and</w:t>
      </w:r>
      <w:r w:rsidRPr="00DD0651">
        <w:rPr>
          <w:rFonts w:ascii="Arial" w:hAnsi="Arial" w:cs="Arial"/>
          <w:sz w:val="24"/>
          <w:szCs w:val="24"/>
        </w:rPr>
        <w:t xml:space="preserve"> Age UK</w:t>
      </w:r>
      <w:r w:rsidR="005B45EC">
        <w:rPr>
          <w:rFonts w:ascii="Arial" w:hAnsi="Arial" w:cs="Arial"/>
          <w:sz w:val="24"/>
          <w:szCs w:val="24"/>
        </w:rPr>
        <w:t xml:space="preserve">, as well as other key voluntary sector groups </w:t>
      </w:r>
      <w:r w:rsidRPr="00DD0651">
        <w:rPr>
          <w:rFonts w:ascii="Arial" w:hAnsi="Arial" w:cs="Arial"/>
          <w:sz w:val="24"/>
          <w:szCs w:val="24"/>
        </w:rPr>
        <w:t>to establish an agreed system of measures which support and enable safe and suitable visiting arrangements that can be facilitated to ensure contact is retained and continues during this winter period and irrespective of how rates may vary across this period between districts and across county.</w:t>
      </w:r>
    </w:p>
    <w:p w14:paraId="362A8D04" w14:textId="77777777" w:rsidR="00970D64" w:rsidRPr="00DD0651" w:rsidRDefault="00970D64" w:rsidP="00DD0651">
      <w:pPr>
        <w:jc w:val="both"/>
        <w:rPr>
          <w:rFonts w:ascii="Arial" w:hAnsi="Arial" w:cs="Arial"/>
          <w:sz w:val="24"/>
          <w:szCs w:val="24"/>
        </w:rPr>
      </w:pPr>
      <w:r w:rsidRPr="00DD0651">
        <w:rPr>
          <w:rFonts w:ascii="Arial" w:hAnsi="Arial" w:cs="Arial"/>
          <w:sz w:val="24"/>
          <w:szCs w:val="24"/>
        </w:rPr>
        <w:t>Considerations include:</w:t>
      </w:r>
    </w:p>
    <w:p w14:paraId="1970A1A8" w14:textId="77777777" w:rsidR="00970D64" w:rsidRPr="00DD0651" w:rsidRDefault="00970D64" w:rsidP="00DD0651">
      <w:pPr>
        <w:pStyle w:val="ListParagraph"/>
        <w:numPr>
          <w:ilvl w:val="0"/>
          <w:numId w:val="2"/>
        </w:numPr>
        <w:jc w:val="both"/>
        <w:rPr>
          <w:rFonts w:ascii="Arial" w:hAnsi="Arial" w:cs="Arial"/>
          <w:sz w:val="24"/>
          <w:szCs w:val="24"/>
        </w:rPr>
      </w:pPr>
      <w:r w:rsidRPr="00DD0651">
        <w:rPr>
          <w:rFonts w:ascii="Arial" w:hAnsi="Arial" w:cs="Arial"/>
          <w:sz w:val="24"/>
          <w:szCs w:val="24"/>
        </w:rPr>
        <w:t xml:space="preserve">Designated visiting room(s) equipped solely for the purposes of visits which can be cleaned </w:t>
      </w:r>
      <w:r w:rsidR="0074713E" w:rsidRPr="00DD0651">
        <w:rPr>
          <w:rFonts w:ascii="Arial" w:hAnsi="Arial" w:cs="Arial"/>
          <w:sz w:val="24"/>
          <w:szCs w:val="24"/>
        </w:rPr>
        <w:t>before and</w:t>
      </w:r>
      <w:r w:rsidRPr="00DD0651">
        <w:rPr>
          <w:rFonts w:ascii="Arial" w:hAnsi="Arial" w:cs="Arial"/>
          <w:sz w:val="24"/>
          <w:szCs w:val="24"/>
        </w:rPr>
        <w:t xml:space="preserve"> after each visit</w:t>
      </w:r>
      <w:r w:rsidR="00E26CE0">
        <w:rPr>
          <w:rFonts w:ascii="Arial" w:hAnsi="Arial" w:cs="Arial"/>
          <w:sz w:val="24"/>
          <w:szCs w:val="24"/>
        </w:rPr>
        <w:t xml:space="preserve"> and/or</w:t>
      </w:r>
      <w:r w:rsidR="003C781A">
        <w:rPr>
          <w:rFonts w:ascii="Arial" w:hAnsi="Arial" w:cs="Arial"/>
          <w:sz w:val="24"/>
          <w:szCs w:val="24"/>
        </w:rPr>
        <w:t>;</w:t>
      </w:r>
    </w:p>
    <w:p w14:paraId="10F65D49" w14:textId="0F06D1EA" w:rsidR="00812F2B" w:rsidRPr="00DD0651" w:rsidRDefault="00970D64" w:rsidP="00DD0651">
      <w:pPr>
        <w:pStyle w:val="ListParagraph"/>
        <w:numPr>
          <w:ilvl w:val="0"/>
          <w:numId w:val="2"/>
        </w:numPr>
        <w:jc w:val="both"/>
        <w:rPr>
          <w:rFonts w:ascii="Arial" w:hAnsi="Arial" w:cs="Arial"/>
          <w:sz w:val="24"/>
          <w:szCs w:val="24"/>
        </w:rPr>
      </w:pPr>
      <w:r w:rsidRPr="00DD0651">
        <w:rPr>
          <w:rFonts w:ascii="Arial" w:hAnsi="Arial" w:cs="Arial"/>
          <w:sz w:val="24"/>
          <w:szCs w:val="24"/>
        </w:rPr>
        <w:t>Installation of Perspex screens</w:t>
      </w:r>
      <w:r w:rsidR="00B96E90">
        <w:rPr>
          <w:rFonts w:ascii="Arial" w:hAnsi="Arial" w:cs="Arial"/>
          <w:sz w:val="24"/>
          <w:szCs w:val="24"/>
        </w:rPr>
        <w:t xml:space="preserve"> </w:t>
      </w:r>
      <w:r w:rsidRPr="00DD0651">
        <w:rPr>
          <w:rFonts w:ascii="Arial" w:hAnsi="Arial" w:cs="Arial"/>
          <w:sz w:val="24"/>
          <w:szCs w:val="24"/>
        </w:rPr>
        <w:t xml:space="preserve"> which separate the visitor f</w:t>
      </w:r>
      <w:r w:rsidR="0074713E" w:rsidRPr="00DD0651">
        <w:rPr>
          <w:rFonts w:ascii="Arial" w:hAnsi="Arial" w:cs="Arial"/>
          <w:sz w:val="24"/>
          <w:szCs w:val="24"/>
        </w:rPr>
        <w:t>rom</w:t>
      </w:r>
      <w:r w:rsidRPr="00DD0651">
        <w:rPr>
          <w:rFonts w:ascii="Arial" w:hAnsi="Arial" w:cs="Arial"/>
          <w:sz w:val="24"/>
          <w:szCs w:val="24"/>
        </w:rPr>
        <w:t xml:space="preserve"> the resident but at least enable both to be in the same room for the duration of the </w:t>
      </w:r>
      <w:r w:rsidR="00E26CE0">
        <w:rPr>
          <w:rFonts w:ascii="Arial" w:hAnsi="Arial" w:cs="Arial"/>
          <w:sz w:val="24"/>
          <w:szCs w:val="24"/>
        </w:rPr>
        <w:t>visit and/or</w:t>
      </w:r>
      <w:r w:rsidR="003C781A">
        <w:rPr>
          <w:rFonts w:ascii="Arial" w:hAnsi="Arial" w:cs="Arial"/>
          <w:sz w:val="24"/>
          <w:szCs w:val="24"/>
        </w:rPr>
        <w:t>;</w:t>
      </w:r>
    </w:p>
    <w:p w14:paraId="56657649" w14:textId="77777777" w:rsidR="00970D64" w:rsidRPr="00DD0651" w:rsidRDefault="00970D64" w:rsidP="00DD0651">
      <w:pPr>
        <w:pStyle w:val="ListParagraph"/>
        <w:numPr>
          <w:ilvl w:val="0"/>
          <w:numId w:val="2"/>
        </w:numPr>
        <w:jc w:val="both"/>
        <w:rPr>
          <w:rFonts w:ascii="Arial" w:hAnsi="Arial" w:cs="Arial"/>
          <w:sz w:val="24"/>
          <w:szCs w:val="24"/>
        </w:rPr>
      </w:pPr>
      <w:r w:rsidRPr="00DD0651">
        <w:rPr>
          <w:rFonts w:ascii="Arial" w:hAnsi="Arial" w:cs="Arial"/>
          <w:sz w:val="24"/>
          <w:szCs w:val="24"/>
        </w:rPr>
        <w:t>Scheduled</w:t>
      </w:r>
      <w:r w:rsidR="0074713E" w:rsidRPr="00DD0651">
        <w:rPr>
          <w:rFonts w:ascii="Arial" w:hAnsi="Arial" w:cs="Arial"/>
          <w:sz w:val="24"/>
          <w:szCs w:val="24"/>
        </w:rPr>
        <w:t xml:space="preserve">, time limited </w:t>
      </w:r>
      <w:r w:rsidRPr="00DD0651">
        <w:rPr>
          <w:rFonts w:ascii="Arial" w:hAnsi="Arial" w:cs="Arial"/>
          <w:sz w:val="24"/>
          <w:szCs w:val="24"/>
        </w:rPr>
        <w:t>appointment slots rather than unannounced visits</w:t>
      </w:r>
      <w:r w:rsidR="00E26CE0">
        <w:rPr>
          <w:rFonts w:ascii="Arial" w:hAnsi="Arial" w:cs="Arial"/>
          <w:sz w:val="24"/>
          <w:szCs w:val="24"/>
        </w:rPr>
        <w:t xml:space="preserve"> and/or</w:t>
      </w:r>
      <w:r w:rsidR="003C781A">
        <w:rPr>
          <w:rFonts w:ascii="Arial" w:hAnsi="Arial" w:cs="Arial"/>
          <w:sz w:val="24"/>
          <w:szCs w:val="24"/>
        </w:rPr>
        <w:t>;</w:t>
      </w:r>
    </w:p>
    <w:p w14:paraId="0D77B447" w14:textId="305B6EFE" w:rsidR="00970D64" w:rsidRDefault="00970D64" w:rsidP="00DD0651">
      <w:pPr>
        <w:pStyle w:val="ListParagraph"/>
        <w:numPr>
          <w:ilvl w:val="0"/>
          <w:numId w:val="2"/>
        </w:numPr>
        <w:jc w:val="both"/>
        <w:rPr>
          <w:rFonts w:ascii="Arial" w:hAnsi="Arial" w:cs="Arial"/>
          <w:sz w:val="24"/>
          <w:szCs w:val="24"/>
        </w:rPr>
      </w:pPr>
      <w:r w:rsidRPr="00DD0651">
        <w:rPr>
          <w:rFonts w:ascii="Arial" w:hAnsi="Arial" w:cs="Arial"/>
          <w:sz w:val="24"/>
          <w:szCs w:val="24"/>
        </w:rPr>
        <w:t>Clinical grade PPE for those visiting and those supervising visits</w:t>
      </w:r>
      <w:r w:rsidR="00DB19EB">
        <w:rPr>
          <w:rFonts w:ascii="Arial" w:hAnsi="Arial" w:cs="Arial"/>
          <w:sz w:val="24"/>
          <w:szCs w:val="24"/>
        </w:rPr>
        <w:t xml:space="preserve"> (where supervision is deemed necessary) </w:t>
      </w:r>
      <w:r w:rsidR="00E26CE0">
        <w:rPr>
          <w:rFonts w:ascii="Arial" w:hAnsi="Arial" w:cs="Arial"/>
          <w:sz w:val="24"/>
          <w:szCs w:val="24"/>
        </w:rPr>
        <w:t xml:space="preserve"> and/or</w:t>
      </w:r>
      <w:r w:rsidR="003C781A">
        <w:rPr>
          <w:rFonts w:ascii="Arial" w:hAnsi="Arial" w:cs="Arial"/>
          <w:sz w:val="24"/>
          <w:szCs w:val="24"/>
        </w:rPr>
        <w:t xml:space="preserve">; </w:t>
      </w:r>
    </w:p>
    <w:p w14:paraId="444BAE88" w14:textId="77777777" w:rsidR="00E26CE0" w:rsidRDefault="00E26CE0" w:rsidP="00DD0651">
      <w:pPr>
        <w:pStyle w:val="ListParagraph"/>
        <w:numPr>
          <w:ilvl w:val="0"/>
          <w:numId w:val="2"/>
        </w:numPr>
        <w:jc w:val="both"/>
        <w:rPr>
          <w:rFonts w:ascii="Arial" w:hAnsi="Arial" w:cs="Arial"/>
          <w:sz w:val="24"/>
          <w:szCs w:val="24"/>
        </w:rPr>
      </w:pPr>
      <w:r>
        <w:rPr>
          <w:rFonts w:ascii="Arial" w:hAnsi="Arial" w:cs="Arial"/>
          <w:sz w:val="24"/>
          <w:szCs w:val="24"/>
        </w:rPr>
        <w:t xml:space="preserve">Other appropriate measures taking into account the individual situation of the setting. </w:t>
      </w:r>
    </w:p>
    <w:p w14:paraId="26736DBA" w14:textId="77777777" w:rsidR="00E63244" w:rsidRPr="00DF33EF" w:rsidRDefault="00E63244" w:rsidP="00E63244">
      <w:pPr>
        <w:pStyle w:val="ListParagraph"/>
        <w:numPr>
          <w:ilvl w:val="0"/>
          <w:numId w:val="2"/>
        </w:numPr>
        <w:spacing w:after="0" w:line="240" w:lineRule="auto"/>
        <w:contextualSpacing w:val="0"/>
        <w:rPr>
          <w:rFonts w:ascii="Arial" w:hAnsi="Arial" w:cs="Arial"/>
          <w:sz w:val="24"/>
          <w:szCs w:val="24"/>
        </w:rPr>
      </w:pPr>
      <w:r w:rsidRPr="00DF33EF">
        <w:rPr>
          <w:rFonts w:ascii="Arial" w:hAnsi="Arial" w:cs="Arial"/>
          <w:sz w:val="24"/>
          <w:szCs w:val="24"/>
        </w:rPr>
        <w:t>Effective arrangement  in place for record keeping of visitors to support NHS Test and Trace</w:t>
      </w:r>
    </w:p>
    <w:p w14:paraId="354535A3" w14:textId="56ADA176" w:rsidR="00E63244" w:rsidRDefault="00E63244" w:rsidP="00E63244">
      <w:pPr>
        <w:pStyle w:val="ListParagraph"/>
        <w:numPr>
          <w:ilvl w:val="0"/>
          <w:numId w:val="2"/>
        </w:numPr>
        <w:spacing w:after="0" w:line="240" w:lineRule="auto"/>
        <w:contextualSpacing w:val="0"/>
        <w:rPr>
          <w:rFonts w:ascii="Arial" w:hAnsi="Arial" w:cs="Arial"/>
          <w:sz w:val="24"/>
          <w:szCs w:val="24"/>
        </w:rPr>
      </w:pPr>
      <w:r w:rsidRPr="00DF33EF">
        <w:rPr>
          <w:rFonts w:ascii="Arial" w:hAnsi="Arial" w:cs="Arial"/>
          <w:sz w:val="24"/>
          <w:szCs w:val="24"/>
        </w:rPr>
        <w:t>Consideration to be given to other visiting professionals and workers (e.</w:t>
      </w:r>
      <w:r w:rsidR="005A4F2F">
        <w:rPr>
          <w:rFonts w:ascii="Arial" w:hAnsi="Arial" w:cs="Arial"/>
          <w:sz w:val="24"/>
          <w:szCs w:val="24"/>
        </w:rPr>
        <w:t>g. district nurses</w:t>
      </w:r>
      <w:r w:rsidRPr="00DF33EF">
        <w:rPr>
          <w:rFonts w:ascii="Arial" w:hAnsi="Arial" w:cs="Arial"/>
          <w:sz w:val="24"/>
          <w:szCs w:val="24"/>
        </w:rPr>
        <w:t>) to be included in the testing regime as appropriate</w:t>
      </w:r>
      <w:r w:rsidR="005B45EC">
        <w:rPr>
          <w:rFonts w:ascii="Arial" w:hAnsi="Arial" w:cs="Arial"/>
          <w:sz w:val="24"/>
          <w:szCs w:val="24"/>
        </w:rPr>
        <w:t xml:space="preserve"> and agreed </w:t>
      </w:r>
    </w:p>
    <w:p w14:paraId="078D1F74" w14:textId="7B1E253E" w:rsidR="004C21F8" w:rsidRPr="00DF33EF" w:rsidRDefault="004C21F8" w:rsidP="00E63244">
      <w:pPr>
        <w:pStyle w:val="ListParagraph"/>
        <w:numPr>
          <w:ilvl w:val="0"/>
          <w:numId w:val="2"/>
        </w:numPr>
        <w:spacing w:after="0" w:line="240" w:lineRule="auto"/>
        <w:contextualSpacing w:val="0"/>
        <w:rPr>
          <w:rFonts w:ascii="Arial" w:hAnsi="Arial" w:cs="Arial"/>
          <w:sz w:val="24"/>
          <w:szCs w:val="24"/>
        </w:rPr>
      </w:pPr>
      <w:r>
        <w:rPr>
          <w:rFonts w:ascii="Arial" w:hAnsi="Arial" w:cs="Arial"/>
          <w:sz w:val="24"/>
          <w:szCs w:val="24"/>
        </w:rPr>
        <w:t xml:space="preserve">Provide nominated visitors with essential visitor/ key worker status  </w:t>
      </w:r>
    </w:p>
    <w:p w14:paraId="3B27897A" w14:textId="77777777" w:rsidR="00E63244" w:rsidRPr="00DD0651" w:rsidRDefault="00E63244" w:rsidP="00E63244">
      <w:pPr>
        <w:pStyle w:val="ListParagraph"/>
        <w:ind w:left="768"/>
        <w:jc w:val="both"/>
        <w:rPr>
          <w:rFonts w:ascii="Arial" w:hAnsi="Arial" w:cs="Arial"/>
          <w:sz w:val="24"/>
          <w:szCs w:val="24"/>
        </w:rPr>
      </w:pPr>
    </w:p>
    <w:p w14:paraId="76D1F04C" w14:textId="076F4E92" w:rsidR="00970D64" w:rsidRPr="00DD0651" w:rsidRDefault="00970D64" w:rsidP="00DD0651">
      <w:pPr>
        <w:jc w:val="both"/>
        <w:rPr>
          <w:rFonts w:ascii="Arial" w:hAnsi="Arial" w:cs="Arial"/>
          <w:sz w:val="24"/>
          <w:szCs w:val="24"/>
        </w:rPr>
      </w:pPr>
      <w:r w:rsidRPr="00DD0651">
        <w:rPr>
          <w:rFonts w:ascii="Arial" w:hAnsi="Arial" w:cs="Arial"/>
          <w:sz w:val="24"/>
          <w:szCs w:val="24"/>
        </w:rPr>
        <w:t>This is not an exhaust</w:t>
      </w:r>
      <w:r w:rsidR="00E26CE0">
        <w:rPr>
          <w:rFonts w:ascii="Arial" w:hAnsi="Arial" w:cs="Arial"/>
          <w:sz w:val="24"/>
          <w:szCs w:val="24"/>
        </w:rPr>
        <w:t xml:space="preserve">ive list and to some degree a number </w:t>
      </w:r>
      <w:r w:rsidRPr="00DD0651">
        <w:rPr>
          <w:rFonts w:ascii="Arial" w:hAnsi="Arial" w:cs="Arial"/>
          <w:sz w:val="24"/>
          <w:szCs w:val="24"/>
        </w:rPr>
        <w:t xml:space="preserve">of these measures will be </w:t>
      </w:r>
      <w:r w:rsidR="003A77B4" w:rsidRPr="00DD0651">
        <w:rPr>
          <w:rFonts w:ascii="Arial" w:hAnsi="Arial" w:cs="Arial"/>
          <w:sz w:val="24"/>
          <w:szCs w:val="24"/>
        </w:rPr>
        <w:t>o</w:t>
      </w:r>
      <w:r w:rsidRPr="00DD0651">
        <w:rPr>
          <w:rFonts w:ascii="Arial" w:hAnsi="Arial" w:cs="Arial"/>
          <w:sz w:val="24"/>
          <w:szCs w:val="24"/>
        </w:rPr>
        <w:t>per</w:t>
      </w:r>
      <w:r w:rsidR="003A77B4" w:rsidRPr="00DD0651">
        <w:rPr>
          <w:rFonts w:ascii="Arial" w:hAnsi="Arial" w:cs="Arial"/>
          <w:sz w:val="24"/>
          <w:szCs w:val="24"/>
        </w:rPr>
        <w:t xml:space="preserve">ational already </w:t>
      </w:r>
      <w:r w:rsidRPr="00DD0651">
        <w:rPr>
          <w:rFonts w:ascii="Arial" w:hAnsi="Arial" w:cs="Arial"/>
          <w:sz w:val="24"/>
          <w:szCs w:val="24"/>
        </w:rPr>
        <w:t>in some or all homes across Lancashire.</w:t>
      </w:r>
    </w:p>
    <w:p w14:paraId="6EFC91C9" w14:textId="77777777" w:rsidR="00970D64" w:rsidRPr="00DD0651" w:rsidRDefault="00970D64" w:rsidP="00DD0651">
      <w:pPr>
        <w:jc w:val="both"/>
        <w:rPr>
          <w:rFonts w:ascii="Arial" w:hAnsi="Arial" w:cs="Arial"/>
          <w:sz w:val="24"/>
          <w:szCs w:val="24"/>
        </w:rPr>
      </w:pPr>
      <w:r w:rsidRPr="00DD0651">
        <w:rPr>
          <w:rFonts w:ascii="Arial" w:hAnsi="Arial" w:cs="Arial"/>
          <w:sz w:val="24"/>
          <w:szCs w:val="24"/>
        </w:rPr>
        <w:t xml:space="preserve">They must be accompanied by a risk assessment </w:t>
      </w:r>
      <w:r w:rsidR="003A77B4" w:rsidRPr="00DD0651">
        <w:rPr>
          <w:rFonts w:ascii="Arial" w:hAnsi="Arial" w:cs="Arial"/>
          <w:sz w:val="24"/>
          <w:szCs w:val="24"/>
        </w:rPr>
        <w:t>of the venue, the visit and the individual in accordance with normal health and safety working practices and held on site to share.</w:t>
      </w:r>
      <w:r w:rsidR="003C781A">
        <w:rPr>
          <w:rFonts w:ascii="Arial" w:hAnsi="Arial" w:cs="Arial"/>
          <w:sz w:val="24"/>
          <w:szCs w:val="24"/>
        </w:rPr>
        <w:t xml:space="preserve">  This is the responsibility</w:t>
      </w:r>
      <w:r w:rsidR="00E26CE0">
        <w:rPr>
          <w:rFonts w:ascii="Arial" w:hAnsi="Arial" w:cs="Arial"/>
          <w:sz w:val="24"/>
          <w:szCs w:val="24"/>
        </w:rPr>
        <w:t xml:space="preserve"> of the care provider</w:t>
      </w:r>
      <w:r w:rsidR="003C781A">
        <w:rPr>
          <w:rFonts w:ascii="Arial" w:hAnsi="Arial" w:cs="Arial"/>
          <w:sz w:val="24"/>
          <w:szCs w:val="24"/>
        </w:rPr>
        <w:t>,</w:t>
      </w:r>
      <w:r w:rsidR="00E26CE0">
        <w:rPr>
          <w:rFonts w:ascii="Arial" w:hAnsi="Arial" w:cs="Arial"/>
          <w:sz w:val="24"/>
          <w:szCs w:val="24"/>
        </w:rPr>
        <w:t xml:space="preserve"> however, support and advice </w:t>
      </w:r>
      <w:r w:rsidR="003C781A">
        <w:rPr>
          <w:rFonts w:ascii="Arial" w:hAnsi="Arial" w:cs="Arial"/>
          <w:sz w:val="24"/>
          <w:szCs w:val="24"/>
        </w:rPr>
        <w:t>is alwa</w:t>
      </w:r>
      <w:r w:rsidR="00E26CE0">
        <w:rPr>
          <w:rFonts w:ascii="Arial" w:hAnsi="Arial" w:cs="Arial"/>
          <w:sz w:val="24"/>
          <w:szCs w:val="24"/>
        </w:rPr>
        <w:t>ys available from</w:t>
      </w:r>
      <w:r w:rsidR="003C781A">
        <w:rPr>
          <w:rFonts w:ascii="Arial" w:hAnsi="Arial" w:cs="Arial"/>
          <w:sz w:val="24"/>
          <w:szCs w:val="24"/>
        </w:rPr>
        <w:t xml:space="preserve"> </w:t>
      </w:r>
      <w:r w:rsidR="00E26CE0">
        <w:rPr>
          <w:rFonts w:ascii="Arial" w:hAnsi="Arial" w:cs="Arial"/>
          <w:sz w:val="24"/>
          <w:szCs w:val="24"/>
        </w:rPr>
        <w:t xml:space="preserve">NHS or local government partners should this be required. </w:t>
      </w:r>
    </w:p>
    <w:p w14:paraId="6A71C7B9" w14:textId="77777777" w:rsidR="003A77B4" w:rsidRPr="00DD0651" w:rsidRDefault="001E6D3C" w:rsidP="00DD0651">
      <w:pPr>
        <w:jc w:val="both"/>
        <w:rPr>
          <w:rFonts w:ascii="Arial" w:hAnsi="Arial" w:cs="Arial"/>
          <w:sz w:val="24"/>
          <w:szCs w:val="24"/>
        </w:rPr>
      </w:pPr>
      <w:r w:rsidRPr="00DD0651">
        <w:rPr>
          <w:rFonts w:ascii="Arial" w:hAnsi="Arial" w:cs="Arial"/>
          <w:sz w:val="24"/>
          <w:szCs w:val="24"/>
        </w:rPr>
        <w:t xml:space="preserve">It is recognised there are additional costs associated with some or all of the above and it is thus envisaged that the Government's Infection Control Fund allocated to upper tier authorities will be part of the financial solution. </w:t>
      </w:r>
    </w:p>
    <w:p w14:paraId="2A080037" w14:textId="77777777" w:rsidR="003A77B4" w:rsidRPr="00DD0651" w:rsidRDefault="003A77B4" w:rsidP="00DD0651">
      <w:pPr>
        <w:jc w:val="both"/>
        <w:rPr>
          <w:rFonts w:ascii="Arial" w:hAnsi="Arial" w:cs="Arial"/>
          <w:b/>
          <w:sz w:val="24"/>
          <w:szCs w:val="24"/>
        </w:rPr>
      </w:pPr>
      <w:r w:rsidRPr="00DD0651">
        <w:rPr>
          <w:rFonts w:ascii="Arial" w:hAnsi="Arial" w:cs="Arial"/>
          <w:b/>
          <w:sz w:val="24"/>
          <w:szCs w:val="24"/>
          <w:u w:val="single"/>
        </w:rPr>
        <w:t>Risk</w:t>
      </w:r>
      <w:r w:rsidRPr="00DD0651">
        <w:rPr>
          <w:rFonts w:ascii="Arial" w:hAnsi="Arial" w:cs="Arial"/>
          <w:b/>
          <w:sz w:val="24"/>
          <w:szCs w:val="24"/>
        </w:rPr>
        <w:t xml:space="preserve"> </w:t>
      </w:r>
    </w:p>
    <w:p w14:paraId="0FFD0910" w14:textId="48755763" w:rsidR="003A77B4" w:rsidRPr="00DD0651" w:rsidRDefault="003A77B4" w:rsidP="00DD0651">
      <w:pPr>
        <w:jc w:val="both"/>
        <w:rPr>
          <w:rFonts w:ascii="Arial" w:hAnsi="Arial" w:cs="Arial"/>
          <w:sz w:val="24"/>
          <w:szCs w:val="24"/>
        </w:rPr>
      </w:pPr>
      <w:r w:rsidRPr="00DD0651">
        <w:rPr>
          <w:rFonts w:ascii="Arial" w:hAnsi="Arial" w:cs="Arial"/>
          <w:sz w:val="24"/>
          <w:szCs w:val="24"/>
        </w:rPr>
        <w:t>We are not in a position to eliminate the risk f</w:t>
      </w:r>
      <w:r w:rsidR="001E6D3C" w:rsidRPr="00DD0651">
        <w:rPr>
          <w:rFonts w:ascii="Arial" w:hAnsi="Arial" w:cs="Arial"/>
          <w:sz w:val="24"/>
          <w:szCs w:val="24"/>
        </w:rPr>
        <w:t xml:space="preserve">rom </w:t>
      </w:r>
      <w:r w:rsidR="00636471">
        <w:rPr>
          <w:rFonts w:ascii="Arial" w:hAnsi="Arial" w:cs="Arial"/>
          <w:sz w:val="24"/>
          <w:szCs w:val="24"/>
        </w:rPr>
        <w:t>COVID-19</w:t>
      </w:r>
      <w:r w:rsidR="001E6D3C" w:rsidRPr="00DD0651">
        <w:rPr>
          <w:rFonts w:ascii="Arial" w:hAnsi="Arial" w:cs="Arial"/>
          <w:sz w:val="24"/>
          <w:szCs w:val="24"/>
        </w:rPr>
        <w:t xml:space="preserve">. </w:t>
      </w:r>
      <w:r w:rsidR="002A3CBE">
        <w:rPr>
          <w:rFonts w:ascii="Arial" w:hAnsi="Arial" w:cs="Arial"/>
          <w:sz w:val="24"/>
          <w:szCs w:val="24"/>
        </w:rPr>
        <w:t xml:space="preserve"> </w:t>
      </w:r>
      <w:r w:rsidR="001E6D3C" w:rsidRPr="00DD0651">
        <w:rPr>
          <w:rFonts w:ascii="Arial" w:hAnsi="Arial" w:cs="Arial"/>
          <w:sz w:val="24"/>
          <w:szCs w:val="24"/>
        </w:rPr>
        <w:t xml:space="preserve">In the absence of a </w:t>
      </w:r>
      <w:r w:rsidRPr="00DD0651">
        <w:rPr>
          <w:rFonts w:ascii="Arial" w:hAnsi="Arial" w:cs="Arial"/>
          <w:sz w:val="24"/>
          <w:szCs w:val="24"/>
        </w:rPr>
        <w:t>vaccine the risk remains but it is possible and feasible to reduce the risk even to those who have an increased susceptibility</w:t>
      </w:r>
      <w:r w:rsidR="00DA0955">
        <w:rPr>
          <w:rFonts w:ascii="Arial" w:hAnsi="Arial" w:cs="Arial"/>
          <w:sz w:val="24"/>
          <w:szCs w:val="24"/>
        </w:rPr>
        <w:t>,</w:t>
      </w:r>
      <w:r w:rsidRPr="00DD0651">
        <w:rPr>
          <w:rFonts w:ascii="Arial" w:hAnsi="Arial" w:cs="Arial"/>
          <w:sz w:val="24"/>
          <w:szCs w:val="24"/>
        </w:rPr>
        <w:t xml:space="preserve"> by taking proportionate and defensible steps to protect their welfare which simultaneously safeguards their interests and rights which cannot be set aside or disregarded.</w:t>
      </w:r>
    </w:p>
    <w:p w14:paraId="79515E6F" w14:textId="77777777" w:rsidR="003A77B4" w:rsidRPr="00DD0651" w:rsidRDefault="003A77B4" w:rsidP="00DD0651">
      <w:pPr>
        <w:jc w:val="both"/>
        <w:rPr>
          <w:rFonts w:ascii="Arial" w:hAnsi="Arial" w:cs="Arial"/>
          <w:sz w:val="24"/>
          <w:szCs w:val="24"/>
          <w:u w:val="single"/>
        </w:rPr>
      </w:pPr>
      <w:r w:rsidRPr="00DD0651">
        <w:rPr>
          <w:rFonts w:ascii="Arial" w:hAnsi="Arial" w:cs="Arial"/>
          <w:b/>
          <w:sz w:val="24"/>
          <w:szCs w:val="24"/>
          <w:u w:val="single"/>
        </w:rPr>
        <w:t>The Ask</w:t>
      </w:r>
      <w:r w:rsidRPr="00DD0651">
        <w:rPr>
          <w:rFonts w:ascii="Arial" w:hAnsi="Arial" w:cs="Arial"/>
          <w:sz w:val="24"/>
          <w:szCs w:val="24"/>
          <w:u w:val="single"/>
        </w:rPr>
        <w:t xml:space="preserve"> </w:t>
      </w:r>
    </w:p>
    <w:p w14:paraId="41A0CE4C" w14:textId="21DB6986" w:rsidR="003A77B4" w:rsidRPr="002A3CBE" w:rsidRDefault="003A77B4" w:rsidP="00DD0651">
      <w:pPr>
        <w:jc w:val="both"/>
        <w:rPr>
          <w:rFonts w:ascii="Arial" w:hAnsi="Arial" w:cs="Arial"/>
          <w:sz w:val="24"/>
          <w:szCs w:val="24"/>
        </w:rPr>
      </w:pPr>
      <w:r w:rsidRPr="00DD0651">
        <w:rPr>
          <w:rFonts w:ascii="Arial" w:hAnsi="Arial" w:cs="Arial"/>
          <w:sz w:val="24"/>
          <w:szCs w:val="24"/>
        </w:rPr>
        <w:t xml:space="preserve">The Local Authorities and CCG’s </w:t>
      </w:r>
      <w:r w:rsidR="009A4EC6" w:rsidRPr="00DD0651">
        <w:rPr>
          <w:rFonts w:ascii="Arial" w:hAnsi="Arial" w:cs="Arial"/>
          <w:sz w:val="24"/>
          <w:szCs w:val="24"/>
        </w:rPr>
        <w:t>un</w:t>
      </w:r>
      <w:r w:rsidR="002A3CBE">
        <w:rPr>
          <w:rFonts w:ascii="Arial" w:hAnsi="Arial" w:cs="Arial"/>
          <w:sz w:val="24"/>
          <w:szCs w:val="24"/>
        </w:rPr>
        <w:t>der the auspices of the Social C</w:t>
      </w:r>
      <w:r w:rsidR="009A4EC6" w:rsidRPr="00DD0651">
        <w:rPr>
          <w:rFonts w:ascii="Arial" w:hAnsi="Arial" w:cs="Arial"/>
          <w:sz w:val="24"/>
          <w:szCs w:val="24"/>
        </w:rPr>
        <w:t xml:space="preserve">are Cell </w:t>
      </w:r>
      <w:r w:rsidR="001E6D3C" w:rsidRPr="00DD0651">
        <w:rPr>
          <w:rFonts w:ascii="Arial" w:hAnsi="Arial" w:cs="Arial"/>
          <w:sz w:val="24"/>
          <w:szCs w:val="24"/>
        </w:rPr>
        <w:t>is calling</w:t>
      </w:r>
      <w:r w:rsidRPr="00DD0651">
        <w:rPr>
          <w:rFonts w:ascii="Arial" w:hAnsi="Arial" w:cs="Arial"/>
          <w:sz w:val="24"/>
          <w:szCs w:val="24"/>
        </w:rPr>
        <w:t xml:space="preserve"> for the Governm</w:t>
      </w:r>
      <w:r w:rsidR="002A3CBE">
        <w:rPr>
          <w:rFonts w:ascii="Arial" w:hAnsi="Arial" w:cs="Arial"/>
          <w:sz w:val="24"/>
          <w:szCs w:val="24"/>
        </w:rPr>
        <w:t>ent and as part of the a</w:t>
      </w:r>
      <w:r w:rsidRPr="00DD0651">
        <w:rPr>
          <w:rFonts w:ascii="Arial" w:hAnsi="Arial" w:cs="Arial"/>
          <w:sz w:val="24"/>
          <w:szCs w:val="24"/>
        </w:rPr>
        <w:t>dult social care winter plan, to make limited visiting possible within care settings where it is safe to do so by following a</w:t>
      </w:r>
      <w:r w:rsidR="00AB7A7C">
        <w:rPr>
          <w:rFonts w:ascii="Arial" w:hAnsi="Arial" w:cs="Arial"/>
          <w:sz w:val="24"/>
          <w:szCs w:val="24"/>
        </w:rPr>
        <w:t xml:space="preserve"> person-centred</w:t>
      </w:r>
      <w:r w:rsidRPr="00DD0651">
        <w:rPr>
          <w:rFonts w:ascii="Arial" w:hAnsi="Arial" w:cs="Arial"/>
          <w:sz w:val="24"/>
          <w:szCs w:val="24"/>
        </w:rPr>
        <w:t xml:space="preserve"> risk based approach and giving providers permission to make best interest</w:t>
      </w:r>
      <w:r w:rsidR="00DA0955">
        <w:rPr>
          <w:rFonts w:ascii="Arial" w:hAnsi="Arial" w:cs="Arial"/>
          <w:sz w:val="24"/>
          <w:szCs w:val="24"/>
        </w:rPr>
        <w:t>s</w:t>
      </w:r>
      <w:r w:rsidRPr="00DD0651">
        <w:rPr>
          <w:rFonts w:ascii="Arial" w:hAnsi="Arial" w:cs="Arial"/>
          <w:sz w:val="24"/>
          <w:szCs w:val="24"/>
        </w:rPr>
        <w:t xml:space="preserve"> decisions for their residents and families, with the support of system leaders. </w:t>
      </w:r>
      <w:r w:rsidR="00487E3B">
        <w:rPr>
          <w:rFonts w:ascii="Arial" w:hAnsi="Arial" w:cs="Arial"/>
          <w:sz w:val="24"/>
          <w:szCs w:val="24"/>
        </w:rPr>
        <w:t xml:space="preserve"> </w:t>
      </w:r>
      <w:r w:rsidRPr="00DD0651">
        <w:rPr>
          <w:rFonts w:ascii="Arial" w:hAnsi="Arial" w:cs="Arial"/>
          <w:sz w:val="24"/>
          <w:szCs w:val="24"/>
        </w:rPr>
        <w:t>We will continue to work towards promoting and engaging with our providers with regards to safe guidance on visiting to promote the men</w:t>
      </w:r>
      <w:r w:rsidR="00487E3B">
        <w:rPr>
          <w:rFonts w:ascii="Arial" w:hAnsi="Arial" w:cs="Arial"/>
          <w:sz w:val="24"/>
          <w:szCs w:val="24"/>
        </w:rPr>
        <w:t xml:space="preserve">tal health and wellbeing of </w:t>
      </w:r>
      <w:r w:rsidRPr="00DD0651">
        <w:rPr>
          <w:rFonts w:ascii="Arial" w:hAnsi="Arial" w:cs="Arial"/>
          <w:sz w:val="24"/>
          <w:szCs w:val="24"/>
        </w:rPr>
        <w:t>all our residents and their families.</w:t>
      </w:r>
    </w:p>
    <w:p w14:paraId="51170AC2" w14:textId="77777777" w:rsidR="003A77B4" w:rsidRPr="00DD0651" w:rsidRDefault="003A77B4" w:rsidP="00DD0651">
      <w:pPr>
        <w:jc w:val="both"/>
        <w:rPr>
          <w:rFonts w:ascii="Arial" w:hAnsi="Arial" w:cs="Arial"/>
          <w:b/>
          <w:sz w:val="24"/>
          <w:szCs w:val="24"/>
          <w:u w:val="single"/>
        </w:rPr>
      </w:pPr>
      <w:r w:rsidRPr="00DD0651">
        <w:rPr>
          <w:rFonts w:ascii="Arial" w:hAnsi="Arial" w:cs="Arial"/>
          <w:b/>
          <w:sz w:val="24"/>
          <w:szCs w:val="24"/>
          <w:u w:val="single"/>
        </w:rPr>
        <w:t xml:space="preserve">Recommendation for a decision </w:t>
      </w:r>
    </w:p>
    <w:p w14:paraId="7C048373" w14:textId="796C01C2" w:rsidR="003A77B4" w:rsidRPr="00DD0651" w:rsidRDefault="003A77B4" w:rsidP="00DD0651">
      <w:pPr>
        <w:jc w:val="both"/>
        <w:rPr>
          <w:rFonts w:ascii="Arial" w:hAnsi="Arial" w:cs="Arial"/>
          <w:sz w:val="24"/>
          <w:szCs w:val="24"/>
        </w:rPr>
      </w:pPr>
      <w:r w:rsidRPr="00DD0651">
        <w:rPr>
          <w:rFonts w:ascii="Arial" w:hAnsi="Arial" w:cs="Arial"/>
          <w:sz w:val="24"/>
          <w:szCs w:val="24"/>
        </w:rPr>
        <w:t>We are calling for designated family members or identified significant person to be allowed to continue visits, and would welcome the inclusion of them in weekly staff testing and supplying them with PPE to further mitigate potential risks of infection transmission.  It is essential that we as health and social care leaders recognise the individual needs of people who reside in our care homes and support providers in implementing safe measure</w:t>
      </w:r>
      <w:r w:rsidR="00AB7A7C">
        <w:rPr>
          <w:rFonts w:ascii="Arial" w:hAnsi="Arial" w:cs="Arial"/>
          <w:sz w:val="24"/>
          <w:szCs w:val="24"/>
        </w:rPr>
        <w:t>s</w:t>
      </w:r>
      <w:r w:rsidRPr="00DD0651">
        <w:rPr>
          <w:rFonts w:ascii="Arial" w:hAnsi="Arial" w:cs="Arial"/>
          <w:sz w:val="24"/>
          <w:szCs w:val="24"/>
        </w:rPr>
        <w:t xml:space="preserve"> to allow visiting to continue.</w:t>
      </w:r>
    </w:p>
    <w:p w14:paraId="5433BDD9" w14:textId="77777777" w:rsidR="003A77B4" w:rsidRPr="00DD0651" w:rsidRDefault="003A77B4" w:rsidP="00DD0651">
      <w:pPr>
        <w:jc w:val="both"/>
        <w:rPr>
          <w:rFonts w:ascii="Arial" w:hAnsi="Arial" w:cs="Arial"/>
          <w:sz w:val="24"/>
          <w:szCs w:val="24"/>
        </w:rPr>
      </w:pPr>
      <w:r w:rsidRPr="00DD0651">
        <w:rPr>
          <w:rFonts w:ascii="Arial" w:hAnsi="Arial" w:cs="Arial"/>
          <w:sz w:val="24"/>
          <w:szCs w:val="24"/>
        </w:rPr>
        <w:t>Furthermore</w:t>
      </w:r>
      <w:r w:rsidR="00487E3B">
        <w:rPr>
          <w:rFonts w:ascii="Arial" w:hAnsi="Arial" w:cs="Arial"/>
          <w:sz w:val="24"/>
          <w:szCs w:val="24"/>
        </w:rPr>
        <w:t>,</w:t>
      </w:r>
      <w:r w:rsidRPr="00DD0651">
        <w:rPr>
          <w:rFonts w:ascii="Arial" w:hAnsi="Arial" w:cs="Arial"/>
          <w:sz w:val="24"/>
          <w:szCs w:val="24"/>
        </w:rPr>
        <w:t xml:space="preserve"> recent IPC funding allocation can be utilised to support safe visiting in care homes, such as </w:t>
      </w:r>
      <w:bookmarkStart w:id="0" w:name="_GoBack"/>
      <w:bookmarkEnd w:id="0"/>
      <w:r w:rsidRPr="00DD0651">
        <w:rPr>
          <w:rFonts w:ascii="Arial" w:hAnsi="Arial" w:cs="Arial"/>
          <w:sz w:val="24"/>
          <w:szCs w:val="24"/>
        </w:rPr>
        <w:t>dedicated staff to support and facilitate visits, additional IPC cleaning in between visits, and capital-based alterations to allow safe visiting such as altering a dedicated space.</w:t>
      </w:r>
    </w:p>
    <w:p w14:paraId="60071D66" w14:textId="77777777" w:rsidR="003A77B4" w:rsidRPr="00DD0651" w:rsidRDefault="003A77B4" w:rsidP="00DD0651">
      <w:pPr>
        <w:jc w:val="both"/>
        <w:rPr>
          <w:rFonts w:ascii="Arial" w:hAnsi="Arial" w:cs="Arial"/>
          <w:sz w:val="24"/>
          <w:szCs w:val="24"/>
        </w:rPr>
      </w:pPr>
      <w:r w:rsidRPr="00DD0651">
        <w:rPr>
          <w:rFonts w:ascii="Arial" w:hAnsi="Arial" w:cs="Arial"/>
          <w:sz w:val="24"/>
          <w:szCs w:val="24"/>
        </w:rPr>
        <w:lastRenderedPageBreak/>
        <w:t>We believe this to be a balanced approach to safeguard our most vulnerable in society who have already lost so much valuable time with loved ones, and may be in place for some time to come.</w:t>
      </w:r>
    </w:p>
    <w:p w14:paraId="0BFFBDA8" w14:textId="60A335C8" w:rsidR="0015509E" w:rsidRDefault="003A77B4" w:rsidP="00DD0651">
      <w:pPr>
        <w:jc w:val="both"/>
        <w:rPr>
          <w:rFonts w:ascii="Arial" w:hAnsi="Arial" w:cs="Arial"/>
          <w:sz w:val="24"/>
          <w:szCs w:val="24"/>
        </w:rPr>
      </w:pPr>
      <w:r w:rsidRPr="00DD0651">
        <w:rPr>
          <w:rFonts w:ascii="Arial" w:hAnsi="Arial" w:cs="Arial"/>
          <w:sz w:val="24"/>
          <w:szCs w:val="24"/>
        </w:rPr>
        <w:t>In view of this, Lancashire &amp; South Cumbria continues to take a national approach while community transmission rates remain changeable and unpredictable.</w:t>
      </w:r>
      <w:r w:rsidR="00487E3B">
        <w:rPr>
          <w:rFonts w:ascii="Arial" w:hAnsi="Arial" w:cs="Arial"/>
          <w:sz w:val="24"/>
          <w:szCs w:val="24"/>
        </w:rPr>
        <w:t xml:space="preserve"> </w:t>
      </w:r>
      <w:r w:rsidRPr="00DD0651">
        <w:rPr>
          <w:rFonts w:ascii="Arial" w:hAnsi="Arial" w:cs="Arial"/>
          <w:sz w:val="24"/>
          <w:szCs w:val="24"/>
        </w:rPr>
        <w:t xml:space="preserve"> This guidance seeks to provide clear recommendations but it is ultimately for local areas and care homes, where appropriate, to take account of any individual facts and circumstances of residents in considering application of any of these recommendations in all cases.</w:t>
      </w:r>
      <w:r w:rsidR="00487E3B">
        <w:rPr>
          <w:rFonts w:ascii="Arial" w:hAnsi="Arial" w:cs="Arial"/>
          <w:sz w:val="24"/>
          <w:szCs w:val="24"/>
        </w:rPr>
        <w:t xml:space="preserve"> </w:t>
      </w:r>
      <w:r w:rsidRPr="00DD0651">
        <w:rPr>
          <w:rFonts w:ascii="Arial" w:hAnsi="Arial" w:cs="Arial"/>
          <w:sz w:val="24"/>
          <w:szCs w:val="24"/>
        </w:rPr>
        <w:t xml:space="preserve"> In d</w:t>
      </w:r>
      <w:r w:rsidR="00487E3B">
        <w:rPr>
          <w:rFonts w:ascii="Arial" w:hAnsi="Arial" w:cs="Arial"/>
          <w:sz w:val="24"/>
          <w:szCs w:val="24"/>
        </w:rPr>
        <w:t xml:space="preserve">oing so, a full and robust </w:t>
      </w:r>
      <w:r w:rsidR="00AB7A7C">
        <w:rPr>
          <w:rFonts w:ascii="Arial" w:hAnsi="Arial" w:cs="Arial"/>
          <w:sz w:val="24"/>
          <w:szCs w:val="24"/>
        </w:rPr>
        <w:t xml:space="preserve">person –centred </w:t>
      </w:r>
      <w:r w:rsidR="00487E3B">
        <w:rPr>
          <w:rFonts w:ascii="Arial" w:hAnsi="Arial" w:cs="Arial"/>
          <w:sz w:val="24"/>
          <w:szCs w:val="24"/>
        </w:rPr>
        <w:t>risk</w:t>
      </w:r>
      <w:r w:rsidRPr="00DD0651">
        <w:rPr>
          <w:rFonts w:ascii="Arial" w:hAnsi="Arial" w:cs="Arial"/>
          <w:sz w:val="24"/>
          <w:szCs w:val="24"/>
        </w:rPr>
        <w:t xml:space="preserve"> assessment should be carried out.</w:t>
      </w:r>
    </w:p>
    <w:p w14:paraId="6D1B8336" w14:textId="3AB9674F" w:rsidR="003746F7" w:rsidRPr="00D52582" w:rsidRDefault="003746F7" w:rsidP="00DD0651">
      <w:pPr>
        <w:jc w:val="both"/>
        <w:rPr>
          <w:rFonts w:ascii="Arial" w:hAnsi="Arial" w:cs="Arial"/>
          <w:b/>
          <w:sz w:val="24"/>
          <w:szCs w:val="24"/>
        </w:rPr>
      </w:pPr>
      <w:r w:rsidRPr="00D52582">
        <w:rPr>
          <w:rFonts w:ascii="Arial" w:hAnsi="Arial" w:cs="Arial"/>
          <w:b/>
          <w:sz w:val="24"/>
          <w:szCs w:val="24"/>
        </w:rPr>
        <w:t xml:space="preserve">Update in light of the national lockdown which will be in effect from </w:t>
      </w:r>
      <w:r w:rsidR="00CD5723" w:rsidRPr="00D52582">
        <w:rPr>
          <w:rFonts w:ascii="Arial" w:hAnsi="Arial" w:cs="Arial"/>
          <w:b/>
          <w:sz w:val="24"/>
          <w:szCs w:val="24"/>
        </w:rPr>
        <w:t>5</w:t>
      </w:r>
      <w:r w:rsidR="00CD5723" w:rsidRPr="00D52582">
        <w:rPr>
          <w:rFonts w:ascii="Arial" w:hAnsi="Arial" w:cs="Arial"/>
          <w:b/>
          <w:sz w:val="24"/>
          <w:szCs w:val="24"/>
          <w:vertAlign w:val="superscript"/>
        </w:rPr>
        <w:t>th</w:t>
      </w:r>
      <w:r w:rsidR="00CD5723" w:rsidRPr="00D52582">
        <w:rPr>
          <w:rFonts w:ascii="Arial" w:hAnsi="Arial" w:cs="Arial"/>
          <w:b/>
          <w:sz w:val="24"/>
          <w:szCs w:val="24"/>
        </w:rPr>
        <w:t xml:space="preserve"> Nove</w:t>
      </w:r>
      <w:r w:rsidRPr="00D52582">
        <w:rPr>
          <w:rFonts w:ascii="Arial" w:hAnsi="Arial" w:cs="Arial"/>
          <w:b/>
          <w:sz w:val="24"/>
          <w:szCs w:val="24"/>
        </w:rPr>
        <w:t>mber 2020 to 2</w:t>
      </w:r>
      <w:r w:rsidRPr="00D52582">
        <w:rPr>
          <w:rFonts w:ascii="Arial" w:hAnsi="Arial" w:cs="Arial"/>
          <w:b/>
          <w:sz w:val="24"/>
          <w:szCs w:val="24"/>
          <w:vertAlign w:val="superscript"/>
        </w:rPr>
        <w:t>nd</w:t>
      </w:r>
      <w:r w:rsidRPr="00D52582">
        <w:rPr>
          <w:rFonts w:ascii="Arial" w:hAnsi="Arial" w:cs="Arial"/>
          <w:b/>
          <w:sz w:val="24"/>
          <w:szCs w:val="24"/>
        </w:rPr>
        <w:t xml:space="preserve"> December 2020 </w:t>
      </w:r>
      <w:r w:rsidR="0072653A">
        <w:rPr>
          <w:rFonts w:ascii="Arial" w:hAnsi="Arial" w:cs="Arial"/>
          <w:b/>
          <w:sz w:val="24"/>
          <w:szCs w:val="24"/>
        </w:rPr>
        <w:t xml:space="preserve">(including </w:t>
      </w:r>
      <w:r w:rsidR="00AB7A7C">
        <w:rPr>
          <w:rFonts w:ascii="Arial" w:hAnsi="Arial" w:cs="Arial"/>
          <w:b/>
          <w:sz w:val="24"/>
          <w:szCs w:val="24"/>
        </w:rPr>
        <w:t>any fu</w:t>
      </w:r>
      <w:r w:rsidR="0072653A">
        <w:rPr>
          <w:rFonts w:ascii="Arial" w:hAnsi="Arial" w:cs="Arial"/>
          <w:b/>
          <w:sz w:val="24"/>
          <w:szCs w:val="24"/>
        </w:rPr>
        <w:t xml:space="preserve">rther extensions to the </w:t>
      </w:r>
      <w:r w:rsidR="00AB7A7C">
        <w:rPr>
          <w:rFonts w:ascii="Arial" w:hAnsi="Arial" w:cs="Arial"/>
          <w:b/>
          <w:sz w:val="24"/>
          <w:szCs w:val="24"/>
        </w:rPr>
        <w:t>lockdown</w:t>
      </w:r>
      <w:r w:rsidR="0072653A">
        <w:rPr>
          <w:rFonts w:ascii="Arial" w:hAnsi="Arial" w:cs="Arial"/>
          <w:b/>
          <w:sz w:val="24"/>
          <w:szCs w:val="24"/>
        </w:rPr>
        <w:t xml:space="preserve"> or further restrictions)</w:t>
      </w:r>
    </w:p>
    <w:p w14:paraId="53859CC3" w14:textId="77777777" w:rsidR="00CD5723" w:rsidRDefault="00CD5723" w:rsidP="00DD0651">
      <w:pPr>
        <w:jc w:val="both"/>
        <w:rPr>
          <w:rFonts w:ascii="Arial" w:hAnsi="Arial" w:cs="Arial"/>
          <w:sz w:val="24"/>
          <w:szCs w:val="24"/>
        </w:rPr>
      </w:pPr>
      <w:r>
        <w:rPr>
          <w:rFonts w:ascii="Arial" w:hAnsi="Arial" w:cs="Arial"/>
          <w:sz w:val="24"/>
          <w:szCs w:val="24"/>
        </w:rPr>
        <w:t>The Adult Social Care Cell acknowledges the importance and necessity of measures introduced by the government in its attempt to reduce the acceleration of transmission of the virus across the country and the inevitable increase in pressure on our hospitals</w:t>
      </w:r>
      <w:r w:rsidR="006001B6">
        <w:rPr>
          <w:rFonts w:ascii="Arial" w:hAnsi="Arial" w:cs="Arial"/>
          <w:sz w:val="24"/>
          <w:szCs w:val="24"/>
        </w:rPr>
        <w:t xml:space="preserve"> and care and support services,</w:t>
      </w:r>
      <w:r>
        <w:rPr>
          <w:rFonts w:ascii="Arial" w:hAnsi="Arial" w:cs="Arial"/>
          <w:sz w:val="24"/>
          <w:szCs w:val="24"/>
        </w:rPr>
        <w:t xml:space="preserve"> and </w:t>
      </w:r>
      <w:r w:rsidR="006001B6">
        <w:rPr>
          <w:rFonts w:ascii="Arial" w:hAnsi="Arial" w:cs="Arial"/>
          <w:sz w:val="24"/>
          <w:szCs w:val="24"/>
        </w:rPr>
        <w:t xml:space="preserve">sadly, </w:t>
      </w:r>
      <w:r>
        <w:rPr>
          <w:rFonts w:ascii="Arial" w:hAnsi="Arial" w:cs="Arial"/>
          <w:sz w:val="24"/>
          <w:szCs w:val="24"/>
        </w:rPr>
        <w:t xml:space="preserve">deaths as a </w:t>
      </w:r>
      <w:r w:rsidR="006001B6">
        <w:rPr>
          <w:rFonts w:ascii="Arial" w:hAnsi="Arial" w:cs="Arial"/>
          <w:sz w:val="24"/>
          <w:szCs w:val="24"/>
        </w:rPr>
        <w:t xml:space="preserve">consequential </w:t>
      </w:r>
      <w:r>
        <w:rPr>
          <w:rFonts w:ascii="Arial" w:hAnsi="Arial" w:cs="Arial"/>
          <w:sz w:val="24"/>
          <w:szCs w:val="24"/>
        </w:rPr>
        <w:t xml:space="preserve">result.  </w:t>
      </w:r>
    </w:p>
    <w:p w14:paraId="47DBBF47" w14:textId="77777777" w:rsidR="003746F7" w:rsidRDefault="00CD5723" w:rsidP="00DD0651">
      <w:pPr>
        <w:jc w:val="both"/>
        <w:rPr>
          <w:rFonts w:ascii="Arial" w:hAnsi="Arial" w:cs="Arial"/>
          <w:sz w:val="24"/>
          <w:szCs w:val="24"/>
        </w:rPr>
      </w:pPr>
      <w:r>
        <w:rPr>
          <w:rFonts w:ascii="Arial" w:hAnsi="Arial" w:cs="Arial"/>
          <w:sz w:val="24"/>
          <w:szCs w:val="24"/>
        </w:rPr>
        <w:t xml:space="preserve">Whilst acknowledging and understanding the need for Lancashire citizens to reduce their movements and close contacts during this second lockdown period the Cell wishes to </w:t>
      </w:r>
      <w:r w:rsidR="006001B6">
        <w:rPr>
          <w:rFonts w:ascii="Arial" w:hAnsi="Arial" w:cs="Arial"/>
          <w:sz w:val="24"/>
          <w:szCs w:val="24"/>
        </w:rPr>
        <w:t xml:space="preserve">re state and confirm its position and proposal outlined above.  </w:t>
      </w:r>
    </w:p>
    <w:p w14:paraId="5445E9D9" w14:textId="490307A4" w:rsidR="006001B6" w:rsidRDefault="006001B6" w:rsidP="00DD0651">
      <w:pPr>
        <w:jc w:val="both"/>
        <w:rPr>
          <w:rFonts w:ascii="Arial" w:hAnsi="Arial" w:cs="Arial"/>
          <w:sz w:val="24"/>
          <w:szCs w:val="24"/>
        </w:rPr>
      </w:pPr>
      <w:r>
        <w:rPr>
          <w:rFonts w:ascii="Arial" w:hAnsi="Arial" w:cs="Arial"/>
          <w:sz w:val="24"/>
          <w:szCs w:val="24"/>
        </w:rPr>
        <w:t>There is growing evidence and support for the view that residents in care settings, in particular those with cognitive impairment and/or at end of life must be supported wherever practicably possible to see a nominated friend or relative in a covid secure environment, with all practicable measures in place, and following a</w:t>
      </w:r>
      <w:r w:rsidR="00AB7A7C">
        <w:rPr>
          <w:rFonts w:ascii="Arial" w:hAnsi="Arial" w:cs="Arial"/>
          <w:sz w:val="24"/>
          <w:szCs w:val="24"/>
        </w:rPr>
        <w:t xml:space="preserve"> person-centred </w:t>
      </w:r>
      <w:r>
        <w:rPr>
          <w:rFonts w:ascii="Arial" w:hAnsi="Arial" w:cs="Arial"/>
          <w:sz w:val="24"/>
          <w:szCs w:val="24"/>
        </w:rPr>
        <w:t>risk assessment that all relevant parties including advocates understand and give consent to.</w:t>
      </w:r>
    </w:p>
    <w:p w14:paraId="14FAEE12" w14:textId="6F351300" w:rsidR="00DD5E3C" w:rsidRPr="00DD5E3C" w:rsidRDefault="00B13D28" w:rsidP="00DD5E3C">
      <w:pPr>
        <w:autoSpaceDE w:val="0"/>
        <w:autoSpaceDN w:val="0"/>
        <w:spacing w:before="40" w:after="40" w:line="240" w:lineRule="auto"/>
        <w:rPr>
          <w:rFonts w:ascii="Arial" w:hAnsi="Arial" w:cs="Arial"/>
          <w:sz w:val="24"/>
          <w:szCs w:val="24"/>
        </w:rPr>
      </w:pPr>
      <w:r>
        <w:rPr>
          <w:rFonts w:ascii="Arial" w:hAnsi="Arial" w:cs="Arial"/>
          <w:sz w:val="24"/>
          <w:szCs w:val="24"/>
        </w:rPr>
        <w:t xml:space="preserve">The Cell understands that not all care settings will feel able or willing to do this, and similarly some residents and their families may also have apprehensions. </w:t>
      </w:r>
      <w:r w:rsidR="00DD5E3C">
        <w:rPr>
          <w:rFonts w:ascii="Arial" w:hAnsi="Arial" w:cs="Arial"/>
          <w:sz w:val="24"/>
          <w:szCs w:val="24"/>
        </w:rPr>
        <w:t xml:space="preserve"> </w:t>
      </w:r>
      <w:r w:rsidR="00DD5E3C" w:rsidRPr="00DD5E3C">
        <w:rPr>
          <w:rFonts w:ascii="Arial" w:hAnsi="Arial" w:cs="Arial"/>
          <w:sz w:val="24"/>
          <w:szCs w:val="24"/>
        </w:rPr>
        <w:t>We acknowledge that there cannot be a blanket ban on visits or a blanket policy enforcing visits, however if a resident needs or wants a visit then efforts should be made on an individual basis to support this</w:t>
      </w:r>
      <w:r w:rsidR="00DD5E3C">
        <w:rPr>
          <w:rFonts w:ascii="Arial" w:hAnsi="Arial" w:cs="Arial"/>
          <w:sz w:val="24"/>
          <w:szCs w:val="24"/>
        </w:rPr>
        <w:t>, in line with Article 8 ECHR</w:t>
      </w:r>
      <w:r w:rsidR="0072653A">
        <w:rPr>
          <w:rFonts w:ascii="Arial" w:hAnsi="Arial" w:cs="Arial"/>
          <w:sz w:val="24"/>
          <w:szCs w:val="24"/>
        </w:rPr>
        <w:t>.</w:t>
      </w:r>
      <w:r w:rsidR="0072653A">
        <w:rPr>
          <w:rFonts w:ascii="Arial" w:hAnsi="Arial" w:cs="Arial"/>
          <w:sz w:val="24"/>
          <w:szCs w:val="24"/>
        </w:rPr>
        <w:br/>
      </w:r>
    </w:p>
    <w:p w14:paraId="1929089E" w14:textId="6226EA33" w:rsidR="00B13D28" w:rsidRDefault="0072653A" w:rsidP="00DD0651">
      <w:pPr>
        <w:jc w:val="both"/>
        <w:rPr>
          <w:rFonts w:ascii="Arial" w:hAnsi="Arial" w:cs="Arial"/>
          <w:sz w:val="24"/>
          <w:szCs w:val="24"/>
        </w:rPr>
      </w:pPr>
      <w:r>
        <w:rPr>
          <w:rFonts w:ascii="Arial" w:hAnsi="Arial" w:cs="Arial"/>
          <w:sz w:val="24"/>
          <w:szCs w:val="24"/>
        </w:rPr>
        <w:t>W</w:t>
      </w:r>
      <w:r w:rsidR="00B13D28">
        <w:rPr>
          <w:rFonts w:ascii="Arial" w:hAnsi="Arial" w:cs="Arial"/>
          <w:sz w:val="24"/>
          <w:szCs w:val="24"/>
        </w:rPr>
        <w:t>here there is a desire for safe visiting to take place the Cell is actively supporting this and is seeking to implement measures such as rapid testing for care settings (staff, residents and nominated visitors), equipment such as screens and 'pods', and also ensuring availability of appropriate PPE.  Care settings also have access to a second round of IPC grant funding which they may use in support of such arrangements eg additional staffing.</w:t>
      </w:r>
    </w:p>
    <w:p w14:paraId="563C669F" w14:textId="1889968C" w:rsidR="007659E0" w:rsidRDefault="007659E0" w:rsidP="00DD0651">
      <w:pPr>
        <w:jc w:val="both"/>
        <w:rPr>
          <w:rFonts w:ascii="Arial" w:hAnsi="Arial" w:cs="Arial"/>
          <w:sz w:val="24"/>
          <w:szCs w:val="24"/>
        </w:rPr>
      </w:pPr>
      <w:r>
        <w:rPr>
          <w:rFonts w:ascii="Arial" w:hAnsi="Arial" w:cs="Arial"/>
          <w:sz w:val="24"/>
          <w:szCs w:val="24"/>
        </w:rPr>
        <w:t xml:space="preserve">The Cell is of the view that this position is aligned to the government's recognition as part of its provisions for this second lockdown period that it is important for people, </w:t>
      </w:r>
      <w:r>
        <w:rPr>
          <w:rFonts w:ascii="Arial" w:hAnsi="Arial" w:cs="Arial"/>
          <w:sz w:val="24"/>
          <w:szCs w:val="24"/>
        </w:rPr>
        <w:lastRenderedPageBreak/>
        <w:t xml:space="preserve">especially those who are isolated and/or vulnerable, to </w:t>
      </w:r>
      <w:r w:rsidR="004C21F8">
        <w:rPr>
          <w:rFonts w:ascii="Arial" w:hAnsi="Arial" w:cs="Arial"/>
          <w:sz w:val="24"/>
          <w:szCs w:val="24"/>
        </w:rPr>
        <w:t>be able to have safe visiting</w:t>
      </w:r>
      <w:r>
        <w:rPr>
          <w:rFonts w:ascii="Arial" w:hAnsi="Arial" w:cs="Arial"/>
          <w:sz w:val="24"/>
          <w:szCs w:val="24"/>
        </w:rPr>
        <w:t xml:space="preserve"> as part of maintaining overall health and wellbeing.  We would ask that any family member or friend who opts to become a 'nominated visitor</w:t>
      </w:r>
      <w:r w:rsidR="0072653A">
        <w:rPr>
          <w:rFonts w:ascii="Arial" w:hAnsi="Arial" w:cs="Arial"/>
          <w:sz w:val="24"/>
          <w:szCs w:val="24"/>
        </w:rPr>
        <w:t>'</w:t>
      </w:r>
      <w:r w:rsidR="004C21F8">
        <w:rPr>
          <w:rFonts w:ascii="Arial" w:hAnsi="Arial" w:cs="Arial"/>
          <w:sz w:val="24"/>
          <w:szCs w:val="24"/>
        </w:rPr>
        <w:t>/ha</w:t>
      </w:r>
      <w:r w:rsidR="0072653A">
        <w:rPr>
          <w:rFonts w:ascii="Arial" w:hAnsi="Arial" w:cs="Arial"/>
          <w:sz w:val="24"/>
          <w:szCs w:val="24"/>
        </w:rPr>
        <w:t>s '</w:t>
      </w:r>
      <w:r w:rsidR="004C21F8">
        <w:rPr>
          <w:rFonts w:ascii="Arial" w:hAnsi="Arial" w:cs="Arial"/>
          <w:sz w:val="24"/>
          <w:szCs w:val="24"/>
        </w:rPr>
        <w:t>key worker status</w:t>
      </w:r>
      <w:r>
        <w:rPr>
          <w:rFonts w:ascii="Arial" w:hAnsi="Arial" w:cs="Arial"/>
          <w:sz w:val="24"/>
          <w:szCs w:val="24"/>
        </w:rPr>
        <w:t xml:space="preserve">' as part of these arrangements </w:t>
      </w:r>
      <w:r w:rsidR="004C21F8">
        <w:rPr>
          <w:rFonts w:ascii="Arial" w:hAnsi="Arial" w:cs="Arial"/>
          <w:sz w:val="24"/>
          <w:szCs w:val="24"/>
        </w:rPr>
        <w:t>takes extra precautions</w:t>
      </w:r>
      <w:r>
        <w:rPr>
          <w:rFonts w:ascii="Arial" w:hAnsi="Arial" w:cs="Arial"/>
          <w:sz w:val="24"/>
          <w:szCs w:val="24"/>
        </w:rPr>
        <w:t xml:space="preserve"> </w:t>
      </w:r>
      <w:r w:rsidR="004C21F8">
        <w:rPr>
          <w:rFonts w:ascii="Arial" w:hAnsi="Arial" w:cs="Arial"/>
          <w:sz w:val="24"/>
          <w:szCs w:val="24"/>
        </w:rPr>
        <w:t xml:space="preserve">to limit </w:t>
      </w:r>
      <w:r w:rsidR="0072653A">
        <w:rPr>
          <w:rFonts w:ascii="Arial" w:hAnsi="Arial" w:cs="Arial"/>
          <w:sz w:val="24"/>
          <w:szCs w:val="24"/>
        </w:rPr>
        <w:t xml:space="preserve">their </w:t>
      </w:r>
      <w:r w:rsidR="004C21F8">
        <w:rPr>
          <w:rFonts w:ascii="Arial" w:hAnsi="Arial" w:cs="Arial"/>
          <w:sz w:val="24"/>
          <w:szCs w:val="24"/>
        </w:rPr>
        <w:t xml:space="preserve">non-essential contact </w:t>
      </w:r>
      <w:r w:rsidR="0072653A">
        <w:rPr>
          <w:rFonts w:ascii="Arial" w:hAnsi="Arial" w:cs="Arial"/>
          <w:sz w:val="24"/>
          <w:szCs w:val="24"/>
        </w:rPr>
        <w:t xml:space="preserve">with others </w:t>
      </w:r>
      <w:r>
        <w:rPr>
          <w:rFonts w:ascii="Arial" w:hAnsi="Arial" w:cs="Arial"/>
          <w:sz w:val="24"/>
          <w:szCs w:val="24"/>
        </w:rPr>
        <w:t>in order to protect as far as possible our valuable residents during this time.</w:t>
      </w:r>
    </w:p>
    <w:p w14:paraId="38590A15" w14:textId="716141C3" w:rsidR="00026A95" w:rsidRDefault="007659E0" w:rsidP="00026A95">
      <w:pPr>
        <w:autoSpaceDE w:val="0"/>
        <w:autoSpaceDN w:val="0"/>
        <w:spacing w:after="0" w:line="240" w:lineRule="auto"/>
      </w:pPr>
      <w:r>
        <w:rPr>
          <w:rFonts w:ascii="Arial" w:hAnsi="Arial" w:cs="Arial"/>
          <w:sz w:val="24"/>
          <w:szCs w:val="24"/>
        </w:rPr>
        <w:t>To assist providers, residents and families and friends we have produced a sample risk matrix [attached</w:t>
      </w:r>
      <w:r w:rsidR="0072653A">
        <w:rPr>
          <w:rFonts w:ascii="Arial" w:hAnsi="Arial" w:cs="Arial"/>
          <w:sz w:val="24"/>
          <w:szCs w:val="24"/>
        </w:rPr>
        <w:t xml:space="preserve"> – in draft</w:t>
      </w:r>
      <w:r>
        <w:rPr>
          <w:rFonts w:ascii="Arial" w:hAnsi="Arial" w:cs="Arial"/>
          <w:sz w:val="24"/>
          <w:szCs w:val="24"/>
        </w:rPr>
        <w:t xml:space="preserve">] which can be used to support safe visiting during this lockdown and any further extended periods of restrictions. </w:t>
      </w:r>
      <w:r w:rsidR="00026A95">
        <w:rPr>
          <w:rFonts w:ascii="Arial" w:hAnsi="Arial" w:cs="Arial"/>
          <w:sz w:val="24"/>
          <w:szCs w:val="24"/>
        </w:rPr>
        <w:t xml:space="preserve"> Best practice and examples of risk assessments can be accessed from the Lancashire Providers Facebook Group</w:t>
      </w:r>
      <w:r w:rsidR="00026A95">
        <w:rPr>
          <w:rFonts w:ascii="Arial" w:hAnsi="Arial" w:cs="Arial"/>
          <w:sz w:val="20"/>
          <w:szCs w:val="20"/>
        </w:rPr>
        <w:t xml:space="preserve">  </w:t>
      </w:r>
      <w:r w:rsidR="00026A95" w:rsidRPr="005B45EC">
        <w:rPr>
          <w:rFonts w:ascii="Arial" w:hAnsi="Arial" w:cs="Arial"/>
          <w:sz w:val="24"/>
          <w:szCs w:val="24"/>
        </w:rPr>
        <w:t>https://www.facebook.com/groups/806547913503568</w:t>
      </w:r>
      <w:r w:rsidR="0072653A">
        <w:rPr>
          <w:rFonts w:ascii="Segoe UI" w:hAnsi="Segoe UI" w:cs="Segoe UI"/>
          <w:color w:val="6E6E73"/>
          <w:sz w:val="16"/>
          <w:szCs w:val="16"/>
        </w:rPr>
        <w:t>.</w:t>
      </w:r>
      <w:r w:rsidR="00026A95">
        <w:rPr>
          <w:rFonts w:ascii="Segoe UI" w:hAnsi="Segoe UI" w:cs="Segoe UI"/>
          <w:color w:val="6E6E73"/>
          <w:sz w:val="16"/>
          <w:szCs w:val="16"/>
        </w:rPr>
        <w:t> </w:t>
      </w:r>
    </w:p>
    <w:p w14:paraId="6639B7B4" w14:textId="3364F959" w:rsidR="007659E0" w:rsidRPr="00026A95" w:rsidRDefault="00026A95" w:rsidP="00026A95">
      <w:pPr>
        <w:autoSpaceDE w:val="0"/>
        <w:autoSpaceDN w:val="0"/>
        <w:spacing w:after="0" w:line="240" w:lineRule="auto"/>
      </w:pPr>
      <w:r>
        <w:rPr>
          <w:rFonts w:ascii="Arial" w:hAnsi="Arial" w:cs="Arial"/>
          <w:sz w:val="24"/>
          <w:szCs w:val="24"/>
        </w:rPr>
        <w:t xml:space="preserve"> </w:t>
      </w:r>
    </w:p>
    <w:p w14:paraId="4F495B57" w14:textId="43F3B1D7" w:rsidR="007659E0" w:rsidRDefault="0062269E" w:rsidP="00DD0651">
      <w:pPr>
        <w:jc w:val="both"/>
        <w:rPr>
          <w:rFonts w:ascii="Arial" w:hAnsi="Arial" w:cs="Arial"/>
          <w:sz w:val="24"/>
          <w:szCs w:val="24"/>
        </w:rPr>
      </w:pPr>
      <w:r>
        <w:rPr>
          <w:rFonts w:ascii="Arial" w:hAnsi="Arial" w:cs="Arial"/>
          <w:sz w:val="24"/>
          <w:szCs w:val="24"/>
        </w:rPr>
        <w:t xml:space="preserve">For clarity, this Visiting Policy does not apply to </w:t>
      </w:r>
      <w:r w:rsidR="00026A95">
        <w:rPr>
          <w:rFonts w:ascii="Arial" w:hAnsi="Arial" w:cs="Arial"/>
          <w:sz w:val="24"/>
          <w:szCs w:val="24"/>
        </w:rPr>
        <w:t xml:space="preserve">COVID Positive </w:t>
      </w:r>
      <w:r>
        <w:rPr>
          <w:rFonts w:ascii="Arial" w:hAnsi="Arial" w:cs="Arial"/>
          <w:sz w:val="24"/>
          <w:szCs w:val="24"/>
        </w:rPr>
        <w:t>Designated settings where visiting will only be permitted in limited and exceptional circumstances such as end of life.</w:t>
      </w:r>
    </w:p>
    <w:p w14:paraId="4C420879" w14:textId="77777777" w:rsidR="007659E0" w:rsidRDefault="007659E0" w:rsidP="00DD0651">
      <w:pPr>
        <w:jc w:val="both"/>
        <w:rPr>
          <w:rFonts w:ascii="Arial" w:hAnsi="Arial" w:cs="Arial"/>
          <w:sz w:val="24"/>
          <w:szCs w:val="24"/>
        </w:rPr>
      </w:pPr>
    </w:p>
    <w:p w14:paraId="2785AE3D" w14:textId="77777777" w:rsidR="0046601C" w:rsidRDefault="0046601C" w:rsidP="00DD0651">
      <w:pPr>
        <w:jc w:val="both"/>
        <w:rPr>
          <w:rFonts w:ascii="Arial" w:hAnsi="Arial" w:cs="Arial"/>
          <w:sz w:val="24"/>
          <w:szCs w:val="24"/>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509"/>
      </w:tblGrid>
      <w:tr w:rsidR="0046601C" w14:paraId="62C3E08F" w14:textId="77777777" w:rsidTr="00D45D54">
        <w:trPr>
          <w:trHeight w:val="3879"/>
        </w:trPr>
        <w:tc>
          <w:tcPr>
            <w:tcW w:w="5240" w:type="dxa"/>
          </w:tcPr>
          <w:p w14:paraId="4E7A2371" w14:textId="77777777" w:rsidR="0046601C" w:rsidRDefault="0046601C" w:rsidP="00DD0651">
            <w:pPr>
              <w:jc w:val="both"/>
              <w:rPr>
                <w:rFonts w:ascii="Arial" w:hAnsi="Arial" w:cs="Arial"/>
                <w:sz w:val="24"/>
                <w:szCs w:val="24"/>
              </w:rPr>
            </w:pPr>
          </w:p>
          <w:p w14:paraId="3EAE7241" w14:textId="77777777" w:rsidR="0046601C" w:rsidRDefault="0046601C" w:rsidP="00DD0651">
            <w:pPr>
              <w:jc w:val="both"/>
              <w:rPr>
                <w:rFonts w:ascii="Arial" w:hAnsi="Arial" w:cs="Arial"/>
                <w:sz w:val="24"/>
                <w:szCs w:val="24"/>
              </w:rPr>
            </w:pPr>
            <w:r w:rsidRPr="00C34E45">
              <w:rPr>
                <w:noProof/>
                <w:lang w:eastAsia="en-GB"/>
              </w:rPr>
              <w:drawing>
                <wp:inline distT="0" distB="0" distL="0" distR="0" wp14:anchorId="27B29917" wp14:editId="09A7C1E1">
                  <wp:extent cx="1992702" cy="48260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264" cy="487822"/>
                          </a:xfrm>
                          <a:prstGeom prst="rect">
                            <a:avLst/>
                          </a:prstGeom>
                          <a:noFill/>
                          <a:ln>
                            <a:noFill/>
                          </a:ln>
                        </pic:spPr>
                      </pic:pic>
                    </a:graphicData>
                  </a:graphic>
                </wp:inline>
              </w:drawing>
            </w:r>
          </w:p>
          <w:p w14:paraId="4561F70A" w14:textId="77777777" w:rsidR="0046601C" w:rsidRDefault="0046601C" w:rsidP="00DD0651">
            <w:pPr>
              <w:jc w:val="both"/>
              <w:rPr>
                <w:rFonts w:ascii="Arial" w:hAnsi="Arial" w:cs="Arial"/>
                <w:sz w:val="24"/>
                <w:szCs w:val="24"/>
              </w:rPr>
            </w:pPr>
          </w:p>
          <w:p w14:paraId="5A4F02CA" w14:textId="77777777" w:rsidR="0046601C" w:rsidRDefault="00D45D54" w:rsidP="00DD0651">
            <w:pPr>
              <w:jc w:val="both"/>
              <w:rPr>
                <w:rFonts w:ascii="Arial" w:hAnsi="Arial" w:cs="Arial"/>
                <w:sz w:val="24"/>
                <w:szCs w:val="24"/>
              </w:rPr>
            </w:pPr>
            <w:r>
              <w:rPr>
                <w:rFonts w:ascii="Arial" w:hAnsi="Arial" w:cs="Arial"/>
                <w:sz w:val="24"/>
                <w:szCs w:val="24"/>
              </w:rPr>
              <w:t>Louise Taylor</w:t>
            </w:r>
          </w:p>
          <w:p w14:paraId="242AD627" w14:textId="77777777" w:rsidR="00D45D54" w:rsidRDefault="00D45D54" w:rsidP="00DD0651">
            <w:pPr>
              <w:jc w:val="both"/>
              <w:rPr>
                <w:rFonts w:ascii="Arial" w:hAnsi="Arial" w:cs="Arial"/>
                <w:sz w:val="24"/>
                <w:szCs w:val="24"/>
              </w:rPr>
            </w:pPr>
            <w:r>
              <w:rPr>
                <w:rFonts w:ascii="Arial" w:hAnsi="Arial" w:cs="Arial"/>
                <w:sz w:val="24"/>
                <w:szCs w:val="24"/>
              </w:rPr>
              <w:t xml:space="preserve">Executive Director of Adult Services </w:t>
            </w:r>
          </w:p>
          <w:p w14:paraId="1A6656AF" w14:textId="77777777" w:rsidR="00D45D54" w:rsidRDefault="00D45D54" w:rsidP="00DD0651">
            <w:pPr>
              <w:jc w:val="both"/>
              <w:rPr>
                <w:rFonts w:ascii="Arial" w:hAnsi="Arial" w:cs="Arial"/>
                <w:sz w:val="24"/>
                <w:szCs w:val="24"/>
              </w:rPr>
            </w:pPr>
            <w:r>
              <w:rPr>
                <w:rFonts w:ascii="Arial" w:hAnsi="Arial" w:cs="Arial"/>
                <w:sz w:val="24"/>
                <w:szCs w:val="24"/>
              </w:rPr>
              <w:t>and Health &amp; Wellbeing</w:t>
            </w:r>
          </w:p>
          <w:p w14:paraId="63183A1C" w14:textId="77777777" w:rsidR="00D45D54" w:rsidRDefault="00D45D54" w:rsidP="00DD0651">
            <w:pPr>
              <w:jc w:val="both"/>
              <w:rPr>
                <w:rFonts w:ascii="Arial" w:hAnsi="Arial" w:cs="Arial"/>
                <w:sz w:val="24"/>
                <w:szCs w:val="24"/>
              </w:rPr>
            </w:pPr>
          </w:p>
          <w:p w14:paraId="337A2967" w14:textId="77777777" w:rsidR="0046601C" w:rsidRDefault="00D45D54" w:rsidP="00DD0651">
            <w:pPr>
              <w:jc w:val="both"/>
              <w:rPr>
                <w:rFonts w:ascii="Arial" w:hAnsi="Arial" w:cs="Arial"/>
                <w:sz w:val="24"/>
                <w:szCs w:val="24"/>
              </w:rPr>
            </w:pPr>
            <w:r w:rsidRPr="00174070">
              <w:rPr>
                <w:rFonts w:ascii="Arial" w:hAnsi="Arial" w:cs="Arial"/>
                <w:noProof/>
                <w:sz w:val="24"/>
                <w:szCs w:val="24"/>
                <w:lang w:eastAsia="en-GB"/>
              </w:rPr>
              <w:drawing>
                <wp:inline distT="0" distB="0" distL="0" distR="0" wp14:anchorId="03C582E6" wp14:editId="4B3B60D6">
                  <wp:extent cx="1889185" cy="902047"/>
                  <wp:effectExtent l="0" t="0" r="0" b="0"/>
                  <wp:docPr id="17" name="Picture 17" descr="C:\Users\icurtis004\AppData\Local\Microsoft\Windows\INetCache\Content.Outlook\JYLLGCGS\boxed_co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urtis004\AppData\Local\Microsoft\Windows\INetCache\Content.Outlook\JYLLGCGS\boxed_col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185" cy="902047"/>
                          </a:xfrm>
                          <a:prstGeom prst="rect">
                            <a:avLst/>
                          </a:prstGeom>
                          <a:noFill/>
                          <a:ln>
                            <a:noFill/>
                          </a:ln>
                        </pic:spPr>
                      </pic:pic>
                    </a:graphicData>
                  </a:graphic>
                </wp:inline>
              </w:drawing>
            </w:r>
          </w:p>
          <w:p w14:paraId="7093171A" w14:textId="77777777" w:rsidR="00D45D54" w:rsidRDefault="00D45D54" w:rsidP="00DD0651">
            <w:pPr>
              <w:jc w:val="both"/>
              <w:rPr>
                <w:rFonts w:ascii="Arial" w:hAnsi="Arial" w:cs="Arial"/>
                <w:sz w:val="24"/>
                <w:szCs w:val="24"/>
              </w:rPr>
            </w:pPr>
          </w:p>
          <w:p w14:paraId="55EA339C" w14:textId="77777777" w:rsidR="00D45D54" w:rsidRDefault="00D45D54" w:rsidP="00DD0651">
            <w:pPr>
              <w:jc w:val="both"/>
              <w:rPr>
                <w:rFonts w:ascii="Arial" w:hAnsi="Arial" w:cs="Arial"/>
                <w:sz w:val="24"/>
                <w:szCs w:val="24"/>
              </w:rPr>
            </w:pPr>
          </w:p>
        </w:tc>
        <w:tc>
          <w:tcPr>
            <w:tcW w:w="4253" w:type="dxa"/>
          </w:tcPr>
          <w:p w14:paraId="14CAC88F" w14:textId="77777777" w:rsidR="0046601C" w:rsidRDefault="0046601C" w:rsidP="00DD0651">
            <w:pPr>
              <w:jc w:val="both"/>
              <w:rPr>
                <w:rFonts w:ascii="Arial" w:hAnsi="Arial" w:cs="Arial"/>
                <w:sz w:val="24"/>
                <w:szCs w:val="24"/>
              </w:rPr>
            </w:pPr>
          </w:p>
          <w:p w14:paraId="427CC41B" w14:textId="77777777" w:rsidR="0046601C" w:rsidRDefault="0046601C" w:rsidP="00DD0651">
            <w:pPr>
              <w:jc w:val="both"/>
              <w:rPr>
                <w:rFonts w:ascii="Arial" w:hAnsi="Arial" w:cs="Arial"/>
                <w:sz w:val="24"/>
                <w:szCs w:val="24"/>
              </w:rPr>
            </w:pPr>
            <w:r w:rsidRPr="0046601C">
              <w:rPr>
                <w:rFonts w:ascii="Calibri" w:eastAsia="Calibri" w:hAnsi="Calibri" w:cs="Calibri"/>
                <w:noProof/>
                <w:lang w:eastAsia="en-GB"/>
              </w:rPr>
              <w:drawing>
                <wp:inline distT="0" distB="0" distL="0" distR="0" wp14:anchorId="3FFEBCD2" wp14:editId="2A9E9E48">
                  <wp:extent cx="2725947" cy="629920"/>
                  <wp:effectExtent l="0" t="0" r="635" b="0"/>
                  <wp:docPr id="27" name="Picture 27" descr="C:\Users\ahodkinson002\AppData\Local\Microsoft\Windows\INetCache\Content.Word\SO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hodkinson002\AppData\Local\Microsoft\Windows\INetCache\Content.Word\SO Electronic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947" cy="629920"/>
                          </a:xfrm>
                          <a:prstGeom prst="rect">
                            <a:avLst/>
                          </a:prstGeom>
                          <a:noFill/>
                          <a:ln>
                            <a:noFill/>
                          </a:ln>
                        </pic:spPr>
                      </pic:pic>
                    </a:graphicData>
                  </a:graphic>
                </wp:inline>
              </w:drawing>
            </w:r>
          </w:p>
          <w:p w14:paraId="477C1574" w14:textId="77777777" w:rsidR="0046601C" w:rsidRDefault="00D45D54" w:rsidP="00DD0651">
            <w:pPr>
              <w:jc w:val="both"/>
              <w:rPr>
                <w:rFonts w:ascii="Arial" w:hAnsi="Arial" w:cs="Arial"/>
                <w:sz w:val="24"/>
                <w:szCs w:val="24"/>
              </w:rPr>
            </w:pPr>
            <w:r>
              <w:rPr>
                <w:rFonts w:ascii="Arial" w:hAnsi="Arial" w:cs="Arial"/>
                <w:sz w:val="24"/>
                <w:szCs w:val="24"/>
              </w:rPr>
              <w:t>Sayyed Osman</w:t>
            </w:r>
          </w:p>
          <w:p w14:paraId="7E4FCE37" w14:textId="77777777" w:rsidR="00D45D54" w:rsidRDefault="00D45D54" w:rsidP="00D45D54">
            <w:pPr>
              <w:rPr>
                <w:rFonts w:ascii="Arial" w:hAnsi="Arial" w:cs="Arial"/>
                <w:sz w:val="24"/>
                <w:szCs w:val="24"/>
              </w:rPr>
            </w:pPr>
            <w:r>
              <w:rPr>
                <w:rFonts w:ascii="Arial" w:hAnsi="Arial" w:cs="Arial"/>
                <w:sz w:val="24"/>
                <w:szCs w:val="24"/>
              </w:rPr>
              <w:t xml:space="preserve">Director of Adult Services and Prevention (DASS) </w:t>
            </w:r>
          </w:p>
          <w:p w14:paraId="56A71455" w14:textId="77777777" w:rsidR="00D45D54" w:rsidRPr="00D45D54" w:rsidRDefault="00D45D54" w:rsidP="00D45D54">
            <w:r w:rsidRPr="00174070">
              <w:rPr>
                <w:rFonts w:ascii="Arial" w:hAnsi="Arial" w:cs="Arial"/>
                <w:noProof/>
                <w:sz w:val="24"/>
                <w:szCs w:val="24"/>
                <w:lang w:eastAsia="en-GB"/>
              </w:rPr>
              <w:drawing>
                <wp:inline distT="0" distB="0" distL="0" distR="0" wp14:anchorId="222AE967" wp14:editId="6348E590">
                  <wp:extent cx="2216989" cy="1078230"/>
                  <wp:effectExtent l="0" t="0" r="0" b="7620"/>
                  <wp:docPr id="15" name="Picture 15" descr="C:\Users\icurtis004\AppData\Local\Microsoft\Windows\INetCache\Content.Outlook\JYLLGCGS\BWDBC-Logo-5-col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urtis004\AppData\Local\Microsoft\Windows\INetCache\Content.Outlook\JYLLGCGS\BWDBC-Logo-5-col2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710" cy="1089767"/>
                          </a:xfrm>
                          <a:prstGeom prst="rect">
                            <a:avLst/>
                          </a:prstGeom>
                          <a:noFill/>
                          <a:ln>
                            <a:noFill/>
                          </a:ln>
                        </pic:spPr>
                      </pic:pic>
                    </a:graphicData>
                  </a:graphic>
                </wp:inline>
              </w:drawing>
            </w:r>
          </w:p>
        </w:tc>
      </w:tr>
      <w:tr w:rsidR="0046601C" w14:paraId="55862586" w14:textId="77777777" w:rsidTr="00D45D54">
        <w:tc>
          <w:tcPr>
            <w:tcW w:w="5240" w:type="dxa"/>
          </w:tcPr>
          <w:p w14:paraId="0F8ACC6E" w14:textId="77777777" w:rsidR="0046601C" w:rsidRDefault="0046601C" w:rsidP="00DD0651">
            <w:pPr>
              <w:jc w:val="both"/>
              <w:rPr>
                <w:rFonts w:ascii="Arial" w:hAnsi="Arial" w:cs="Arial"/>
                <w:sz w:val="24"/>
                <w:szCs w:val="24"/>
              </w:rPr>
            </w:pPr>
            <w:r>
              <w:rPr>
                <w:noProof/>
                <w:lang w:eastAsia="en-GB"/>
              </w:rPr>
              <w:drawing>
                <wp:inline distT="0" distB="0" distL="0" distR="0" wp14:anchorId="7E9BBAA6" wp14:editId="37545D61">
                  <wp:extent cx="1485900" cy="69011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629" cy="693703"/>
                          </a:xfrm>
                          <a:prstGeom prst="rect">
                            <a:avLst/>
                          </a:prstGeom>
                          <a:noFill/>
                          <a:ln>
                            <a:noFill/>
                          </a:ln>
                        </pic:spPr>
                      </pic:pic>
                    </a:graphicData>
                  </a:graphic>
                </wp:inline>
              </w:drawing>
            </w:r>
          </w:p>
          <w:p w14:paraId="5AD162D0" w14:textId="77777777" w:rsidR="0046601C" w:rsidRDefault="0046601C" w:rsidP="00DD0651">
            <w:pPr>
              <w:jc w:val="both"/>
              <w:rPr>
                <w:rFonts w:ascii="Arial" w:hAnsi="Arial" w:cs="Arial"/>
                <w:sz w:val="24"/>
                <w:szCs w:val="24"/>
              </w:rPr>
            </w:pPr>
          </w:p>
          <w:p w14:paraId="2DC8B103" w14:textId="77777777" w:rsidR="0046601C" w:rsidRDefault="00D45D54" w:rsidP="00DD0651">
            <w:pPr>
              <w:jc w:val="both"/>
              <w:rPr>
                <w:rFonts w:ascii="Arial" w:hAnsi="Arial" w:cs="Arial"/>
                <w:sz w:val="24"/>
                <w:szCs w:val="24"/>
              </w:rPr>
            </w:pPr>
            <w:r>
              <w:rPr>
                <w:rFonts w:ascii="Arial" w:hAnsi="Arial" w:cs="Arial"/>
                <w:sz w:val="24"/>
                <w:szCs w:val="24"/>
              </w:rPr>
              <w:t>Karen Smith</w:t>
            </w:r>
          </w:p>
          <w:p w14:paraId="073B85B4" w14:textId="77777777" w:rsidR="00D45D54" w:rsidRDefault="00D45D54" w:rsidP="00DD0651">
            <w:pPr>
              <w:jc w:val="both"/>
              <w:rPr>
                <w:rFonts w:ascii="Arial" w:hAnsi="Arial" w:cs="Arial"/>
                <w:sz w:val="24"/>
                <w:szCs w:val="24"/>
              </w:rPr>
            </w:pPr>
            <w:r>
              <w:rPr>
                <w:rFonts w:ascii="Arial" w:hAnsi="Arial" w:cs="Arial"/>
                <w:sz w:val="24"/>
                <w:szCs w:val="24"/>
              </w:rPr>
              <w:t>Director of Adult Services</w:t>
            </w:r>
          </w:p>
          <w:p w14:paraId="1184F40E" w14:textId="77777777" w:rsidR="0046601C" w:rsidRDefault="0046601C" w:rsidP="00DD0651">
            <w:pPr>
              <w:jc w:val="both"/>
              <w:rPr>
                <w:rFonts w:ascii="Arial" w:hAnsi="Arial" w:cs="Arial"/>
                <w:sz w:val="24"/>
                <w:szCs w:val="24"/>
              </w:rPr>
            </w:pPr>
          </w:p>
          <w:p w14:paraId="34937043" w14:textId="77777777" w:rsidR="0046601C" w:rsidRDefault="00D45D54" w:rsidP="00DD0651">
            <w:pPr>
              <w:jc w:val="both"/>
              <w:rPr>
                <w:rFonts w:ascii="Arial" w:hAnsi="Arial" w:cs="Arial"/>
                <w:sz w:val="24"/>
                <w:szCs w:val="24"/>
              </w:rPr>
            </w:pPr>
            <w:r w:rsidRPr="00174070">
              <w:rPr>
                <w:rFonts w:ascii="Arial" w:hAnsi="Arial" w:cs="Arial"/>
                <w:noProof/>
                <w:sz w:val="24"/>
                <w:szCs w:val="24"/>
                <w:lang w:eastAsia="en-GB"/>
              </w:rPr>
              <w:drawing>
                <wp:inline distT="0" distB="0" distL="0" distR="0" wp14:anchorId="3A8F1B72" wp14:editId="1F1CA9A6">
                  <wp:extent cx="2277745" cy="629728"/>
                  <wp:effectExtent l="0" t="0" r="0" b="0"/>
                  <wp:docPr id="18" name="Picture 18" descr="C:\Users\icurtis004\AppData\Local\Microsoft\Windows\INetCache\Content.Outlook\JYLLGC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urtis004\AppData\Local\Microsoft\Windows\INetCache\Content.Outlook\JYLLGCG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2650" cy="631084"/>
                          </a:xfrm>
                          <a:prstGeom prst="rect">
                            <a:avLst/>
                          </a:prstGeom>
                          <a:noFill/>
                          <a:ln>
                            <a:noFill/>
                          </a:ln>
                        </pic:spPr>
                      </pic:pic>
                    </a:graphicData>
                  </a:graphic>
                </wp:inline>
              </w:drawing>
            </w:r>
          </w:p>
        </w:tc>
        <w:tc>
          <w:tcPr>
            <w:tcW w:w="4253" w:type="dxa"/>
          </w:tcPr>
          <w:p w14:paraId="17469681" w14:textId="77777777" w:rsidR="0046601C" w:rsidRDefault="00D45D54" w:rsidP="00DD0651">
            <w:pPr>
              <w:jc w:val="both"/>
              <w:rPr>
                <w:rFonts w:ascii="Arial" w:hAnsi="Arial" w:cs="Arial"/>
                <w:sz w:val="24"/>
                <w:szCs w:val="24"/>
              </w:rPr>
            </w:pPr>
            <w:r>
              <w:rPr>
                <w:noProof/>
                <w:lang w:eastAsia="en-GB"/>
              </w:rPr>
              <w:drawing>
                <wp:inline distT="0" distB="0" distL="0" distR="0" wp14:anchorId="29A518DA" wp14:editId="3DB72AFA">
                  <wp:extent cx="1713723" cy="689610"/>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4362" cy="697915"/>
                          </a:xfrm>
                          <a:prstGeom prst="rect">
                            <a:avLst/>
                          </a:prstGeom>
                          <a:noFill/>
                          <a:ln>
                            <a:noFill/>
                          </a:ln>
                        </pic:spPr>
                      </pic:pic>
                    </a:graphicData>
                  </a:graphic>
                </wp:inline>
              </w:drawing>
            </w:r>
          </w:p>
          <w:p w14:paraId="0A089661" w14:textId="77777777" w:rsidR="00D45D54" w:rsidRDefault="00D45D54" w:rsidP="00DD0651">
            <w:pPr>
              <w:jc w:val="both"/>
              <w:rPr>
                <w:rFonts w:ascii="Arial" w:hAnsi="Arial" w:cs="Arial"/>
                <w:sz w:val="24"/>
                <w:szCs w:val="24"/>
              </w:rPr>
            </w:pPr>
          </w:p>
          <w:p w14:paraId="067DAD9B" w14:textId="77777777" w:rsidR="00D45D54" w:rsidRDefault="00D45D54" w:rsidP="00DD0651">
            <w:pPr>
              <w:jc w:val="both"/>
              <w:rPr>
                <w:rFonts w:ascii="Arial" w:hAnsi="Arial" w:cs="Arial"/>
                <w:sz w:val="24"/>
                <w:szCs w:val="24"/>
              </w:rPr>
            </w:pPr>
            <w:r>
              <w:rPr>
                <w:rFonts w:ascii="Arial" w:hAnsi="Arial" w:cs="Arial"/>
                <w:sz w:val="24"/>
                <w:szCs w:val="24"/>
              </w:rPr>
              <w:t>Jerry Hawker</w:t>
            </w:r>
          </w:p>
          <w:p w14:paraId="1E79C6C9" w14:textId="77777777" w:rsidR="00D45D54" w:rsidRPr="00D45D54" w:rsidRDefault="00D45D54" w:rsidP="00D45D54">
            <w:pPr>
              <w:rPr>
                <w:rFonts w:ascii="Arial" w:hAnsi="Arial" w:cs="Arial"/>
                <w:sz w:val="24"/>
                <w:szCs w:val="24"/>
              </w:rPr>
            </w:pPr>
            <w:r w:rsidRPr="00D45D54">
              <w:rPr>
                <w:rFonts w:ascii="Arial" w:hAnsi="Arial" w:cs="Arial"/>
                <w:sz w:val="24"/>
                <w:szCs w:val="24"/>
              </w:rPr>
              <w:t>Chief Officer, Morecambe Bay CCG</w:t>
            </w:r>
          </w:p>
          <w:p w14:paraId="40CBDEB1" w14:textId="77777777" w:rsidR="00D45D54" w:rsidRPr="00D45D54" w:rsidRDefault="00D45D54" w:rsidP="00D45D54">
            <w:pPr>
              <w:jc w:val="both"/>
              <w:rPr>
                <w:rFonts w:ascii="Arial" w:hAnsi="Arial" w:cs="Arial"/>
                <w:sz w:val="24"/>
                <w:szCs w:val="24"/>
              </w:rPr>
            </w:pPr>
            <w:r w:rsidRPr="00D45D54">
              <w:rPr>
                <w:rFonts w:ascii="Arial" w:hAnsi="Arial" w:cs="Arial"/>
                <w:sz w:val="24"/>
                <w:szCs w:val="24"/>
              </w:rPr>
              <w:t>(on behalf of ICS Out of Hospital Cell)</w:t>
            </w:r>
          </w:p>
          <w:p w14:paraId="682B05B0" w14:textId="77777777" w:rsidR="00D45D54" w:rsidRDefault="00D45D54" w:rsidP="00DD0651">
            <w:pPr>
              <w:jc w:val="both"/>
              <w:rPr>
                <w:rFonts w:ascii="Arial" w:hAnsi="Arial" w:cs="Arial"/>
                <w:sz w:val="24"/>
                <w:szCs w:val="24"/>
              </w:rPr>
            </w:pPr>
            <w:r>
              <w:rPr>
                <w:noProof/>
                <w:lang w:eastAsia="en-GB"/>
              </w:rPr>
              <w:drawing>
                <wp:inline distT="0" distB="0" distL="0" distR="0" wp14:anchorId="36F8931C" wp14:editId="79306E4A">
                  <wp:extent cx="2303252" cy="715645"/>
                  <wp:effectExtent l="0" t="0" r="1905" b="8255"/>
                  <wp:docPr id="19" name="Picture 19" descr="C:\Users\Suzanne.Cole\AppData\Local\Microsoft\Windows\Temporary Internet Files\Content.Word\NHS Morcambe Bay CCG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Cole\AppData\Local\Microsoft\Windows\Temporary Internet Files\Content.Word\NHS Morcambe Bay CCG Logo CMY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9280" cy="720625"/>
                          </a:xfrm>
                          <a:prstGeom prst="rect">
                            <a:avLst/>
                          </a:prstGeom>
                          <a:noFill/>
                          <a:ln>
                            <a:noFill/>
                          </a:ln>
                        </pic:spPr>
                      </pic:pic>
                    </a:graphicData>
                  </a:graphic>
                </wp:inline>
              </w:drawing>
            </w:r>
          </w:p>
        </w:tc>
      </w:tr>
    </w:tbl>
    <w:p w14:paraId="165A77CC" w14:textId="77777777" w:rsidR="00487E3B" w:rsidRPr="00DD0651" w:rsidRDefault="0046601C" w:rsidP="0046601C">
      <w:pPr>
        <w:spacing w:after="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203F3E9" wp14:editId="7CB10230">
                <wp:simplePos x="0" y="0"/>
                <wp:positionH relativeFrom="margin">
                  <wp:align>right</wp:align>
                </wp:positionH>
                <wp:positionV relativeFrom="paragraph">
                  <wp:posOffset>47745</wp:posOffset>
                </wp:positionV>
                <wp:extent cx="2337759" cy="750785"/>
                <wp:effectExtent l="0" t="0" r="5715" b="0"/>
                <wp:wrapNone/>
                <wp:docPr id="23" name="Text Box 23"/>
                <wp:cNvGraphicFramePr/>
                <a:graphic xmlns:a="http://schemas.openxmlformats.org/drawingml/2006/main">
                  <a:graphicData uri="http://schemas.microsoft.com/office/word/2010/wordprocessingShape">
                    <wps:wsp>
                      <wps:cNvSpPr txBox="1"/>
                      <wps:spPr>
                        <a:xfrm>
                          <a:off x="0" y="0"/>
                          <a:ext cx="2337759" cy="750785"/>
                        </a:xfrm>
                        <a:prstGeom prst="rect">
                          <a:avLst/>
                        </a:prstGeom>
                        <a:solidFill>
                          <a:schemeClr val="lt1"/>
                        </a:solidFill>
                        <a:ln w="6350">
                          <a:noFill/>
                        </a:ln>
                      </wps:spPr>
                      <wps:txbx>
                        <w:txbxContent>
                          <w:p w14:paraId="49748F48" w14:textId="77777777" w:rsidR="0046601C" w:rsidRDefault="0046601C" w:rsidP="0046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68428" id="_x0000_t202" coordsize="21600,21600" o:spt="202" path="m,l,21600r21600,l21600,xe">
                <v:stroke joinstyle="miter"/>
                <v:path gradientshapeok="t" o:connecttype="rect"/>
              </v:shapetype>
              <v:shape id="Text Box 23" o:spid="_x0000_s1026" type="#_x0000_t202" style="position:absolute;left:0;text-align:left;margin-left:132.9pt;margin-top:3.75pt;width:184.1pt;height:59.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" fillcolor="white [3201]" stroked="f" strokeweight=".5pt">
                <v:textbox>
                  <w:txbxContent>
                    <w:p w:rsidR="0046601C" w:rsidRDefault="0046601C" w:rsidP="0046601C"/>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DADF5C2" wp14:editId="05B9D2F2">
                <wp:simplePos x="0" y="0"/>
                <wp:positionH relativeFrom="column">
                  <wp:posOffset>94891</wp:posOffset>
                </wp:positionH>
                <wp:positionV relativeFrom="paragraph">
                  <wp:posOffset>30493</wp:posOffset>
                </wp:positionV>
                <wp:extent cx="2484120" cy="7672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484120" cy="767260"/>
                        </a:xfrm>
                        <a:prstGeom prst="rect">
                          <a:avLst/>
                        </a:prstGeom>
                        <a:solidFill>
                          <a:schemeClr val="lt1"/>
                        </a:solidFill>
                        <a:ln w="6350">
                          <a:noFill/>
                        </a:ln>
                      </wps:spPr>
                      <wps:txbx>
                        <w:txbxContent>
                          <w:p w14:paraId="5F23F10B" w14:textId="77777777" w:rsidR="0046601C" w:rsidRDefault="0046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7.45pt;margin-top:2.4pt;width:195.6pt;height:6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" fillcolor="white [3201]" stroked="f" strokeweight=".5pt">
                <v:textbox>
                  <w:txbxContent>
                    <w:p w:rsidR="0046601C" w:rsidRDefault="0046601C"/>
                  </w:txbxContent>
                </v:textbox>
              </v:shape>
            </w:pict>
          </mc:Fallback>
        </mc:AlternateContent>
      </w:r>
      <w:r w:rsidR="00430CA4">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4DE3B9F" wp14:editId="1CA214F6">
                <wp:simplePos x="0" y="0"/>
                <wp:positionH relativeFrom="margin">
                  <wp:align>left</wp:align>
                </wp:positionH>
                <wp:positionV relativeFrom="paragraph">
                  <wp:posOffset>1576166</wp:posOffset>
                </wp:positionV>
                <wp:extent cx="2466975" cy="1327881"/>
                <wp:effectExtent l="0" t="0" r="9525" b="5715"/>
                <wp:wrapNone/>
                <wp:docPr id="3" name="Text Box 3"/>
                <wp:cNvGraphicFramePr/>
                <a:graphic xmlns:a="http://schemas.openxmlformats.org/drawingml/2006/main">
                  <a:graphicData uri="http://schemas.microsoft.com/office/word/2010/wordprocessingShape">
                    <wps:wsp>
                      <wps:cNvSpPr txBox="1"/>
                      <wps:spPr>
                        <a:xfrm>
                          <a:off x="0" y="0"/>
                          <a:ext cx="2466975" cy="1327881"/>
                        </a:xfrm>
                        <a:prstGeom prst="rect">
                          <a:avLst/>
                        </a:prstGeom>
                        <a:solidFill>
                          <a:schemeClr val="lt1"/>
                        </a:solidFill>
                        <a:ln w="6350">
                          <a:noFill/>
                        </a:ln>
                      </wps:spPr>
                      <wps:txbx>
                        <w:txbxContent>
                          <w:p w14:paraId="20E365C1" w14:textId="77777777" w:rsidR="00487E3B" w:rsidRDefault="00487E3B" w:rsidP="00487E3B"/>
                          <w:p w14:paraId="4EC35A41" w14:textId="77777777" w:rsidR="00430CA4" w:rsidRDefault="00430CA4" w:rsidP="00487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FBE0" id="Text Box 3" o:spid="_x0000_s1028" type="#_x0000_t202" style="position:absolute;left:0;text-align:left;margin-left:0;margin-top:124.1pt;width:194.25pt;height:104.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" fillcolor="white [3201]" stroked="f" strokeweight=".5pt">
                <v:textbox>
                  <w:txbxContent>
                    <w:p w:rsidR="00487E3B" w:rsidRDefault="00487E3B" w:rsidP="00487E3B"/>
                    <w:p w:rsidR="00430CA4" w:rsidRDefault="00430CA4" w:rsidP="00487E3B"/>
                  </w:txbxContent>
                </v:textbox>
                <w10:wrap anchorx="margin"/>
              </v:shape>
            </w:pict>
          </mc:Fallback>
        </mc:AlternateContent>
      </w:r>
      <w:r w:rsidR="00430CA4">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10ADED0" wp14:editId="691282F0">
                <wp:simplePos x="0" y="0"/>
                <wp:positionH relativeFrom="column">
                  <wp:posOffset>2889849</wp:posOffset>
                </wp:positionH>
                <wp:positionV relativeFrom="paragraph">
                  <wp:posOffset>1550287</wp:posOffset>
                </wp:positionV>
                <wp:extent cx="2673350" cy="1388852"/>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2673350" cy="1388852"/>
                        </a:xfrm>
                        <a:prstGeom prst="rect">
                          <a:avLst/>
                        </a:prstGeom>
                        <a:solidFill>
                          <a:schemeClr val="lt1"/>
                        </a:solidFill>
                        <a:ln w="6350">
                          <a:noFill/>
                        </a:ln>
                      </wps:spPr>
                      <wps:txbx>
                        <w:txbxContent>
                          <w:p w14:paraId="068BE685" w14:textId="77777777" w:rsidR="00430CA4" w:rsidRDefault="00430CA4" w:rsidP="00430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FBE0" id="Text Box 4" o:spid="_x0000_s1029" type="#_x0000_t202" style="position:absolute;left:0;text-align:left;margin-left:227.55pt;margin-top:122.05pt;width:210.5pt;height:10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" fillcolor="white [3201]" stroked="f" strokeweight=".5pt">
                <v:textbox>
                  <w:txbxContent>
                    <w:p w:rsidR="00430CA4" w:rsidRDefault="00430CA4" w:rsidP="00430CA4"/>
                  </w:txbxContent>
                </v:textbox>
              </v:shape>
            </w:pict>
          </mc:Fallback>
        </mc:AlternateContent>
      </w:r>
    </w:p>
    <w:sectPr w:rsidR="00487E3B" w:rsidRPr="00DD065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DD3F" w14:textId="77777777" w:rsidR="006E5807" w:rsidRDefault="006E5807" w:rsidP="00CF4F0B">
      <w:pPr>
        <w:spacing w:after="0" w:line="240" w:lineRule="auto"/>
      </w:pPr>
      <w:r>
        <w:separator/>
      </w:r>
    </w:p>
  </w:endnote>
  <w:endnote w:type="continuationSeparator" w:id="0">
    <w:p w14:paraId="3B7506A8" w14:textId="77777777" w:rsidR="006E5807" w:rsidRDefault="006E5807" w:rsidP="00CF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25E2" w14:textId="77777777" w:rsidR="006E5807" w:rsidRDefault="006E5807" w:rsidP="00CF4F0B">
      <w:pPr>
        <w:spacing w:after="0" w:line="240" w:lineRule="auto"/>
      </w:pPr>
      <w:r>
        <w:separator/>
      </w:r>
    </w:p>
  </w:footnote>
  <w:footnote w:type="continuationSeparator" w:id="0">
    <w:p w14:paraId="18CC4362" w14:textId="77777777" w:rsidR="006E5807" w:rsidRDefault="006E5807" w:rsidP="00CF4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09D0" w14:textId="0B93E7DE" w:rsidR="00CF4F0B" w:rsidRDefault="00CF4F0B">
    <w:pPr>
      <w:pStyle w:val="Header"/>
    </w:pPr>
  </w:p>
  <w:p w14:paraId="41A529BC" w14:textId="77777777" w:rsidR="00CF4F0B" w:rsidRDefault="00CF4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A2FC9"/>
    <w:multiLevelType w:val="hybridMultilevel"/>
    <w:tmpl w:val="CC32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E629C6"/>
    <w:multiLevelType w:val="hybridMultilevel"/>
    <w:tmpl w:val="9E42B5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D5"/>
    <w:rsid w:val="00010104"/>
    <w:rsid w:val="00010D39"/>
    <w:rsid w:val="00026A95"/>
    <w:rsid w:val="000676D7"/>
    <w:rsid w:val="000D09D0"/>
    <w:rsid w:val="0015509E"/>
    <w:rsid w:val="001E6D3C"/>
    <w:rsid w:val="00244205"/>
    <w:rsid w:val="002A3CBE"/>
    <w:rsid w:val="003172CD"/>
    <w:rsid w:val="00326C18"/>
    <w:rsid w:val="003746F7"/>
    <w:rsid w:val="003A77B4"/>
    <w:rsid w:val="003C781A"/>
    <w:rsid w:val="004001B2"/>
    <w:rsid w:val="00420EA6"/>
    <w:rsid w:val="00430CA4"/>
    <w:rsid w:val="0046601C"/>
    <w:rsid w:val="00487E3B"/>
    <w:rsid w:val="004C21F8"/>
    <w:rsid w:val="00530A5F"/>
    <w:rsid w:val="00591CB0"/>
    <w:rsid w:val="005A4F2F"/>
    <w:rsid w:val="005B45EC"/>
    <w:rsid w:val="006001B6"/>
    <w:rsid w:val="0062269E"/>
    <w:rsid w:val="00636471"/>
    <w:rsid w:val="006E5807"/>
    <w:rsid w:val="0072653A"/>
    <w:rsid w:val="0074713E"/>
    <w:rsid w:val="00750899"/>
    <w:rsid w:val="007659E0"/>
    <w:rsid w:val="007C4692"/>
    <w:rsid w:val="00812F2B"/>
    <w:rsid w:val="00864B29"/>
    <w:rsid w:val="0087223E"/>
    <w:rsid w:val="008A1EFC"/>
    <w:rsid w:val="008A70F9"/>
    <w:rsid w:val="00964D84"/>
    <w:rsid w:val="00970D64"/>
    <w:rsid w:val="009737CA"/>
    <w:rsid w:val="009A4EC6"/>
    <w:rsid w:val="009B4C1B"/>
    <w:rsid w:val="00A330D5"/>
    <w:rsid w:val="00A721BF"/>
    <w:rsid w:val="00AB7A7C"/>
    <w:rsid w:val="00AF06E4"/>
    <w:rsid w:val="00B13D28"/>
    <w:rsid w:val="00B8143F"/>
    <w:rsid w:val="00B96E90"/>
    <w:rsid w:val="00BC1930"/>
    <w:rsid w:val="00BE3D3A"/>
    <w:rsid w:val="00C26538"/>
    <w:rsid w:val="00C40D24"/>
    <w:rsid w:val="00C90A90"/>
    <w:rsid w:val="00CD5723"/>
    <w:rsid w:val="00CF4F0B"/>
    <w:rsid w:val="00D37B12"/>
    <w:rsid w:val="00D45D54"/>
    <w:rsid w:val="00D52582"/>
    <w:rsid w:val="00D9769F"/>
    <w:rsid w:val="00DA0955"/>
    <w:rsid w:val="00DB0A55"/>
    <w:rsid w:val="00DB19EB"/>
    <w:rsid w:val="00DC798C"/>
    <w:rsid w:val="00DD0651"/>
    <w:rsid w:val="00DD5E2B"/>
    <w:rsid w:val="00DD5E3C"/>
    <w:rsid w:val="00E26CE0"/>
    <w:rsid w:val="00E31706"/>
    <w:rsid w:val="00E63244"/>
    <w:rsid w:val="00ED6B92"/>
    <w:rsid w:val="00F208CE"/>
    <w:rsid w:val="00F4519E"/>
    <w:rsid w:val="00F74D67"/>
    <w:rsid w:val="00F9273F"/>
    <w:rsid w:val="00F97F16"/>
    <w:rsid w:val="00FC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E9F4BE"/>
  <w15:docId w15:val="{6AF37CD5-A3AC-4908-9660-68198429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CB0"/>
    <w:rPr>
      <w:sz w:val="16"/>
      <w:szCs w:val="16"/>
    </w:rPr>
  </w:style>
  <w:style w:type="paragraph" w:styleId="CommentText">
    <w:name w:val="annotation text"/>
    <w:basedOn w:val="Normal"/>
    <w:link w:val="CommentTextChar"/>
    <w:uiPriority w:val="99"/>
    <w:semiHidden/>
    <w:unhideWhenUsed/>
    <w:rsid w:val="00591CB0"/>
    <w:pPr>
      <w:spacing w:line="240" w:lineRule="auto"/>
    </w:pPr>
    <w:rPr>
      <w:sz w:val="20"/>
      <w:szCs w:val="20"/>
    </w:rPr>
  </w:style>
  <w:style w:type="character" w:customStyle="1" w:styleId="CommentTextChar">
    <w:name w:val="Comment Text Char"/>
    <w:basedOn w:val="DefaultParagraphFont"/>
    <w:link w:val="CommentText"/>
    <w:uiPriority w:val="99"/>
    <w:semiHidden/>
    <w:rsid w:val="00591CB0"/>
    <w:rPr>
      <w:sz w:val="20"/>
      <w:szCs w:val="20"/>
    </w:rPr>
  </w:style>
  <w:style w:type="paragraph" w:styleId="CommentSubject">
    <w:name w:val="annotation subject"/>
    <w:basedOn w:val="CommentText"/>
    <w:next w:val="CommentText"/>
    <w:link w:val="CommentSubjectChar"/>
    <w:uiPriority w:val="99"/>
    <w:semiHidden/>
    <w:unhideWhenUsed/>
    <w:rsid w:val="00591CB0"/>
    <w:rPr>
      <w:b/>
      <w:bCs/>
    </w:rPr>
  </w:style>
  <w:style w:type="character" w:customStyle="1" w:styleId="CommentSubjectChar">
    <w:name w:val="Comment Subject Char"/>
    <w:basedOn w:val="CommentTextChar"/>
    <w:link w:val="CommentSubject"/>
    <w:uiPriority w:val="99"/>
    <w:semiHidden/>
    <w:rsid w:val="00591CB0"/>
    <w:rPr>
      <w:b/>
      <w:bCs/>
      <w:sz w:val="20"/>
      <w:szCs w:val="20"/>
    </w:rPr>
  </w:style>
  <w:style w:type="paragraph" w:styleId="BalloonText">
    <w:name w:val="Balloon Text"/>
    <w:basedOn w:val="Normal"/>
    <w:link w:val="BalloonTextChar"/>
    <w:uiPriority w:val="99"/>
    <w:semiHidden/>
    <w:unhideWhenUsed/>
    <w:rsid w:val="0059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B0"/>
    <w:rPr>
      <w:rFonts w:ascii="Segoe UI" w:hAnsi="Segoe UI" w:cs="Segoe UI"/>
      <w:sz w:val="18"/>
      <w:szCs w:val="18"/>
    </w:rPr>
  </w:style>
  <w:style w:type="paragraph" w:styleId="Header">
    <w:name w:val="header"/>
    <w:basedOn w:val="Normal"/>
    <w:link w:val="HeaderChar"/>
    <w:uiPriority w:val="99"/>
    <w:unhideWhenUsed/>
    <w:rsid w:val="00CF4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F0B"/>
  </w:style>
  <w:style w:type="paragraph" w:styleId="Footer">
    <w:name w:val="footer"/>
    <w:basedOn w:val="Normal"/>
    <w:link w:val="FooterChar"/>
    <w:uiPriority w:val="99"/>
    <w:unhideWhenUsed/>
    <w:rsid w:val="00CF4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F0B"/>
  </w:style>
  <w:style w:type="paragraph" w:styleId="ListParagraph">
    <w:name w:val="List Paragraph"/>
    <w:basedOn w:val="Normal"/>
    <w:uiPriority w:val="34"/>
    <w:qFormat/>
    <w:rsid w:val="00864B29"/>
    <w:pPr>
      <w:ind w:left="720"/>
      <w:contextualSpacing/>
    </w:pPr>
  </w:style>
  <w:style w:type="table" w:styleId="TableGrid">
    <w:name w:val="Table Grid"/>
    <w:basedOn w:val="TableNormal"/>
    <w:uiPriority w:val="59"/>
    <w:rsid w:val="0046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520">
      <w:bodyDiv w:val="1"/>
      <w:marLeft w:val="0"/>
      <w:marRight w:val="0"/>
      <w:marTop w:val="0"/>
      <w:marBottom w:val="0"/>
      <w:divBdr>
        <w:top w:val="none" w:sz="0" w:space="0" w:color="auto"/>
        <w:left w:val="none" w:sz="0" w:space="0" w:color="auto"/>
        <w:bottom w:val="none" w:sz="0" w:space="0" w:color="auto"/>
        <w:right w:val="none" w:sz="0" w:space="0" w:color="auto"/>
      </w:divBdr>
    </w:div>
    <w:div w:id="9470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Brennan Jane (CSRCCG)</dc:creator>
  <cp:lastModifiedBy>Reed, Joanne</cp:lastModifiedBy>
  <cp:revision>4</cp:revision>
  <dcterms:created xsi:type="dcterms:W3CDTF">2020-11-03T17:00:00Z</dcterms:created>
  <dcterms:modified xsi:type="dcterms:W3CDTF">2020-11-04T17:56:00Z</dcterms:modified>
</cp:coreProperties>
</file>