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25" w:rsidRDefault="00952925" w:rsidP="00952925">
      <w:pPr>
        <w:jc w:val="right"/>
      </w:pPr>
      <w:r w:rsidRPr="00952925">
        <w:rPr>
          <w:noProof/>
          <w:lang w:eastAsia="en-GB"/>
        </w:rPr>
        <w:drawing>
          <wp:inline distT="0" distB="0" distL="0" distR="0">
            <wp:extent cx="1738265" cy="828758"/>
            <wp:effectExtent l="0" t="0" r="0" b="0"/>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tranet.ad.lancscc.net/media/1764/lcc-a4-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997" cy="848178"/>
                    </a:xfrm>
                    <a:prstGeom prst="rect">
                      <a:avLst/>
                    </a:prstGeom>
                    <a:noFill/>
                    <a:ln>
                      <a:noFill/>
                    </a:ln>
                  </pic:spPr>
                </pic:pic>
              </a:graphicData>
            </a:graphic>
          </wp:inline>
        </w:drawing>
      </w:r>
    </w:p>
    <w:p w:rsidR="00F308A2" w:rsidRDefault="00F308A2" w:rsidP="00952925">
      <w:pPr>
        <w:jc w:val="right"/>
      </w:pPr>
    </w:p>
    <w:p w:rsidR="00F308A2" w:rsidRPr="00F308A2" w:rsidRDefault="00F308A2" w:rsidP="00F308A2">
      <w:pPr>
        <w:widowControl w:val="0"/>
        <w:pBdr>
          <w:top w:val="single" w:sz="4" w:space="1" w:color="auto"/>
          <w:left w:val="single" w:sz="4" w:space="1" w:color="auto"/>
          <w:bottom w:val="single" w:sz="4" w:space="1" w:color="auto"/>
          <w:right w:val="single" w:sz="4" w:space="1" w:color="auto"/>
        </w:pBd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Verdana" w:eastAsia="Times New Roman" w:hAnsi="Verdana" w:cs="Verdana"/>
          <w:color w:val="FF0000"/>
          <w:u w:val="single"/>
          <w:lang w:eastAsia="en-GB"/>
        </w:rPr>
      </w:pPr>
      <w:r w:rsidRPr="00F308A2">
        <w:rPr>
          <w:rFonts w:ascii="Arial" w:eastAsia="Times New Roman" w:hAnsi="Arial" w:cs="Arial"/>
          <w:color w:val="FF0000"/>
          <w:sz w:val="44"/>
          <w:szCs w:val="44"/>
        </w:rPr>
        <w:t xml:space="preserve"> </w:t>
      </w:r>
      <w:r w:rsidRPr="00F308A2">
        <w:rPr>
          <w:rFonts w:ascii="Arial" w:eastAsia="Times New Roman" w:hAnsi="Arial" w:cs="Arial"/>
          <w:b/>
          <w:bCs/>
          <w:color w:val="002060"/>
          <w:sz w:val="36"/>
          <w:szCs w:val="36"/>
        </w:rPr>
        <w:t>Checklist for Re-Opening Your Business</w:t>
      </w:r>
    </w:p>
    <w:p w:rsidR="00F308A2" w:rsidRPr="00F308A2" w:rsidRDefault="00F308A2" w:rsidP="00F308A2">
      <w:pPr>
        <w:spacing w:after="0" w:line="276" w:lineRule="auto"/>
        <w:rPr>
          <w:rFonts w:ascii="Calibri" w:eastAsia="Times New Roman" w:hAnsi="Calibri" w:cs="Calibri"/>
          <w:b/>
          <w:bCs/>
          <w:sz w:val="24"/>
          <w:szCs w:val="24"/>
        </w:rPr>
      </w:pPr>
      <w:r w:rsidRPr="00F308A2">
        <w:rPr>
          <w:rFonts w:ascii="Calibri" w:eastAsia="Times New Roman" w:hAnsi="Calibri" w:cs="Calibri"/>
          <w:b/>
          <w:bCs/>
          <w:sz w:val="24"/>
          <w:szCs w:val="24"/>
        </w:rPr>
        <w:t xml:space="preserve">This checklist is intended as a guide to help you to prepare for re-opening your premises and should be used in conjunction with our more detailed checklist on </w:t>
      </w:r>
      <w:r w:rsidRPr="00F308A2">
        <w:rPr>
          <w:rFonts w:ascii="Calibri" w:eastAsia="Times New Roman" w:hAnsi="Calibri" w:cs="Calibri"/>
          <w:b/>
          <w:bCs/>
          <w:color w:val="002060"/>
          <w:sz w:val="24"/>
          <w:szCs w:val="24"/>
        </w:rPr>
        <w:t>trading safely once you have re-opened</w:t>
      </w:r>
      <w:r w:rsidRPr="00F308A2">
        <w:rPr>
          <w:rFonts w:ascii="Calibri" w:eastAsia="Times New Roman" w:hAnsi="Calibri" w:cs="Calibri"/>
          <w:b/>
          <w:bCs/>
          <w:sz w:val="24"/>
          <w:szCs w:val="24"/>
        </w:rPr>
        <w:t>.</w:t>
      </w:r>
    </w:p>
    <w:p w:rsidR="00F308A2" w:rsidRPr="00F308A2" w:rsidRDefault="00F308A2" w:rsidP="00F308A2">
      <w:pPr>
        <w:spacing w:after="0" w:line="276" w:lineRule="auto"/>
        <w:rPr>
          <w:rFonts w:ascii="Verdana" w:eastAsia="Times New Roman" w:hAnsi="Verdana" w:cs="Arial"/>
        </w:rPr>
      </w:pPr>
    </w:p>
    <w:tbl>
      <w:tblPr>
        <w:tblStyle w:val="TableGrid4"/>
        <w:tblW w:w="9612" w:type="dxa"/>
        <w:tblLayout w:type="fixed"/>
        <w:tblLook w:val="04A0" w:firstRow="1" w:lastRow="0" w:firstColumn="1" w:lastColumn="0" w:noHBand="0" w:noVBand="1"/>
      </w:tblPr>
      <w:tblGrid>
        <w:gridCol w:w="8897"/>
        <w:gridCol w:w="6"/>
        <w:gridCol w:w="703"/>
        <w:gridCol w:w="6"/>
      </w:tblGrid>
      <w:tr w:rsidR="00F308A2" w:rsidRPr="00F308A2" w:rsidTr="00021962">
        <w:tc>
          <w:tcPr>
            <w:tcW w:w="8903" w:type="dxa"/>
            <w:gridSpan w:val="2"/>
            <w:hideMark/>
          </w:tcPr>
          <w:p w:rsidR="00F308A2" w:rsidRPr="00F308A2" w:rsidRDefault="00F308A2" w:rsidP="00F308A2">
            <w:pPr>
              <w:autoSpaceDN w:val="0"/>
              <w:spacing w:before="120"/>
              <w:rPr>
                <w:rFonts w:ascii="Calibri" w:hAnsi="Calibri" w:cs="Calibri"/>
                <w:b/>
                <w:sz w:val="28"/>
                <w:szCs w:val="28"/>
              </w:rPr>
            </w:pPr>
            <w:r w:rsidRPr="00F308A2">
              <w:rPr>
                <w:rFonts w:ascii="Calibri" w:hAnsi="Calibri" w:cs="Calibri"/>
                <w:b/>
                <w:sz w:val="28"/>
                <w:szCs w:val="28"/>
              </w:rPr>
              <w:t>Opening after a period of closure – complete before re-opening</w:t>
            </w:r>
          </w:p>
        </w:tc>
        <w:tc>
          <w:tcPr>
            <w:tcW w:w="709" w:type="dxa"/>
            <w:gridSpan w:val="2"/>
            <w:hideMark/>
          </w:tcPr>
          <w:p w:rsidR="00F308A2" w:rsidRPr="00F308A2" w:rsidRDefault="00F308A2" w:rsidP="00F308A2">
            <w:pPr>
              <w:autoSpaceDN w:val="0"/>
              <w:spacing w:before="120" w:after="120"/>
              <w:jc w:val="right"/>
              <w:rPr>
                <w:rFonts w:ascii="Arial" w:hAnsi="Arial" w:cs="Arial"/>
                <w:sz w:val="36"/>
                <w:szCs w:val="36"/>
              </w:rPr>
            </w:pPr>
            <w:r w:rsidRPr="00F308A2">
              <w:rPr>
                <w:rFonts w:ascii="Arial" w:hAnsi="Arial" w:cs="Arial"/>
                <w:sz w:val="36"/>
                <w:szCs w:val="36"/>
              </w:rPr>
              <w:sym w:font="Wingdings" w:char="F0FC"/>
            </w:r>
          </w:p>
        </w:tc>
      </w:tr>
      <w:tr w:rsidR="00F308A2" w:rsidRPr="00F308A2" w:rsidTr="00021962">
        <w:tc>
          <w:tcPr>
            <w:tcW w:w="8903" w:type="dxa"/>
            <w:gridSpan w:val="2"/>
            <w:hideMark/>
          </w:tcPr>
          <w:p w:rsidR="00F308A2" w:rsidRPr="00F308A2" w:rsidRDefault="00F308A2" w:rsidP="00F308A2">
            <w:pPr>
              <w:autoSpaceDN w:val="0"/>
              <w:spacing w:before="120" w:after="120"/>
              <w:rPr>
                <w:rFonts w:ascii="Verdana" w:hAnsi="Verdana" w:cs="Arial"/>
                <w:sz w:val="20"/>
                <w:szCs w:val="20"/>
              </w:rPr>
            </w:pPr>
            <w:r w:rsidRPr="00F308A2">
              <w:rPr>
                <w:rFonts w:ascii="Verdana" w:hAnsi="Verdana" w:cs="Arial"/>
                <w:sz w:val="20"/>
                <w:szCs w:val="20"/>
              </w:rPr>
              <w:t xml:space="preserve">Water in pipes and tanks will be stagnant; purge your cold-water outlets so that all stagnant water has been drawn off (also see our </w:t>
            </w:r>
            <w:r w:rsidRPr="00F308A2">
              <w:rPr>
                <w:rFonts w:ascii="Verdana" w:hAnsi="Verdana" w:cs="Arial"/>
                <w:b/>
                <w:bCs/>
                <w:sz w:val="20"/>
                <w:szCs w:val="20"/>
              </w:rPr>
              <w:t>Legionella checklist</w:t>
            </w:r>
            <w:r w:rsidRPr="00F308A2">
              <w:rPr>
                <w:rFonts w:ascii="Verdana" w:hAnsi="Verdana" w:cs="Arial"/>
                <w:sz w:val="20"/>
                <w:szCs w:val="20"/>
              </w:rPr>
              <w:t xml:space="preserve"> for further checks you should carry out)</w:t>
            </w:r>
          </w:p>
        </w:tc>
        <w:tc>
          <w:tcPr>
            <w:tcW w:w="709" w:type="dxa"/>
            <w:gridSpan w:val="2"/>
          </w:tcPr>
          <w:p w:rsidR="00F308A2" w:rsidRPr="00F308A2" w:rsidRDefault="00F308A2" w:rsidP="00F308A2">
            <w:pPr>
              <w:autoSpaceDN w:val="0"/>
              <w:rPr>
                <w:rFonts w:ascii="Verdana" w:hAnsi="Verdana" w:cs="Arial"/>
                <w:sz w:val="20"/>
                <w:szCs w:val="20"/>
              </w:rPr>
            </w:pPr>
          </w:p>
        </w:tc>
      </w:tr>
      <w:tr w:rsidR="00F308A2" w:rsidRPr="00F308A2" w:rsidTr="00021962">
        <w:tc>
          <w:tcPr>
            <w:tcW w:w="8903" w:type="dxa"/>
            <w:gridSpan w:val="2"/>
            <w:hideMark/>
          </w:tcPr>
          <w:p w:rsidR="00F308A2" w:rsidRPr="00F308A2" w:rsidRDefault="00F308A2" w:rsidP="00F308A2">
            <w:pPr>
              <w:autoSpaceDN w:val="0"/>
              <w:spacing w:before="120" w:after="120"/>
              <w:rPr>
                <w:rFonts w:ascii="Verdana" w:hAnsi="Verdana" w:cs="Arial"/>
                <w:sz w:val="20"/>
                <w:szCs w:val="20"/>
              </w:rPr>
            </w:pPr>
            <w:r w:rsidRPr="00F308A2">
              <w:rPr>
                <w:rFonts w:ascii="Verdana" w:hAnsi="Verdana" w:cs="Arial"/>
                <w:sz w:val="20"/>
                <w:szCs w:val="20"/>
              </w:rPr>
              <w:t>Raise the boiler temperature to 60°C to enable disinfection of the hot water system</w:t>
            </w:r>
          </w:p>
        </w:tc>
        <w:tc>
          <w:tcPr>
            <w:tcW w:w="709" w:type="dxa"/>
            <w:gridSpan w:val="2"/>
          </w:tcPr>
          <w:p w:rsidR="00F308A2" w:rsidRPr="00F308A2" w:rsidRDefault="00F308A2" w:rsidP="00F308A2">
            <w:pPr>
              <w:autoSpaceDN w:val="0"/>
              <w:rPr>
                <w:rFonts w:ascii="Verdana" w:hAnsi="Verdana" w:cs="Arial"/>
                <w:sz w:val="20"/>
                <w:szCs w:val="20"/>
              </w:rPr>
            </w:pPr>
          </w:p>
        </w:tc>
      </w:tr>
      <w:tr w:rsidR="00F308A2" w:rsidRPr="00F308A2" w:rsidTr="00021962">
        <w:tc>
          <w:tcPr>
            <w:tcW w:w="8903" w:type="dxa"/>
            <w:gridSpan w:val="2"/>
            <w:hideMark/>
          </w:tcPr>
          <w:p w:rsidR="00F308A2" w:rsidRPr="00F308A2" w:rsidRDefault="00F308A2" w:rsidP="00F308A2">
            <w:pPr>
              <w:autoSpaceDN w:val="0"/>
              <w:spacing w:before="120" w:after="120"/>
              <w:rPr>
                <w:rFonts w:ascii="Verdana" w:hAnsi="Verdana" w:cs="Arial"/>
                <w:sz w:val="20"/>
                <w:szCs w:val="20"/>
              </w:rPr>
            </w:pPr>
            <w:r w:rsidRPr="00F308A2">
              <w:rPr>
                <w:rFonts w:ascii="Verdana" w:hAnsi="Verdana" w:cs="Arial"/>
                <w:sz w:val="20"/>
                <w:szCs w:val="20"/>
              </w:rPr>
              <w:t xml:space="preserve">Flush all toilets to ensure the valves are operational  </w:t>
            </w:r>
          </w:p>
        </w:tc>
        <w:tc>
          <w:tcPr>
            <w:tcW w:w="709" w:type="dxa"/>
            <w:gridSpan w:val="2"/>
          </w:tcPr>
          <w:p w:rsidR="00F308A2" w:rsidRPr="00F308A2" w:rsidRDefault="00F308A2" w:rsidP="00F308A2">
            <w:pPr>
              <w:autoSpaceDN w:val="0"/>
              <w:rPr>
                <w:rFonts w:ascii="Verdana" w:hAnsi="Verdana" w:cs="Arial"/>
                <w:sz w:val="20"/>
                <w:szCs w:val="20"/>
              </w:rPr>
            </w:pPr>
          </w:p>
        </w:tc>
      </w:tr>
      <w:tr w:rsidR="00F308A2" w:rsidRPr="00F308A2" w:rsidTr="00021962">
        <w:tc>
          <w:tcPr>
            <w:tcW w:w="8903" w:type="dxa"/>
            <w:gridSpan w:val="2"/>
          </w:tcPr>
          <w:p w:rsidR="00F308A2" w:rsidRPr="00F308A2" w:rsidRDefault="00F308A2" w:rsidP="00F308A2">
            <w:pPr>
              <w:autoSpaceDN w:val="0"/>
              <w:spacing w:before="120" w:after="120"/>
              <w:rPr>
                <w:rFonts w:ascii="Verdana" w:hAnsi="Verdana" w:cs="Arial"/>
                <w:sz w:val="20"/>
                <w:szCs w:val="20"/>
              </w:rPr>
            </w:pPr>
            <w:r w:rsidRPr="00F308A2">
              <w:rPr>
                <w:rFonts w:ascii="Verdana" w:hAnsi="Verdana" w:cs="Arial"/>
                <w:sz w:val="20"/>
                <w:szCs w:val="20"/>
              </w:rPr>
              <w:t>Check that all equipment is in working order and that electrical and gas appliances are safe</w:t>
            </w:r>
          </w:p>
        </w:tc>
        <w:tc>
          <w:tcPr>
            <w:tcW w:w="709" w:type="dxa"/>
            <w:gridSpan w:val="2"/>
          </w:tcPr>
          <w:p w:rsidR="00F308A2" w:rsidRPr="00F308A2" w:rsidRDefault="00F308A2" w:rsidP="00F308A2">
            <w:pPr>
              <w:autoSpaceDN w:val="0"/>
              <w:rPr>
                <w:rFonts w:ascii="Verdana" w:hAnsi="Verdana" w:cs="Arial"/>
                <w:sz w:val="20"/>
                <w:szCs w:val="20"/>
              </w:rPr>
            </w:pPr>
          </w:p>
        </w:tc>
      </w:tr>
      <w:tr w:rsidR="00F308A2" w:rsidRPr="00F308A2" w:rsidTr="00021962">
        <w:tc>
          <w:tcPr>
            <w:tcW w:w="8903" w:type="dxa"/>
            <w:gridSpan w:val="2"/>
          </w:tcPr>
          <w:p w:rsidR="00F308A2" w:rsidRPr="00F308A2" w:rsidRDefault="00F308A2" w:rsidP="00F308A2">
            <w:pPr>
              <w:widowControl w:val="0"/>
              <w:autoSpaceDE w:val="0"/>
              <w:autoSpaceDN w:val="0"/>
              <w:adjustRightInd w:val="0"/>
              <w:ind w:left="360" w:hanging="360"/>
              <w:rPr>
                <w:rFonts w:ascii="Verdana" w:hAnsi="Verdana" w:cs="Verdana"/>
                <w:sz w:val="20"/>
                <w:szCs w:val="20"/>
              </w:rPr>
            </w:pPr>
            <w:r w:rsidRPr="00F308A2">
              <w:rPr>
                <w:rFonts w:ascii="Verdana" w:hAnsi="Verdana" w:cs="Verdana"/>
                <w:sz w:val="20"/>
                <w:szCs w:val="20"/>
              </w:rPr>
              <w:t>Carry out functional test of the fire alarm system, a test of the emergency lighting system and visual inspections for fire extinguishers, escape routes and assembly site</w:t>
            </w:r>
          </w:p>
        </w:tc>
        <w:tc>
          <w:tcPr>
            <w:tcW w:w="709" w:type="dxa"/>
            <w:gridSpan w:val="2"/>
          </w:tcPr>
          <w:p w:rsidR="00F308A2" w:rsidRPr="00F308A2" w:rsidRDefault="00F308A2" w:rsidP="00F308A2">
            <w:pPr>
              <w:autoSpaceDN w:val="0"/>
              <w:rPr>
                <w:rFonts w:ascii="Verdana" w:hAnsi="Verdana" w:cs="Arial"/>
                <w:sz w:val="20"/>
                <w:szCs w:val="20"/>
              </w:rPr>
            </w:pPr>
          </w:p>
        </w:tc>
      </w:tr>
      <w:tr w:rsidR="00F308A2" w:rsidRPr="00F308A2" w:rsidTr="00021962">
        <w:tc>
          <w:tcPr>
            <w:tcW w:w="8903" w:type="dxa"/>
            <w:gridSpan w:val="2"/>
            <w:hideMark/>
          </w:tcPr>
          <w:p w:rsidR="00F308A2" w:rsidRPr="00F308A2" w:rsidRDefault="00F308A2" w:rsidP="00F308A2">
            <w:pPr>
              <w:autoSpaceDN w:val="0"/>
              <w:spacing w:before="120" w:after="120"/>
              <w:rPr>
                <w:rFonts w:ascii="Verdana" w:hAnsi="Verdana" w:cs="Arial"/>
                <w:sz w:val="20"/>
                <w:szCs w:val="20"/>
              </w:rPr>
            </w:pPr>
            <w:r w:rsidRPr="00F308A2">
              <w:rPr>
                <w:rFonts w:ascii="Verdana" w:hAnsi="Verdana" w:cs="Arial"/>
                <w:sz w:val="20"/>
                <w:szCs w:val="20"/>
              </w:rPr>
              <w:t xml:space="preserve">Clean and disinfect all water points within the premises; taps, shower heads, water dispensers etc.  </w:t>
            </w:r>
          </w:p>
        </w:tc>
        <w:tc>
          <w:tcPr>
            <w:tcW w:w="709" w:type="dxa"/>
            <w:gridSpan w:val="2"/>
          </w:tcPr>
          <w:p w:rsidR="00F308A2" w:rsidRPr="00F308A2" w:rsidRDefault="00F308A2" w:rsidP="00F308A2">
            <w:pPr>
              <w:autoSpaceDN w:val="0"/>
              <w:rPr>
                <w:rFonts w:ascii="Verdana" w:hAnsi="Verdana" w:cs="Arial"/>
                <w:sz w:val="20"/>
                <w:szCs w:val="20"/>
              </w:rPr>
            </w:pPr>
          </w:p>
        </w:tc>
      </w:tr>
      <w:tr w:rsidR="00F308A2" w:rsidRPr="00F308A2" w:rsidTr="00021962">
        <w:tc>
          <w:tcPr>
            <w:tcW w:w="8903" w:type="dxa"/>
            <w:gridSpan w:val="2"/>
            <w:hideMark/>
          </w:tcPr>
          <w:p w:rsidR="00F308A2" w:rsidRPr="00F308A2" w:rsidRDefault="00F308A2" w:rsidP="00F308A2">
            <w:pPr>
              <w:autoSpaceDN w:val="0"/>
              <w:spacing w:before="120" w:after="120"/>
              <w:rPr>
                <w:rFonts w:ascii="Verdana" w:hAnsi="Verdana" w:cs="Arial"/>
                <w:sz w:val="20"/>
                <w:szCs w:val="20"/>
              </w:rPr>
            </w:pPr>
            <w:r w:rsidRPr="00F308A2">
              <w:rPr>
                <w:rFonts w:ascii="Verdana" w:hAnsi="Verdana" w:cs="Arial"/>
                <w:sz w:val="20"/>
                <w:szCs w:val="20"/>
              </w:rPr>
              <w:t xml:space="preserve">Rooms and surfaces used for food preparation will require a deep clean (2-stage clean) to remove dust, bacterial load and other debris. </w:t>
            </w:r>
          </w:p>
        </w:tc>
        <w:tc>
          <w:tcPr>
            <w:tcW w:w="709" w:type="dxa"/>
            <w:gridSpan w:val="2"/>
          </w:tcPr>
          <w:p w:rsidR="00F308A2" w:rsidRPr="00F308A2" w:rsidRDefault="00F308A2" w:rsidP="00F308A2">
            <w:pPr>
              <w:autoSpaceDN w:val="0"/>
              <w:rPr>
                <w:rFonts w:ascii="Verdana" w:hAnsi="Verdana" w:cs="Arial"/>
                <w:sz w:val="20"/>
                <w:szCs w:val="20"/>
              </w:rPr>
            </w:pPr>
          </w:p>
        </w:tc>
      </w:tr>
      <w:tr w:rsidR="00F308A2" w:rsidRPr="00F308A2" w:rsidTr="00021962">
        <w:tc>
          <w:tcPr>
            <w:tcW w:w="8903" w:type="dxa"/>
            <w:gridSpan w:val="2"/>
            <w:hideMark/>
          </w:tcPr>
          <w:p w:rsidR="00F308A2" w:rsidRPr="00F308A2" w:rsidRDefault="00F308A2" w:rsidP="00F308A2">
            <w:pPr>
              <w:autoSpaceDN w:val="0"/>
              <w:spacing w:before="120" w:after="120"/>
              <w:rPr>
                <w:rFonts w:ascii="Verdana" w:hAnsi="Verdana" w:cs="Arial"/>
                <w:sz w:val="20"/>
                <w:szCs w:val="20"/>
              </w:rPr>
            </w:pPr>
            <w:r w:rsidRPr="00F308A2">
              <w:rPr>
                <w:rFonts w:ascii="Verdana" w:hAnsi="Verdana" w:cs="Arial"/>
                <w:sz w:val="20"/>
                <w:szCs w:val="20"/>
              </w:rPr>
              <w:t xml:space="preserve">Check for any sight of pests within the premises – move items that you would not normally move to carry out a thorough check. </w:t>
            </w:r>
          </w:p>
        </w:tc>
        <w:tc>
          <w:tcPr>
            <w:tcW w:w="709" w:type="dxa"/>
            <w:gridSpan w:val="2"/>
          </w:tcPr>
          <w:p w:rsidR="00F308A2" w:rsidRPr="00F308A2" w:rsidRDefault="00F308A2" w:rsidP="00F308A2">
            <w:pPr>
              <w:autoSpaceDN w:val="0"/>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spacing w:before="120"/>
              <w:rPr>
                <w:rFonts w:ascii="Calibri" w:hAnsi="Calibri" w:cs="Calibri"/>
                <w:b/>
                <w:sz w:val="28"/>
                <w:szCs w:val="28"/>
              </w:rPr>
            </w:pPr>
            <w:r w:rsidRPr="00F308A2">
              <w:rPr>
                <w:rFonts w:ascii="Calibri" w:hAnsi="Calibri" w:cs="Calibri"/>
                <w:b/>
                <w:sz w:val="28"/>
                <w:szCs w:val="28"/>
              </w:rPr>
              <w:t xml:space="preserve">Personal hygiene and hand washing (assume hands are contaminated) – check daily </w:t>
            </w:r>
          </w:p>
        </w:tc>
        <w:tc>
          <w:tcPr>
            <w:tcW w:w="709" w:type="dxa"/>
            <w:gridSpan w:val="2"/>
          </w:tcPr>
          <w:p w:rsidR="00F308A2" w:rsidRPr="00F308A2" w:rsidRDefault="00F308A2" w:rsidP="00F308A2">
            <w:pPr>
              <w:spacing w:before="120" w:after="120"/>
              <w:jc w:val="right"/>
              <w:rPr>
                <w:rFonts w:ascii="Arial" w:hAnsi="Arial" w:cs="Arial"/>
                <w:sz w:val="36"/>
                <w:szCs w:val="36"/>
              </w:rPr>
            </w:pPr>
            <w:r w:rsidRPr="00F308A2">
              <w:rPr>
                <w:rFonts w:ascii="Arial" w:hAnsi="Arial" w:cs="Arial"/>
                <w:sz w:val="36"/>
                <w:szCs w:val="36"/>
              </w:rPr>
              <w:sym w:font="Wingdings" w:char="F0FC"/>
            </w:r>
          </w:p>
        </w:tc>
      </w:tr>
      <w:tr w:rsidR="00F308A2" w:rsidRPr="00F308A2" w:rsidTr="00021962">
        <w:trPr>
          <w:gridAfter w:val="1"/>
          <w:wAfter w:w="6" w:type="dxa"/>
        </w:trPr>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Are you and / or staff wearing clean uniforms?  (this is a daily start-up check)</w:t>
            </w: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Are hand washing facilities accessible with liquid soap and paper towels?</w:t>
            </w: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Is the toilet area and wash basin clean and ready to use?</w:t>
            </w: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Has hand sanitiser been provided at the counter for staff?</w:t>
            </w:r>
          </w:p>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lastRenderedPageBreak/>
              <w:t xml:space="preserve">Note: you and your staff must </w:t>
            </w:r>
            <w:r w:rsidRPr="00F308A2">
              <w:rPr>
                <w:rFonts w:ascii="Verdana" w:hAnsi="Verdana" w:cs="Arial"/>
                <w:sz w:val="20"/>
                <w:szCs w:val="20"/>
                <w:u w:val="single"/>
              </w:rPr>
              <w:t>wash your hands properly</w:t>
            </w:r>
            <w:r w:rsidRPr="00F308A2">
              <w:rPr>
                <w:rFonts w:ascii="Verdana" w:hAnsi="Verdana" w:cs="Arial"/>
                <w:sz w:val="20"/>
                <w:szCs w:val="20"/>
              </w:rPr>
              <w:t xml:space="preserve"> after blowing their nose or coughing into their hand BEFORE they touch any other surfaces. Hand sanitiser is no substitute</w:t>
            </w: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Have posters been put up (one by the till – that encourages contactless payment) the others at the entrance?</w:t>
            </w: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Has hand sanitiser been provided for customers at the entrance to the shop?</w:t>
            </w: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Has sanitiser spray and wipes been provided for customers / staff to clean the basket / trolley handle</w:t>
            </w:r>
          </w:p>
        </w:tc>
        <w:tc>
          <w:tcPr>
            <w:tcW w:w="709" w:type="dxa"/>
            <w:gridSpan w:val="2"/>
          </w:tcPr>
          <w:p w:rsidR="00F308A2" w:rsidRPr="00F308A2" w:rsidRDefault="00F308A2" w:rsidP="00F308A2">
            <w:pPr>
              <w:rPr>
                <w:rFonts w:ascii="Verdana" w:hAnsi="Verdana" w:cs="Arial"/>
                <w:sz w:val="20"/>
                <w:szCs w:val="20"/>
              </w:rPr>
            </w:pPr>
          </w:p>
        </w:tc>
      </w:tr>
    </w:tbl>
    <w:p w:rsidR="00F308A2" w:rsidRPr="00F308A2" w:rsidRDefault="00F308A2" w:rsidP="00F308A2">
      <w:pPr>
        <w:widowControl w:val="0"/>
        <w:autoSpaceDE w:val="0"/>
        <w:autoSpaceDN w:val="0"/>
        <w:adjustRightInd w:val="0"/>
        <w:spacing w:after="0" w:line="240" w:lineRule="auto"/>
        <w:rPr>
          <w:rFonts w:ascii="Verdana" w:eastAsia="Times New Roman" w:hAnsi="Verdana" w:cs="Verdana"/>
          <w:lang w:eastAsia="en-GB"/>
        </w:rPr>
      </w:pPr>
    </w:p>
    <w:p w:rsidR="00F308A2" w:rsidRPr="00F308A2" w:rsidRDefault="00F308A2" w:rsidP="00F308A2">
      <w:pPr>
        <w:widowControl w:val="0"/>
        <w:autoSpaceDE w:val="0"/>
        <w:autoSpaceDN w:val="0"/>
        <w:adjustRightInd w:val="0"/>
        <w:spacing w:after="0" w:line="240" w:lineRule="auto"/>
        <w:rPr>
          <w:rFonts w:ascii="Verdana" w:eastAsia="Times New Roman" w:hAnsi="Verdana" w:cs="Verdana"/>
          <w:lang w:eastAsia="en-GB"/>
        </w:rPr>
      </w:pPr>
    </w:p>
    <w:tbl>
      <w:tblPr>
        <w:tblStyle w:val="TableGrid4"/>
        <w:tblW w:w="9606" w:type="dxa"/>
        <w:tblLayout w:type="fixed"/>
        <w:tblLook w:val="04A0" w:firstRow="1" w:lastRow="0" w:firstColumn="1" w:lastColumn="0" w:noHBand="0" w:noVBand="1"/>
      </w:tblPr>
      <w:tblGrid>
        <w:gridCol w:w="8897"/>
        <w:gridCol w:w="709"/>
      </w:tblGrid>
      <w:tr w:rsidR="00F308A2" w:rsidRPr="00F308A2" w:rsidTr="00021962">
        <w:tc>
          <w:tcPr>
            <w:tcW w:w="8897" w:type="dxa"/>
          </w:tcPr>
          <w:p w:rsidR="00F308A2" w:rsidRPr="00F308A2" w:rsidRDefault="00F308A2" w:rsidP="00F308A2">
            <w:pPr>
              <w:spacing w:before="120" w:after="120"/>
              <w:rPr>
                <w:rFonts w:ascii="Calibri" w:hAnsi="Calibri" w:cs="Calibri"/>
                <w:b/>
                <w:sz w:val="28"/>
                <w:szCs w:val="28"/>
              </w:rPr>
            </w:pPr>
            <w:r w:rsidRPr="00F308A2">
              <w:rPr>
                <w:rFonts w:ascii="Calibri" w:hAnsi="Calibri" w:cs="Calibri"/>
                <w:b/>
                <w:sz w:val="28"/>
                <w:szCs w:val="28"/>
              </w:rPr>
              <w:t xml:space="preserve">Social Distancing (assume everyone may be infected) – check daily </w:t>
            </w:r>
          </w:p>
        </w:tc>
        <w:tc>
          <w:tcPr>
            <w:tcW w:w="709" w:type="dxa"/>
          </w:tcPr>
          <w:p w:rsidR="00F308A2" w:rsidRPr="00F308A2" w:rsidRDefault="00F308A2" w:rsidP="00F308A2">
            <w:pPr>
              <w:jc w:val="right"/>
              <w:rPr>
                <w:rFonts w:ascii="Verdana" w:hAnsi="Verdana" w:cs="Arial"/>
                <w:sz w:val="20"/>
                <w:szCs w:val="20"/>
              </w:rPr>
            </w:pPr>
            <w:r w:rsidRPr="00F308A2">
              <w:rPr>
                <w:rFonts w:ascii="Arial" w:hAnsi="Arial" w:cs="Arial"/>
                <w:sz w:val="36"/>
                <w:szCs w:val="36"/>
              </w:rPr>
              <w:sym w:font="Wingdings" w:char="F0FC"/>
            </w:r>
          </w:p>
        </w:tc>
      </w:tr>
      <w:tr w:rsidR="00F308A2" w:rsidRPr="00F308A2" w:rsidTr="00021962">
        <w:tc>
          <w:tcPr>
            <w:tcW w:w="8897" w:type="dxa"/>
          </w:tcPr>
          <w:p w:rsidR="00F308A2" w:rsidRPr="00F308A2" w:rsidRDefault="00F308A2" w:rsidP="00F308A2">
            <w:pPr>
              <w:spacing w:before="120" w:after="120"/>
              <w:rPr>
                <w:rFonts w:ascii="Verdana" w:hAnsi="Verdana" w:cs="Arial"/>
                <w:b/>
                <w:i/>
                <w:sz w:val="20"/>
                <w:szCs w:val="20"/>
              </w:rPr>
            </w:pPr>
            <w:r w:rsidRPr="00F308A2">
              <w:rPr>
                <w:rFonts w:ascii="Verdana" w:hAnsi="Verdana" w:cs="Arial"/>
                <w:b/>
                <w:i/>
                <w:sz w:val="20"/>
                <w:szCs w:val="20"/>
              </w:rPr>
              <w:t xml:space="preserve">Think! Do members of the public need to come into my premises; </w:t>
            </w:r>
            <w:r w:rsidRPr="00F308A2">
              <w:rPr>
                <w:rFonts w:ascii="Verdana" w:hAnsi="Verdana" w:cs="Arial"/>
                <w:bCs/>
                <w:i/>
                <w:sz w:val="20"/>
                <w:szCs w:val="20"/>
              </w:rPr>
              <w:t>if not, serve customers from the doorway</w:t>
            </w:r>
            <w:r w:rsidRPr="00F308A2">
              <w:rPr>
                <w:rFonts w:ascii="Verdana" w:hAnsi="Verdana" w:cs="Arial"/>
                <w:b/>
                <w:i/>
                <w:sz w:val="20"/>
                <w:szCs w:val="20"/>
              </w:rPr>
              <w:t xml:space="preserve">. </w:t>
            </w:r>
          </w:p>
          <w:p w:rsidR="00F308A2" w:rsidRPr="00F308A2" w:rsidRDefault="00F308A2" w:rsidP="00F308A2">
            <w:pPr>
              <w:spacing w:before="120" w:after="120"/>
              <w:rPr>
                <w:rFonts w:ascii="Verdana" w:hAnsi="Verdana" w:cs="Arial"/>
                <w:b/>
                <w:i/>
                <w:sz w:val="20"/>
                <w:szCs w:val="20"/>
              </w:rPr>
            </w:pPr>
            <w:r w:rsidRPr="00F308A2">
              <w:rPr>
                <w:rFonts w:ascii="Verdana" w:hAnsi="Verdana" w:cs="Arial"/>
                <w:b/>
                <w:iCs/>
                <w:color w:val="0070C0"/>
                <w:sz w:val="20"/>
                <w:szCs w:val="20"/>
              </w:rPr>
              <w:t>Please see our Trading Safely checklist for more detailed guidance on social distancing and cleaning once you have re-opened</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Have lines been marked on the floor 2m apart (starting at the till)?</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What limit has been placed on the number of people in the shop?</w:t>
            </w:r>
          </w:p>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 xml:space="preserve">How have you decided this? </w:t>
            </w:r>
          </w:p>
          <w:p w:rsidR="00F308A2" w:rsidRPr="00F308A2" w:rsidRDefault="00F308A2" w:rsidP="00F308A2">
            <w:pPr>
              <w:spacing w:before="120" w:after="120"/>
              <w:rPr>
                <w:rFonts w:ascii="Verdana" w:hAnsi="Verdana" w:cs="Arial"/>
                <w:sz w:val="20"/>
                <w:szCs w:val="20"/>
              </w:rPr>
            </w:pP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At busy times does a member of staff guide customers and limit entry?</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 xml:space="preserve">How are customers kept apart during shopping? </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Do you have a one-way system?</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Have you put arrows on the floor or displayed posters to guide customers?</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 xml:space="preserve">When restocking shelves a 2m distance must be respected; what system have you adopted? </w:t>
            </w:r>
          </w:p>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Close off the aisle / put up barriers around the worker / briefly close the shop</w:t>
            </w:r>
          </w:p>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 xml:space="preserve">Is it effective?  </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 xml:space="preserve">Review the ways that staff work so that they are able to maintain social distancing or other methods of working (side by side or facing away from each other) </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Calibri" w:hAnsi="Calibri" w:cs="Calibri"/>
                <w:b/>
                <w:sz w:val="28"/>
                <w:szCs w:val="28"/>
              </w:rPr>
            </w:pPr>
            <w:r w:rsidRPr="00F308A2">
              <w:rPr>
                <w:rFonts w:ascii="Calibri" w:hAnsi="Calibri" w:cs="Calibri"/>
                <w:b/>
                <w:sz w:val="28"/>
                <w:szCs w:val="28"/>
              </w:rPr>
              <w:t>Paying at the Till (assume people may be infected and hands and money might be contaminated)</w:t>
            </w:r>
          </w:p>
        </w:tc>
        <w:tc>
          <w:tcPr>
            <w:tcW w:w="709" w:type="dxa"/>
          </w:tcPr>
          <w:p w:rsidR="00F308A2" w:rsidRPr="00F308A2" w:rsidRDefault="00F308A2" w:rsidP="00F308A2">
            <w:pPr>
              <w:jc w:val="right"/>
              <w:rPr>
                <w:rFonts w:ascii="Verdana" w:hAnsi="Verdana" w:cs="Arial"/>
                <w:sz w:val="20"/>
                <w:szCs w:val="20"/>
              </w:rPr>
            </w:pPr>
            <w:r w:rsidRPr="00F308A2">
              <w:rPr>
                <w:rFonts w:ascii="Arial" w:hAnsi="Arial" w:cs="Arial"/>
                <w:sz w:val="36"/>
                <w:szCs w:val="36"/>
              </w:rPr>
              <w:sym w:font="Wingdings" w:char="F0FC"/>
            </w:r>
          </w:p>
        </w:tc>
      </w:tr>
      <w:tr w:rsidR="00F308A2" w:rsidRPr="00F308A2" w:rsidTr="00021962">
        <w:tc>
          <w:tcPr>
            <w:tcW w:w="8897" w:type="dxa"/>
          </w:tcPr>
          <w:p w:rsidR="00F308A2" w:rsidRPr="00F308A2" w:rsidRDefault="00F308A2" w:rsidP="00F308A2">
            <w:pPr>
              <w:spacing w:before="120" w:after="120"/>
              <w:rPr>
                <w:rFonts w:ascii="Verdana" w:hAnsi="Verdana" w:cs="Arial"/>
                <w:b/>
                <w:i/>
                <w:sz w:val="20"/>
                <w:szCs w:val="20"/>
              </w:rPr>
            </w:pPr>
            <w:r w:rsidRPr="00F308A2">
              <w:rPr>
                <w:rFonts w:ascii="Verdana" w:hAnsi="Verdana" w:cs="Arial"/>
                <w:b/>
                <w:i/>
                <w:sz w:val="20"/>
                <w:szCs w:val="20"/>
              </w:rPr>
              <w:t>Think! – Can customers pay by contactless payment or in advance, on the web?</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How have you protected yourself / your staff when operating the till?</w:t>
            </w:r>
          </w:p>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lastRenderedPageBreak/>
              <w:t>Have you provided a physical barrier at the counter (with a gap to pass through money) or an equivalent system (e.g. an exclusion area)? Has this been marked out and a poster displayed reminding customers not to over step the line?</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Do customers face directly at the till operator (without a barrier) at any time?(assume customers are infected)</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 xml:space="preserve">How can customers place their shopping on the counter and stay 2m away from the till operator? </w:t>
            </w:r>
          </w:p>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Have you cleared the counter area to create a surface for customers to place their goods?</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Do you use a tray / container to slide the shopping towards the till?</w:t>
            </w:r>
          </w:p>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If not, how are goods scanned without compromising the 2m rule?</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Do you sanitise your hands then wear a glove to scan shopping and receive money?</w:t>
            </w:r>
          </w:p>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Always wash your hands after handling money</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Are separate gloves provided for each worker?</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sz w:val="20"/>
                <w:szCs w:val="20"/>
              </w:rPr>
              <w:br w:type="page"/>
            </w:r>
            <w:r w:rsidRPr="00F308A2">
              <w:rPr>
                <w:rFonts w:ascii="Verdana" w:hAnsi="Verdana" w:cs="Arial"/>
                <w:sz w:val="20"/>
                <w:szCs w:val="20"/>
              </w:rPr>
              <w:t xml:space="preserve">Has a washable cover been provided for the keys on the till? </w:t>
            </w:r>
          </w:p>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Has it been disinfected?</w:t>
            </w:r>
          </w:p>
        </w:tc>
        <w:tc>
          <w:tcPr>
            <w:tcW w:w="709" w:type="dxa"/>
          </w:tcPr>
          <w:p w:rsidR="00F308A2" w:rsidRPr="00F308A2" w:rsidRDefault="00F308A2" w:rsidP="00F308A2">
            <w:pPr>
              <w:rPr>
                <w:rFonts w:ascii="Verdana" w:hAnsi="Verdana" w:cs="Arial"/>
                <w:sz w:val="20"/>
                <w:szCs w:val="20"/>
              </w:rPr>
            </w:pPr>
          </w:p>
        </w:tc>
      </w:tr>
    </w:tbl>
    <w:p w:rsidR="00F308A2" w:rsidRPr="00F308A2" w:rsidRDefault="00F308A2" w:rsidP="00F308A2">
      <w:pPr>
        <w:widowControl w:val="0"/>
        <w:autoSpaceDE w:val="0"/>
        <w:autoSpaceDN w:val="0"/>
        <w:adjustRightInd w:val="0"/>
        <w:spacing w:after="0" w:line="240" w:lineRule="auto"/>
        <w:rPr>
          <w:rFonts w:ascii="Verdana" w:eastAsia="Times New Roman" w:hAnsi="Verdana" w:cs="Verdana"/>
          <w:lang w:eastAsia="en-GB"/>
        </w:rPr>
      </w:pPr>
    </w:p>
    <w:tbl>
      <w:tblPr>
        <w:tblStyle w:val="TableGrid4"/>
        <w:tblW w:w="9606" w:type="dxa"/>
        <w:tblLayout w:type="fixed"/>
        <w:tblLook w:val="04A0" w:firstRow="1" w:lastRow="0" w:firstColumn="1" w:lastColumn="0" w:noHBand="0" w:noVBand="1"/>
      </w:tblPr>
      <w:tblGrid>
        <w:gridCol w:w="8897"/>
        <w:gridCol w:w="709"/>
      </w:tblGrid>
      <w:tr w:rsidR="00F308A2" w:rsidRPr="00F308A2" w:rsidTr="00021962">
        <w:tc>
          <w:tcPr>
            <w:tcW w:w="8897" w:type="dxa"/>
          </w:tcPr>
          <w:p w:rsidR="00F308A2" w:rsidRPr="00F308A2" w:rsidRDefault="00F308A2" w:rsidP="00F308A2">
            <w:pPr>
              <w:spacing w:before="120" w:after="120"/>
              <w:rPr>
                <w:rFonts w:ascii="Calibri" w:hAnsi="Calibri" w:cs="Calibri"/>
                <w:b/>
                <w:sz w:val="28"/>
                <w:szCs w:val="28"/>
              </w:rPr>
            </w:pPr>
            <w:r w:rsidRPr="00F308A2">
              <w:rPr>
                <w:rFonts w:ascii="Calibri" w:hAnsi="Calibri" w:cs="Calibri"/>
                <w:b/>
                <w:sz w:val="28"/>
                <w:szCs w:val="28"/>
              </w:rPr>
              <w:t xml:space="preserve">Food Preparation (food business only - assume everyone may be infected) </w:t>
            </w:r>
            <w:r w:rsidRPr="00F308A2">
              <w:rPr>
                <w:rFonts w:ascii="Calibri" w:hAnsi="Calibri" w:cs="Calibri"/>
                <w:b/>
                <w:color w:val="0070C0"/>
                <w:sz w:val="28"/>
                <w:szCs w:val="28"/>
              </w:rPr>
              <w:t>S</w:t>
            </w:r>
            <w:r w:rsidRPr="00F308A2">
              <w:rPr>
                <w:rFonts w:ascii="Calibri" w:hAnsi="Calibri" w:cs="Calibri"/>
                <w:b/>
                <w:color w:val="0070C0"/>
                <w:sz w:val="24"/>
                <w:szCs w:val="24"/>
              </w:rPr>
              <w:t>ee our Trading Safely for food businesses guide for a more detailed checklist</w:t>
            </w:r>
            <w:r w:rsidRPr="00F308A2">
              <w:rPr>
                <w:rFonts w:ascii="Calibri" w:hAnsi="Calibri" w:cs="Calibri"/>
                <w:b/>
                <w:color w:val="0070C0"/>
                <w:sz w:val="28"/>
                <w:szCs w:val="28"/>
              </w:rPr>
              <w:t xml:space="preserve"> </w:t>
            </w:r>
          </w:p>
        </w:tc>
        <w:tc>
          <w:tcPr>
            <w:tcW w:w="709" w:type="dxa"/>
          </w:tcPr>
          <w:p w:rsidR="00F308A2" w:rsidRPr="00F308A2" w:rsidRDefault="00F308A2" w:rsidP="00F308A2">
            <w:pPr>
              <w:jc w:val="right"/>
              <w:rPr>
                <w:rFonts w:ascii="Verdana" w:hAnsi="Verdana" w:cs="Arial"/>
                <w:sz w:val="20"/>
                <w:szCs w:val="20"/>
              </w:rPr>
            </w:pPr>
            <w:r w:rsidRPr="00F308A2">
              <w:rPr>
                <w:rFonts w:ascii="Arial" w:hAnsi="Arial" w:cs="Arial"/>
                <w:sz w:val="36"/>
                <w:szCs w:val="36"/>
              </w:rPr>
              <w:sym w:font="Wingdings" w:char="F0FC"/>
            </w: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 xml:space="preserve">Minimise the number of people working in the kitchen and keep the same staff working together on shifts. </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Introduce a one-way route in the kitchen and only allow one staff member in confined areas – walk in fridge, dry store room</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rPr>
                <w:rFonts w:ascii="Verdana" w:hAnsi="Verdana" w:cs="Arial"/>
                <w:sz w:val="20"/>
                <w:szCs w:val="20"/>
              </w:rPr>
            </w:pPr>
            <w:r w:rsidRPr="00F308A2">
              <w:rPr>
                <w:rFonts w:ascii="Verdana" w:hAnsi="Verdana" w:cs="Arial"/>
                <w:sz w:val="20"/>
                <w:szCs w:val="20"/>
              </w:rPr>
              <w:t xml:space="preserve">Where social distancing cannot be maintained, use cleansable panels to separate workstations. </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 xml:space="preserve">When kitchen staff are on breaks, do not allow different teams to interact together. </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Prevent over-handling of takeaway boxes for foods – staff must wash their hands before handling these containers</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 xml:space="preserve">Manage deliveries so that they arrive, are unloaded and put away by a small number of people who work together as a discreet team. </w:t>
            </w:r>
          </w:p>
        </w:tc>
        <w:tc>
          <w:tcPr>
            <w:tcW w:w="709" w:type="dxa"/>
          </w:tcPr>
          <w:p w:rsidR="00F308A2" w:rsidRPr="00F308A2" w:rsidRDefault="00F308A2" w:rsidP="00F308A2">
            <w:pPr>
              <w:rPr>
                <w:rFonts w:ascii="Verdana" w:hAnsi="Verdana" w:cs="Arial"/>
                <w:sz w:val="20"/>
                <w:szCs w:val="20"/>
              </w:rPr>
            </w:pPr>
          </w:p>
        </w:tc>
      </w:tr>
    </w:tbl>
    <w:p w:rsidR="00F308A2" w:rsidRPr="00F308A2" w:rsidRDefault="00F308A2" w:rsidP="00F308A2">
      <w:pPr>
        <w:widowControl w:val="0"/>
        <w:autoSpaceDE w:val="0"/>
        <w:autoSpaceDN w:val="0"/>
        <w:adjustRightInd w:val="0"/>
        <w:spacing w:after="0" w:line="240" w:lineRule="auto"/>
        <w:rPr>
          <w:rFonts w:ascii="Verdana" w:eastAsia="Times New Roman" w:hAnsi="Verdana" w:cs="Verdana"/>
          <w:lang w:eastAsia="en-GB"/>
        </w:rPr>
      </w:pPr>
    </w:p>
    <w:tbl>
      <w:tblPr>
        <w:tblStyle w:val="TableGrid2"/>
        <w:tblW w:w="9606" w:type="dxa"/>
        <w:tblLook w:val="04A0" w:firstRow="1" w:lastRow="0" w:firstColumn="1" w:lastColumn="0" w:noHBand="0" w:noVBand="1"/>
      </w:tblPr>
      <w:tblGrid>
        <w:gridCol w:w="8897"/>
        <w:gridCol w:w="709"/>
      </w:tblGrid>
      <w:tr w:rsidR="00F308A2" w:rsidRPr="00F308A2" w:rsidTr="00021962">
        <w:tc>
          <w:tcPr>
            <w:tcW w:w="8897" w:type="dxa"/>
          </w:tcPr>
          <w:p w:rsidR="00F308A2" w:rsidRPr="00F308A2" w:rsidRDefault="00F308A2" w:rsidP="00F308A2">
            <w:pPr>
              <w:widowControl w:val="0"/>
              <w:autoSpaceDE w:val="0"/>
              <w:autoSpaceDN w:val="0"/>
              <w:adjustRightInd w:val="0"/>
              <w:rPr>
                <w:rFonts w:ascii="Calibri" w:hAnsi="Calibri" w:cs="Verdana"/>
                <w:b/>
                <w:sz w:val="28"/>
                <w:szCs w:val="28"/>
              </w:rPr>
            </w:pPr>
            <w:r w:rsidRPr="00F308A2">
              <w:rPr>
                <w:rFonts w:ascii="Calibri" w:hAnsi="Calibri" w:cs="Verdana"/>
                <w:b/>
                <w:sz w:val="28"/>
                <w:szCs w:val="28"/>
              </w:rPr>
              <w:t>Adapting a food business or opening a new food business</w:t>
            </w:r>
          </w:p>
          <w:p w:rsidR="00F308A2" w:rsidRPr="00F308A2" w:rsidRDefault="00F308A2" w:rsidP="00F308A2">
            <w:pPr>
              <w:widowControl w:val="0"/>
              <w:autoSpaceDE w:val="0"/>
              <w:autoSpaceDN w:val="0"/>
              <w:adjustRightInd w:val="0"/>
              <w:rPr>
                <w:rFonts w:ascii="Verdana" w:hAnsi="Verdana" w:cs="Verdana"/>
                <w:b/>
              </w:rPr>
            </w:pPr>
          </w:p>
        </w:tc>
        <w:tc>
          <w:tcPr>
            <w:tcW w:w="709" w:type="dxa"/>
          </w:tcPr>
          <w:p w:rsidR="00F308A2" w:rsidRPr="00F308A2" w:rsidRDefault="00F308A2" w:rsidP="00F308A2">
            <w:pPr>
              <w:widowControl w:val="0"/>
              <w:autoSpaceDE w:val="0"/>
              <w:autoSpaceDN w:val="0"/>
              <w:adjustRightInd w:val="0"/>
              <w:rPr>
                <w:rFonts w:ascii="Verdana" w:hAnsi="Verdana" w:cs="Verdana"/>
              </w:rPr>
            </w:pPr>
            <w:r w:rsidRPr="00F308A2">
              <w:rPr>
                <w:rFonts w:ascii="Arial" w:hAnsi="Arial" w:cs="Arial"/>
                <w:sz w:val="36"/>
                <w:szCs w:val="36"/>
              </w:rPr>
              <w:sym w:font="Wingdings" w:char="F0FC"/>
            </w:r>
          </w:p>
        </w:tc>
      </w:tr>
      <w:tr w:rsidR="00F308A2" w:rsidRPr="00F308A2" w:rsidTr="00021962">
        <w:tc>
          <w:tcPr>
            <w:tcW w:w="8897" w:type="dxa"/>
          </w:tcPr>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Are you a new food business, have you registered with environmental health? to let us know about what you are doing and give you advice.</w:t>
            </w:r>
          </w:p>
          <w:p w:rsidR="00F308A2" w:rsidRPr="00F308A2" w:rsidRDefault="00F308A2" w:rsidP="00F308A2">
            <w:pPr>
              <w:widowControl w:val="0"/>
              <w:autoSpaceDE w:val="0"/>
              <w:autoSpaceDN w:val="0"/>
              <w:adjustRightInd w:val="0"/>
              <w:rPr>
                <w:rFonts w:ascii="Verdana" w:hAnsi="Verdana" w:cs="Verdana"/>
                <w:sz w:val="20"/>
                <w:szCs w:val="20"/>
              </w:rPr>
            </w:pPr>
          </w:p>
        </w:tc>
        <w:tc>
          <w:tcPr>
            <w:tcW w:w="709" w:type="dxa"/>
          </w:tcPr>
          <w:p w:rsidR="00F308A2" w:rsidRPr="00F308A2" w:rsidRDefault="00F308A2" w:rsidP="00F308A2">
            <w:pPr>
              <w:widowControl w:val="0"/>
              <w:autoSpaceDE w:val="0"/>
              <w:autoSpaceDN w:val="0"/>
              <w:adjustRightInd w:val="0"/>
              <w:rPr>
                <w:rFonts w:ascii="Verdana" w:hAnsi="Verdana" w:cs="Verdana"/>
              </w:rPr>
            </w:pPr>
          </w:p>
        </w:tc>
      </w:tr>
      <w:tr w:rsidR="00F308A2" w:rsidRPr="00F308A2" w:rsidTr="00021962">
        <w:tc>
          <w:tcPr>
            <w:tcW w:w="8897" w:type="dxa"/>
          </w:tcPr>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 xml:space="preserve">When selling over the phone or online you are required to provide certain information about the product and your business. Take orders and payment over the phone or online, if online be clear about what you are selling, the quantity, price and all the </w:t>
            </w:r>
            <w:r w:rsidRPr="00F308A2">
              <w:rPr>
                <w:rFonts w:ascii="Verdana" w:hAnsi="Verdana" w:cs="Verdana"/>
                <w:sz w:val="20"/>
                <w:szCs w:val="20"/>
              </w:rPr>
              <w:lastRenderedPageBreak/>
              <w:t>relevant allergen information.</w:t>
            </w:r>
          </w:p>
          <w:p w:rsidR="00F308A2" w:rsidRPr="00F308A2" w:rsidRDefault="00F308A2" w:rsidP="00F308A2">
            <w:pPr>
              <w:widowControl w:val="0"/>
              <w:autoSpaceDE w:val="0"/>
              <w:autoSpaceDN w:val="0"/>
              <w:adjustRightInd w:val="0"/>
              <w:rPr>
                <w:rFonts w:ascii="Verdana" w:hAnsi="Verdana" w:cs="Verdana"/>
                <w:sz w:val="20"/>
                <w:szCs w:val="20"/>
              </w:rPr>
            </w:pPr>
          </w:p>
        </w:tc>
        <w:tc>
          <w:tcPr>
            <w:tcW w:w="709" w:type="dxa"/>
          </w:tcPr>
          <w:p w:rsidR="00F308A2" w:rsidRPr="00F308A2" w:rsidRDefault="00F308A2" w:rsidP="00F308A2">
            <w:pPr>
              <w:widowControl w:val="0"/>
              <w:autoSpaceDE w:val="0"/>
              <w:autoSpaceDN w:val="0"/>
              <w:adjustRightInd w:val="0"/>
              <w:rPr>
                <w:rFonts w:ascii="Verdana" w:hAnsi="Verdana" w:cs="Verdana"/>
              </w:rPr>
            </w:pPr>
          </w:p>
        </w:tc>
      </w:tr>
      <w:tr w:rsidR="00F308A2" w:rsidRPr="00F308A2" w:rsidTr="00021962">
        <w:tc>
          <w:tcPr>
            <w:tcW w:w="8897" w:type="dxa"/>
          </w:tcPr>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 xml:space="preserve">Delivery vehicles and containers to transport food must be kept clean and in good condition, capable of keeping food at the right temperature, with the appropriate insurance. Keep deliveries to less than 30 minutes. Food can be contaminated if vehicles and containers are not cleaned. </w:t>
            </w:r>
          </w:p>
          <w:p w:rsidR="00F308A2" w:rsidRPr="00F308A2" w:rsidRDefault="00F308A2" w:rsidP="00F308A2">
            <w:pPr>
              <w:widowControl w:val="0"/>
              <w:autoSpaceDE w:val="0"/>
              <w:autoSpaceDN w:val="0"/>
              <w:adjustRightInd w:val="0"/>
              <w:rPr>
                <w:rFonts w:ascii="Verdana" w:hAnsi="Verdana" w:cs="Verdana"/>
                <w:sz w:val="20"/>
                <w:szCs w:val="20"/>
              </w:rPr>
            </w:pPr>
          </w:p>
        </w:tc>
        <w:tc>
          <w:tcPr>
            <w:tcW w:w="709" w:type="dxa"/>
          </w:tcPr>
          <w:p w:rsidR="00F308A2" w:rsidRPr="00F308A2" w:rsidRDefault="00F308A2" w:rsidP="00F308A2">
            <w:pPr>
              <w:widowControl w:val="0"/>
              <w:autoSpaceDE w:val="0"/>
              <w:autoSpaceDN w:val="0"/>
              <w:adjustRightInd w:val="0"/>
              <w:rPr>
                <w:rFonts w:ascii="Verdana" w:hAnsi="Verdana" w:cs="Verdana"/>
              </w:rPr>
            </w:pPr>
          </w:p>
        </w:tc>
      </w:tr>
      <w:tr w:rsidR="00F308A2" w:rsidRPr="00F308A2" w:rsidTr="00021962">
        <w:tc>
          <w:tcPr>
            <w:tcW w:w="8897" w:type="dxa"/>
          </w:tcPr>
          <w:p w:rsidR="00F308A2" w:rsidRPr="00F308A2" w:rsidRDefault="00F308A2" w:rsidP="00F308A2">
            <w:pPr>
              <w:widowControl w:val="0"/>
              <w:autoSpaceDE w:val="0"/>
              <w:autoSpaceDN w:val="0"/>
              <w:adjustRightInd w:val="0"/>
              <w:rPr>
                <w:rFonts w:ascii="Verdana" w:hAnsi="Verdana" w:cs="Verdana"/>
                <w:sz w:val="20"/>
                <w:szCs w:val="20"/>
              </w:rPr>
            </w:pPr>
          </w:p>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businesses offering takeaway or delivery services must not include alcoholic beverages if they do not have premises licence issued under the Licensing Act 2003 that permits alcoholic sales off the premises</w:t>
            </w:r>
          </w:p>
        </w:tc>
        <w:tc>
          <w:tcPr>
            <w:tcW w:w="709" w:type="dxa"/>
          </w:tcPr>
          <w:p w:rsidR="00F308A2" w:rsidRPr="00F308A2" w:rsidRDefault="00F308A2" w:rsidP="00F308A2">
            <w:pPr>
              <w:widowControl w:val="0"/>
              <w:autoSpaceDE w:val="0"/>
              <w:autoSpaceDN w:val="0"/>
              <w:adjustRightInd w:val="0"/>
              <w:rPr>
                <w:rFonts w:ascii="Verdana" w:hAnsi="Verdana" w:cs="Verdana"/>
              </w:rPr>
            </w:pPr>
          </w:p>
        </w:tc>
      </w:tr>
    </w:tbl>
    <w:p w:rsidR="00F308A2" w:rsidRPr="00F308A2" w:rsidRDefault="00F308A2" w:rsidP="00F308A2">
      <w:pPr>
        <w:widowControl w:val="0"/>
        <w:autoSpaceDE w:val="0"/>
        <w:autoSpaceDN w:val="0"/>
        <w:adjustRightInd w:val="0"/>
        <w:spacing w:after="0" w:line="240" w:lineRule="auto"/>
        <w:rPr>
          <w:rFonts w:ascii="Verdana" w:eastAsia="Times New Roman" w:hAnsi="Verdana" w:cs="Verdana"/>
          <w:lang w:eastAsia="en-GB"/>
        </w:rPr>
      </w:pPr>
    </w:p>
    <w:tbl>
      <w:tblPr>
        <w:tblStyle w:val="TableGrid4"/>
        <w:tblW w:w="9606" w:type="dxa"/>
        <w:tblLayout w:type="fixed"/>
        <w:tblLook w:val="04A0" w:firstRow="1" w:lastRow="0" w:firstColumn="1" w:lastColumn="0" w:noHBand="0" w:noVBand="1"/>
      </w:tblPr>
      <w:tblGrid>
        <w:gridCol w:w="8897"/>
        <w:gridCol w:w="709"/>
      </w:tblGrid>
      <w:tr w:rsidR="00F308A2" w:rsidRPr="00F308A2" w:rsidTr="00021962">
        <w:tc>
          <w:tcPr>
            <w:tcW w:w="8897" w:type="dxa"/>
          </w:tcPr>
          <w:p w:rsidR="00F308A2" w:rsidRPr="00F308A2" w:rsidRDefault="00F308A2" w:rsidP="00F308A2">
            <w:pPr>
              <w:spacing w:before="120" w:after="120"/>
              <w:rPr>
                <w:rFonts w:ascii="Calibri" w:hAnsi="Calibri" w:cs="Calibri"/>
                <w:b/>
                <w:sz w:val="28"/>
                <w:szCs w:val="28"/>
              </w:rPr>
            </w:pPr>
            <w:r w:rsidRPr="00F308A2">
              <w:rPr>
                <w:rFonts w:ascii="Calibri" w:hAnsi="Calibri" w:cs="Calibri"/>
                <w:b/>
                <w:sz w:val="28"/>
                <w:szCs w:val="28"/>
              </w:rPr>
              <w:t xml:space="preserve">Access and Exit (assume everyone may be infected) – check routinely </w:t>
            </w:r>
          </w:p>
        </w:tc>
        <w:tc>
          <w:tcPr>
            <w:tcW w:w="709" w:type="dxa"/>
          </w:tcPr>
          <w:p w:rsidR="00F308A2" w:rsidRPr="00F308A2" w:rsidRDefault="00F308A2" w:rsidP="00F308A2">
            <w:pPr>
              <w:jc w:val="right"/>
              <w:rPr>
                <w:rFonts w:ascii="Verdana" w:hAnsi="Verdana" w:cs="Arial"/>
                <w:sz w:val="20"/>
                <w:szCs w:val="20"/>
              </w:rPr>
            </w:pPr>
            <w:r w:rsidRPr="00F308A2">
              <w:rPr>
                <w:rFonts w:ascii="Arial" w:hAnsi="Arial" w:cs="Arial"/>
                <w:sz w:val="36"/>
                <w:szCs w:val="36"/>
              </w:rPr>
              <w:sym w:font="Wingdings" w:char="F0FC"/>
            </w:r>
          </w:p>
        </w:tc>
      </w:tr>
      <w:tr w:rsidR="00F308A2" w:rsidRPr="00F308A2" w:rsidTr="00021962">
        <w:tc>
          <w:tcPr>
            <w:tcW w:w="8897" w:type="dxa"/>
          </w:tcPr>
          <w:p w:rsidR="00F308A2" w:rsidRPr="00F308A2" w:rsidRDefault="00F308A2" w:rsidP="00F308A2">
            <w:pPr>
              <w:spacing w:before="120" w:after="120"/>
              <w:rPr>
                <w:rFonts w:ascii="Verdana" w:hAnsi="Verdana" w:cs="Arial"/>
                <w:b/>
                <w:i/>
                <w:sz w:val="20"/>
                <w:szCs w:val="20"/>
              </w:rPr>
            </w:pPr>
            <w:r w:rsidRPr="00F308A2">
              <w:rPr>
                <w:rFonts w:ascii="Verdana" w:hAnsi="Verdana" w:cs="Arial"/>
                <w:b/>
                <w:i/>
                <w:sz w:val="20"/>
                <w:szCs w:val="20"/>
              </w:rPr>
              <w:t xml:space="preserve">Think! – prevent customers touching surfaces that are not necessary to do so. </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Has the shop door been wedged open so customers do not need to touch it?</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rPr>
                <w:rFonts w:ascii="Verdana" w:hAnsi="Verdana" w:cs="Arial"/>
                <w:sz w:val="20"/>
                <w:szCs w:val="20"/>
              </w:rPr>
            </w:pPr>
          </w:p>
          <w:p w:rsidR="00F308A2" w:rsidRPr="00F308A2" w:rsidRDefault="00F308A2" w:rsidP="00F308A2">
            <w:pPr>
              <w:rPr>
                <w:rFonts w:ascii="Verdana" w:hAnsi="Verdana" w:cs="Arial"/>
                <w:sz w:val="20"/>
                <w:szCs w:val="20"/>
              </w:rPr>
            </w:pPr>
            <w:r w:rsidRPr="00F308A2">
              <w:rPr>
                <w:rFonts w:ascii="Verdana" w:hAnsi="Verdana" w:cs="Arial"/>
                <w:sz w:val="20"/>
                <w:szCs w:val="20"/>
              </w:rPr>
              <w:t>Do you have a safe entrance and exit system?</w:t>
            </w:r>
          </w:p>
          <w:p w:rsidR="00F308A2" w:rsidRPr="00F308A2" w:rsidRDefault="00F308A2" w:rsidP="00F308A2">
            <w:pPr>
              <w:rPr>
                <w:rFonts w:ascii="Verdana" w:hAnsi="Verdana" w:cs="Arial"/>
                <w:sz w:val="20"/>
                <w:szCs w:val="20"/>
              </w:rPr>
            </w:pPr>
            <w:r w:rsidRPr="00F308A2">
              <w:rPr>
                <w:rFonts w:ascii="Verdana" w:hAnsi="Verdana" w:cs="Arial"/>
                <w:sz w:val="20"/>
                <w:szCs w:val="20"/>
              </w:rPr>
              <w:t xml:space="preserve">If you have 2 doors, one should be the entrance and one for the exit. </w:t>
            </w:r>
          </w:p>
          <w:p w:rsidR="00F308A2" w:rsidRPr="00F308A2" w:rsidRDefault="00F308A2" w:rsidP="00F308A2">
            <w:pPr>
              <w:rPr>
                <w:rFonts w:ascii="Verdana" w:hAnsi="Verdana" w:cs="Arial"/>
                <w:sz w:val="20"/>
                <w:szCs w:val="20"/>
              </w:rPr>
            </w:pPr>
            <w:r w:rsidRPr="00F308A2">
              <w:rPr>
                <w:rFonts w:ascii="Verdana" w:hAnsi="Verdana" w:cs="Arial"/>
                <w:sz w:val="20"/>
                <w:szCs w:val="20"/>
              </w:rPr>
              <w:t xml:space="preserve">If only one door, the customer leaving the shop MUST be 2m away from the waiting queue. </w:t>
            </w:r>
          </w:p>
        </w:tc>
        <w:tc>
          <w:tcPr>
            <w:tcW w:w="709" w:type="dxa"/>
          </w:tcPr>
          <w:p w:rsidR="00F308A2" w:rsidRPr="00F308A2" w:rsidRDefault="00F308A2" w:rsidP="00F308A2">
            <w:pPr>
              <w:rPr>
                <w:rFonts w:ascii="Verdana" w:hAnsi="Verdana" w:cs="Arial"/>
                <w:sz w:val="20"/>
                <w:szCs w:val="20"/>
              </w:rPr>
            </w:pPr>
          </w:p>
        </w:tc>
      </w:tr>
      <w:tr w:rsidR="00F308A2" w:rsidRPr="00F308A2" w:rsidTr="00021962">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Does the cleaning schedule include the twice daily disinfection of the counter tops, till cover, shopping container, dish for the change, trolley / basket handles, hand-contact surfaces to staff toilet, wash hand basin taps, light switches,  card machines, conveyor belts at till, shop door handles and push plate.</w:t>
            </w:r>
          </w:p>
        </w:tc>
        <w:tc>
          <w:tcPr>
            <w:tcW w:w="709" w:type="dxa"/>
          </w:tcPr>
          <w:p w:rsidR="00F308A2" w:rsidRPr="00F308A2" w:rsidRDefault="00F308A2" w:rsidP="00F308A2">
            <w:pPr>
              <w:rPr>
                <w:rFonts w:ascii="Verdana" w:hAnsi="Verdana" w:cs="Arial"/>
                <w:sz w:val="20"/>
                <w:szCs w:val="20"/>
              </w:rPr>
            </w:pPr>
          </w:p>
        </w:tc>
      </w:tr>
    </w:tbl>
    <w:p w:rsidR="00F308A2" w:rsidRPr="00F308A2" w:rsidRDefault="00F308A2" w:rsidP="00F308A2">
      <w:pPr>
        <w:widowControl w:val="0"/>
        <w:autoSpaceDE w:val="0"/>
        <w:autoSpaceDN w:val="0"/>
        <w:adjustRightInd w:val="0"/>
        <w:spacing w:after="0" w:line="240" w:lineRule="auto"/>
        <w:rPr>
          <w:rFonts w:ascii="Verdana" w:eastAsia="Times New Roman" w:hAnsi="Verdana" w:cs="Verdana"/>
          <w:lang w:eastAsia="en-GB"/>
        </w:rPr>
      </w:pPr>
    </w:p>
    <w:tbl>
      <w:tblPr>
        <w:tblStyle w:val="TableGrid4"/>
        <w:tblW w:w="9612" w:type="dxa"/>
        <w:tblLayout w:type="fixed"/>
        <w:tblLook w:val="04A0" w:firstRow="1" w:lastRow="0" w:firstColumn="1" w:lastColumn="0" w:noHBand="0" w:noVBand="1"/>
      </w:tblPr>
      <w:tblGrid>
        <w:gridCol w:w="8897"/>
        <w:gridCol w:w="6"/>
        <w:gridCol w:w="703"/>
        <w:gridCol w:w="6"/>
      </w:tblGrid>
      <w:tr w:rsidR="00F308A2" w:rsidRPr="00F308A2" w:rsidTr="00021962">
        <w:trPr>
          <w:gridAfter w:val="1"/>
          <w:wAfter w:w="6" w:type="dxa"/>
        </w:trPr>
        <w:tc>
          <w:tcPr>
            <w:tcW w:w="8897" w:type="dxa"/>
          </w:tcPr>
          <w:p w:rsidR="00F308A2" w:rsidRPr="00F308A2" w:rsidRDefault="00F308A2" w:rsidP="00F308A2">
            <w:pPr>
              <w:spacing w:before="120" w:after="120"/>
              <w:rPr>
                <w:rFonts w:ascii="Calibri" w:hAnsi="Calibri" w:cs="Calibri"/>
                <w:b/>
                <w:sz w:val="28"/>
                <w:szCs w:val="28"/>
              </w:rPr>
            </w:pPr>
            <w:r w:rsidRPr="00F308A2">
              <w:rPr>
                <w:rFonts w:ascii="Calibri" w:hAnsi="Calibri" w:cs="Calibri"/>
                <w:b/>
                <w:sz w:val="28"/>
                <w:szCs w:val="28"/>
              </w:rPr>
              <w:t xml:space="preserve">Management – check daily </w:t>
            </w:r>
          </w:p>
        </w:tc>
        <w:tc>
          <w:tcPr>
            <w:tcW w:w="709" w:type="dxa"/>
            <w:gridSpan w:val="2"/>
          </w:tcPr>
          <w:p w:rsidR="00F308A2" w:rsidRPr="00F308A2" w:rsidRDefault="00F308A2" w:rsidP="00F308A2">
            <w:pPr>
              <w:rPr>
                <w:rFonts w:ascii="Verdana" w:hAnsi="Verdana" w:cs="Arial"/>
                <w:sz w:val="20"/>
                <w:szCs w:val="20"/>
              </w:rPr>
            </w:pPr>
            <w:r w:rsidRPr="00F308A2">
              <w:rPr>
                <w:rFonts w:ascii="Arial" w:hAnsi="Arial" w:cs="Arial"/>
                <w:sz w:val="36"/>
                <w:szCs w:val="36"/>
              </w:rPr>
              <w:sym w:font="Wingdings" w:char="F0FC"/>
            </w:r>
          </w:p>
        </w:tc>
      </w:tr>
      <w:tr w:rsidR="00F308A2" w:rsidRPr="00F308A2" w:rsidTr="00021962">
        <w:trPr>
          <w:gridAfter w:val="1"/>
          <w:wAfter w:w="6" w:type="dxa"/>
        </w:trPr>
        <w:tc>
          <w:tcPr>
            <w:tcW w:w="8897" w:type="dxa"/>
          </w:tcPr>
          <w:p w:rsidR="00F308A2" w:rsidRPr="00F308A2" w:rsidRDefault="00F308A2" w:rsidP="00F308A2">
            <w:pPr>
              <w:widowControl w:val="0"/>
              <w:autoSpaceDE w:val="0"/>
              <w:autoSpaceDN w:val="0"/>
              <w:adjustRightInd w:val="0"/>
              <w:rPr>
                <w:rFonts w:ascii="Verdana" w:hAnsi="Verdana" w:cs="Arial"/>
                <w:b/>
                <w:i/>
                <w:sz w:val="20"/>
                <w:szCs w:val="20"/>
              </w:rPr>
            </w:pPr>
            <w:r w:rsidRPr="00F308A2">
              <w:rPr>
                <w:rFonts w:ascii="Verdana" w:hAnsi="Verdana" w:cs="Arial"/>
                <w:b/>
                <w:i/>
                <w:sz w:val="20"/>
                <w:szCs w:val="20"/>
              </w:rPr>
              <w:t xml:space="preserve">Think! – You must also manage rest rooms, corridors, toilet facilities and smoking areas to maintain social distancing. </w:t>
            </w:r>
          </w:p>
          <w:p w:rsidR="00F308A2" w:rsidRPr="00F308A2" w:rsidRDefault="00F308A2" w:rsidP="00F308A2">
            <w:pPr>
              <w:widowControl w:val="0"/>
              <w:autoSpaceDE w:val="0"/>
              <w:autoSpaceDN w:val="0"/>
              <w:adjustRightInd w:val="0"/>
              <w:rPr>
                <w:rFonts w:ascii="Verdana" w:hAnsi="Verdana" w:cs="Arial"/>
                <w:sz w:val="20"/>
                <w:szCs w:val="20"/>
              </w:rPr>
            </w:pP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widowControl w:val="0"/>
              <w:autoSpaceDE w:val="0"/>
              <w:autoSpaceDN w:val="0"/>
              <w:adjustRightInd w:val="0"/>
              <w:rPr>
                <w:rFonts w:ascii="Verdana" w:hAnsi="Verdana" w:cs="Arial"/>
                <w:sz w:val="20"/>
                <w:szCs w:val="20"/>
              </w:rPr>
            </w:pPr>
          </w:p>
          <w:p w:rsidR="00F308A2" w:rsidRPr="00F308A2" w:rsidRDefault="00F308A2" w:rsidP="00F308A2">
            <w:pPr>
              <w:widowControl w:val="0"/>
              <w:autoSpaceDE w:val="0"/>
              <w:autoSpaceDN w:val="0"/>
              <w:adjustRightInd w:val="0"/>
              <w:rPr>
                <w:rFonts w:ascii="Verdana" w:hAnsi="Verdana" w:cs="Arial"/>
                <w:sz w:val="20"/>
                <w:szCs w:val="20"/>
              </w:rPr>
            </w:pPr>
            <w:r w:rsidRPr="00F308A2">
              <w:rPr>
                <w:rFonts w:ascii="Verdana" w:hAnsi="Verdana" w:cs="Arial"/>
                <w:sz w:val="20"/>
                <w:szCs w:val="20"/>
              </w:rPr>
              <w:t>Ensure all staff are fit and well, with no symptoms of Covid19 and check that no one in their household has symptoms.</w:t>
            </w:r>
          </w:p>
          <w:p w:rsidR="00F308A2" w:rsidRPr="00F308A2" w:rsidRDefault="00F308A2" w:rsidP="00F308A2">
            <w:pPr>
              <w:widowControl w:val="0"/>
              <w:autoSpaceDE w:val="0"/>
              <w:autoSpaceDN w:val="0"/>
              <w:adjustRightInd w:val="0"/>
              <w:rPr>
                <w:rFonts w:ascii="Verdana" w:hAnsi="Verdana" w:cs="Arial"/>
                <w:sz w:val="20"/>
                <w:szCs w:val="20"/>
              </w:rPr>
            </w:pP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Has the cleaning schedule been followed, signed and dated?</w:t>
            </w: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Have the start-up and closing checks been completed? Has this been signed and dated?</w:t>
            </w: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8897" w:type="dxa"/>
          </w:tcPr>
          <w:p w:rsidR="00F308A2" w:rsidRPr="00F308A2" w:rsidRDefault="00F308A2" w:rsidP="00F308A2">
            <w:pPr>
              <w:spacing w:before="120" w:after="120"/>
              <w:rPr>
                <w:rFonts w:ascii="Verdana" w:hAnsi="Verdana" w:cs="Arial"/>
                <w:sz w:val="20"/>
                <w:szCs w:val="20"/>
              </w:rPr>
            </w:pPr>
            <w:r w:rsidRPr="00F308A2">
              <w:rPr>
                <w:rFonts w:ascii="Verdana" w:hAnsi="Verdana" w:cs="Arial"/>
                <w:sz w:val="20"/>
                <w:szCs w:val="20"/>
              </w:rPr>
              <w:t>Has hand moisturiser and / or barrier cream been provided for staff?</w:t>
            </w:r>
          </w:p>
        </w:tc>
        <w:tc>
          <w:tcPr>
            <w:tcW w:w="709" w:type="dxa"/>
            <w:gridSpan w:val="2"/>
          </w:tcPr>
          <w:p w:rsidR="00F308A2" w:rsidRPr="00F308A2" w:rsidRDefault="00F308A2" w:rsidP="00F308A2">
            <w:pPr>
              <w:rPr>
                <w:rFonts w:ascii="Verdana" w:hAnsi="Verdana" w:cs="Arial"/>
                <w:sz w:val="20"/>
                <w:szCs w:val="20"/>
              </w:rPr>
            </w:pPr>
          </w:p>
        </w:tc>
      </w:tr>
      <w:tr w:rsidR="00F308A2" w:rsidRPr="00F308A2" w:rsidTr="00021962">
        <w:trPr>
          <w:gridAfter w:val="1"/>
          <w:wAfter w:w="6" w:type="dxa"/>
        </w:trPr>
        <w:tc>
          <w:tcPr>
            <w:tcW w:w="9606" w:type="dxa"/>
            <w:gridSpan w:val="3"/>
          </w:tcPr>
          <w:p w:rsidR="00F308A2" w:rsidRPr="00F308A2" w:rsidRDefault="00F308A2" w:rsidP="00F308A2">
            <w:pPr>
              <w:rPr>
                <w:rFonts w:ascii="Verdana" w:hAnsi="Verdana" w:cs="Arial"/>
                <w:sz w:val="20"/>
                <w:szCs w:val="20"/>
              </w:rPr>
            </w:pPr>
            <w:r w:rsidRPr="00F308A2">
              <w:rPr>
                <w:rFonts w:ascii="Verdana" w:hAnsi="Verdana" w:cs="Arial"/>
                <w:sz w:val="20"/>
                <w:szCs w:val="20"/>
              </w:rPr>
              <w:t>Record any concerns and action taken</w:t>
            </w:r>
          </w:p>
          <w:p w:rsidR="00F308A2" w:rsidRPr="00F308A2" w:rsidRDefault="00F308A2" w:rsidP="00F308A2">
            <w:pPr>
              <w:rPr>
                <w:rFonts w:ascii="Verdana" w:hAnsi="Verdana" w:cs="Arial"/>
                <w:sz w:val="20"/>
                <w:szCs w:val="20"/>
              </w:rPr>
            </w:pPr>
          </w:p>
          <w:p w:rsidR="00F308A2" w:rsidRPr="00F308A2" w:rsidRDefault="00F308A2" w:rsidP="00F308A2">
            <w:pPr>
              <w:rPr>
                <w:rFonts w:ascii="Verdana" w:hAnsi="Verdana" w:cs="Arial"/>
                <w:sz w:val="20"/>
                <w:szCs w:val="20"/>
              </w:rPr>
            </w:pPr>
          </w:p>
          <w:p w:rsidR="00F308A2" w:rsidRPr="00F308A2" w:rsidRDefault="00F308A2" w:rsidP="00F308A2">
            <w:pPr>
              <w:rPr>
                <w:rFonts w:ascii="Verdana" w:hAnsi="Verdana" w:cs="Arial"/>
                <w:sz w:val="20"/>
                <w:szCs w:val="20"/>
              </w:rPr>
            </w:pPr>
          </w:p>
        </w:tc>
      </w:tr>
      <w:tr w:rsidR="00F308A2" w:rsidRPr="00F308A2" w:rsidTr="00021962">
        <w:tc>
          <w:tcPr>
            <w:tcW w:w="8903" w:type="dxa"/>
            <w:gridSpan w:val="2"/>
            <w:hideMark/>
          </w:tcPr>
          <w:p w:rsidR="00F308A2" w:rsidRPr="00F308A2" w:rsidRDefault="00F308A2" w:rsidP="00F308A2">
            <w:pPr>
              <w:autoSpaceDN w:val="0"/>
              <w:spacing w:before="120" w:after="120"/>
              <w:rPr>
                <w:rFonts w:ascii="Verdana" w:hAnsi="Verdana" w:cs="Arial"/>
                <w:color w:val="0070C0"/>
                <w:sz w:val="20"/>
                <w:szCs w:val="20"/>
              </w:rPr>
            </w:pPr>
            <w:r w:rsidRPr="00F308A2">
              <w:rPr>
                <w:rFonts w:ascii="Verdana" w:hAnsi="Verdana" w:cs="Arial"/>
                <w:color w:val="0070C0"/>
                <w:sz w:val="20"/>
                <w:szCs w:val="20"/>
              </w:rPr>
              <w:t>Important Information:</w:t>
            </w:r>
          </w:p>
          <w:p w:rsidR="00F308A2" w:rsidRPr="00F308A2" w:rsidRDefault="00F308A2" w:rsidP="00F308A2">
            <w:pPr>
              <w:autoSpaceDN w:val="0"/>
              <w:spacing w:before="120" w:after="120"/>
              <w:rPr>
                <w:rFonts w:ascii="Verdana" w:hAnsi="Verdana" w:cs="Arial"/>
                <w:color w:val="0070C0"/>
                <w:sz w:val="20"/>
                <w:szCs w:val="20"/>
              </w:rPr>
            </w:pPr>
            <w:r w:rsidRPr="00F308A2">
              <w:rPr>
                <w:rFonts w:ascii="Verdana" w:hAnsi="Verdana" w:cs="Arial"/>
                <w:color w:val="0070C0"/>
                <w:sz w:val="20"/>
                <w:szCs w:val="20"/>
              </w:rPr>
              <w:t xml:space="preserve">Communal drinking sources available to staff and/or customers may be a contamination risk particularly where water is drunk from the source. You should </w:t>
            </w:r>
            <w:r w:rsidRPr="00F308A2">
              <w:rPr>
                <w:rFonts w:ascii="Verdana" w:hAnsi="Verdana" w:cs="Arial"/>
                <w:color w:val="0070C0"/>
                <w:sz w:val="20"/>
                <w:szCs w:val="20"/>
              </w:rPr>
              <w:lastRenderedPageBreak/>
              <w:t>ensure that communal water points are regularly cleaned, disinfected and used appropriately.  It may be considered prudent to introduce a short flush regime between users as an extra precaution.</w:t>
            </w:r>
          </w:p>
          <w:p w:rsidR="00F308A2" w:rsidRPr="00F308A2" w:rsidRDefault="00F308A2" w:rsidP="00F308A2">
            <w:pPr>
              <w:autoSpaceDN w:val="0"/>
              <w:spacing w:before="120" w:after="120"/>
              <w:rPr>
                <w:rFonts w:ascii="Verdana" w:hAnsi="Verdana" w:cs="Arial"/>
                <w:color w:val="0070C0"/>
                <w:sz w:val="20"/>
                <w:szCs w:val="20"/>
              </w:rPr>
            </w:pPr>
            <w:r w:rsidRPr="00F308A2">
              <w:rPr>
                <w:rFonts w:ascii="Verdana" w:hAnsi="Verdana" w:cs="Arial"/>
                <w:color w:val="0070C0"/>
                <w:sz w:val="20"/>
                <w:szCs w:val="20"/>
              </w:rPr>
              <w:t xml:space="preserve">The outlet should preferably be free flowing without splashback and with sufficient space for a glass or bottle which then can be used for drinking. </w:t>
            </w:r>
          </w:p>
          <w:p w:rsidR="00F308A2" w:rsidRPr="00F308A2" w:rsidRDefault="00F308A2" w:rsidP="00F308A2">
            <w:pPr>
              <w:autoSpaceDN w:val="0"/>
              <w:spacing w:before="120" w:after="120"/>
              <w:rPr>
                <w:rFonts w:ascii="Verdana" w:hAnsi="Verdana" w:cs="Arial"/>
                <w:sz w:val="20"/>
                <w:szCs w:val="20"/>
              </w:rPr>
            </w:pPr>
            <w:r w:rsidRPr="00F308A2">
              <w:rPr>
                <w:rFonts w:ascii="Verdana" w:hAnsi="Verdana" w:cs="Arial"/>
                <w:color w:val="0070C0"/>
                <w:sz w:val="20"/>
                <w:szCs w:val="20"/>
              </w:rPr>
              <w:t xml:space="preserve">Discourage drinking directly from the source and promote the use of bottles or cups instead. </w:t>
            </w:r>
          </w:p>
        </w:tc>
        <w:tc>
          <w:tcPr>
            <w:tcW w:w="709" w:type="dxa"/>
            <w:gridSpan w:val="2"/>
          </w:tcPr>
          <w:p w:rsidR="00F308A2" w:rsidRPr="00F308A2" w:rsidRDefault="00F308A2" w:rsidP="00F308A2">
            <w:pPr>
              <w:autoSpaceDN w:val="0"/>
              <w:rPr>
                <w:rFonts w:ascii="Verdana" w:hAnsi="Verdana" w:cs="Arial"/>
                <w:sz w:val="20"/>
                <w:szCs w:val="20"/>
              </w:rPr>
            </w:pPr>
          </w:p>
        </w:tc>
      </w:tr>
    </w:tbl>
    <w:p w:rsidR="00F308A2" w:rsidRPr="00F308A2" w:rsidRDefault="00F308A2" w:rsidP="00F308A2">
      <w:pPr>
        <w:widowControl w:val="0"/>
        <w:autoSpaceDE w:val="0"/>
        <w:autoSpaceDN w:val="0"/>
        <w:adjustRightInd w:val="0"/>
        <w:spacing w:after="0" w:line="240" w:lineRule="auto"/>
        <w:rPr>
          <w:rFonts w:ascii="Verdana" w:eastAsia="Times New Roman" w:hAnsi="Verdana" w:cs="Verdana"/>
          <w:lang w:eastAsia="en-GB"/>
        </w:rPr>
      </w:pPr>
    </w:p>
    <w:tbl>
      <w:tblPr>
        <w:tblStyle w:val="TableGrid2"/>
        <w:tblW w:w="0" w:type="auto"/>
        <w:tblLook w:val="04A0" w:firstRow="1" w:lastRow="0" w:firstColumn="1" w:lastColumn="0" w:noHBand="0" w:noVBand="1"/>
      </w:tblPr>
      <w:tblGrid>
        <w:gridCol w:w="9016"/>
      </w:tblGrid>
      <w:tr w:rsidR="00F308A2" w:rsidRPr="00F308A2" w:rsidTr="00021962">
        <w:tc>
          <w:tcPr>
            <w:tcW w:w="9258" w:type="dxa"/>
          </w:tcPr>
          <w:p w:rsidR="00F308A2" w:rsidRPr="00F308A2" w:rsidRDefault="00F308A2" w:rsidP="00F308A2">
            <w:pPr>
              <w:widowControl w:val="0"/>
              <w:autoSpaceDE w:val="0"/>
              <w:autoSpaceDN w:val="0"/>
              <w:adjustRightInd w:val="0"/>
              <w:rPr>
                <w:rFonts w:ascii="Calibri" w:hAnsi="Calibri" w:cs="Verdana"/>
                <w:b/>
                <w:sz w:val="28"/>
                <w:szCs w:val="28"/>
              </w:rPr>
            </w:pPr>
            <w:r w:rsidRPr="00F308A2">
              <w:rPr>
                <w:rFonts w:ascii="Calibri" w:hAnsi="Calibri" w:cs="Verdana"/>
                <w:b/>
                <w:sz w:val="28"/>
                <w:szCs w:val="28"/>
              </w:rPr>
              <w:t>Further Advice and information on Coronavirus Covid 19</w:t>
            </w:r>
          </w:p>
          <w:p w:rsidR="00F308A2" w:rsidRPr="00F308A2" w:rsidRDefault="00F308A2" w:rsidP="00F308A2">
            <w:pPr>
              <w:widowControl w:val="0"/>
              <w:autoSpaceDE w:val="0"/>
              <w:autoSpaceDN w:val="0"/>
              <w:adjustRightInd w:val="0"/>
              <w:rPr>
                <w:rFonts w:ascii="Verdana" w:hAnsi="Verdana" w:cs="Verdana"/>
              </w:rPr>
            </w:pPr>
          </w:p>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Guidance for food businesses on Coronavirus (Covid-19)</w:t>
            </w:r>
          </w:p>
          <w:p w:rsidR="00F308A2" w:rsidRPr="00F308A2" w:rsidRDefault="00B00231" w:rsidP="00F308A2">
            <w:pPr>
              <w:widowControl w:val="0"/>
              <w:autoSpaceDE w:val="0"/>
              <w:autoSpaceDN w:val="0"/>
              <w:adjustRightInd w:val="0"/>
              <w:rPr>
                <w:rFonts w:ascii="Verdana" w:hAnsi="Verdana" w:cs="Verdana"/>
                <w:sz w:val="20"/>
                <w:szCs w:val="20"/>
              </w:rPr>
            </w:pPr>
            <w:hyperlink r:id="rId8" w:history="1">
              <w:r w:rsidR="00F308A2" w:rsidRPr="00F308A2">
                <w:rPr>
                  <w:rFonts w:ascii="Verdana" w:hAnsi="Verdana" w:cs="Verdana"/>
                  <w:color w:val="0000FF"/>
                  <w:sz w:val="20"/>
                  <w:szCs w:val="20"/>
                  <w:u w:val="single"/>
                </w:rPr>
                <w:t>https://www.gov.uk/guidance/working-safely-during-coronavirus-covid-19/restaurant</w:t>
              </w:r>
              <w:r w:rsidR="00F308A2" w:rsidRPr="00F308A2">
                <w:rPr>
                  <w:rFonts w:ascii="Verdana" w:hAnsi="Verdana" w:cs="Verdana"/>
                  <w:color w:val="0000FF"/>
                  <w:sz w:val="20"/>
                  <w:szCs w:val="20"/>
                  <w:u w:val="single"/>
                </w:rPr>
                <w:t>s</w:t>
              </w:r>
              <w:r w:rsidR="00F308A2" w:rsidRPr="00F308A2">
                <w:rPr>
                  <w:rFonts w:ascii="Verdana" w:hAnsi="Verdana" w:cs="Verdana"/>
                  <w:color w:val="0000FF"/>
                  <w:sz w:val="20"/>
                  <w:szCs w:val="20"/>
                  <w:u w:val="single"/>
                </w:rPr>
                <w:t>-offering-takeaway-or-delivery</w:t>
              </w:r>
            </w:hyperlink>
          </w:p>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 xml:space="preserve"> </w:t>
            </w:r>
          </w:p>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A quick guide to safe shopping during the coronavirus (COVID-19) pandemic</w:t>
            </w:r>
          </w:p>
          <w:p w:rsidR="00F308A2" w:rsidRPr="00F308A2" w:rsidRDefault="00B00231" w:rsidP="00F308A2">
            <w:pPr>
              <w:widowControl w:val="0"/>
              <w:autoSpaceDE w:val="0"/>
              <w:autoSpaceDN w:val="0"/>
              <w:adjustRightInd w:val="0"/>
              <w:rPr>
                <w:rFonts w:ascii="Verdana" w:hAnsi="Verdana" w:cs="Verdana"/>
                <w:sz w:val="20"/>
                <w:szCs w:val="20"/>
              </w:rPr>
            </w:pPr>
            <w:hyperlink r:id="rId9" w:history="1">
              <w:r w:rsidR="00F308A2" w:rsidRPr="00F308A2">
                <w:rPr>
                  <w:rFonts w:ascii="Verdana" w:hAnsi="Verdana" w:cs="Verdana"/>
                  <w:color w:val="0000FF"/>
                  <w:sz w:val="20"/>
                  <w:szCs w:val="20"/>
                  <w:u w:val="single"/>
                </w:rPr>
                <w:t>https://www.cieh.org/me</w:t>
              </w:r>
              <w:r w:rsidR="00F308A2" w:rsidRPr="00F308A2">
                <w:rPr>
                  <w:rFonts w:ascii="Verdana" w:hAnsi="Verdana" w:cs="Verdana"/>
                  <w:color w:val="0000FF"/>
                  <w:sz w:val="20"/>
                  <w:szCs w:val="20"/>
                  <w:u w:val="single"/>
                </w:rPr>
                <w:t>d</w:t>
              </w:r>
              <w:r w:rsidR="00F308A2" w:rsidRPr="00F308A2">
                <w:rPr>
                  <w:rFonts w:ascii="Verdana" w:hAnsi="Verdana" w:cs="Verdana"/>
                  <w:color w:val="0000FF"/>
                  <w:sz w:val="20"/>
                  <w:szCs w:val="20"/>
                  <w:u w:val="single"/>
                </w:rPr>
                <w:t>ia/4080/covid-19-safe-shopping-guidelines.pdf</w:t>
              </w:r>
            </w:hyperlink>
          </w:p>
          <w:p w:rsidR="00F308A2" w:rsidRPr="00F308A2" w:rsidRDefault="00F308A2" w:rsidP="00F308A2">
            <w:pPr>
              <w:widowControl w:val="0"/>
              <w:autoSpaceDE w:val="0"/>
              <w:autoSpaceDN w:val="0"/>
              <w:adjustRightInd w:val="0"/>
              <w:rPr>
                <w:rFonts w:ascii="Verdana" w:hAnsi="Verdana" w:cs="Verdana"/>
                <w:sz w:val="20"/>
                <w:szCs w:val="20"/>
              </w:rPr>
            </w:pPr>
          </w:p>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Food delivery and takeaway guidance</w:t>
            </w:r>
          </w:p>
          <w:p w:rsidR="00F308A2" w:rsidRPr="00F308A2" w:rsidRDefault="00B00231" w:rsidP="00F308A2">
            <w:pPr>
              <w:widowControl w:val="0"/>
              <w:autoSpaceDE w:val="0"/>
              <w:autoSpaceDN w:val="0"/>
              <w:adjustRightInd w:val="0"/>
              <w:rPr>
                <w:rFonts w:ascii="Verdana" w:hAnsi="Verdana" w:cs="Verdana"/>
                <w:sz w:val="20"/>
                <w:szCs w:val="20"/>
              </w:rPr>
            </w:pPr>
            <w:hyperlink r:id="rId10" w:history="1">
              <w:r w:rsidR="00F308A2" w:rsidRPr="00F308A2">
                <w:rPr>
                  <w:rFonts w:ascii="Verdana" w:hAnsi="Verdana" w:cs="Verdana"/>
                  <w:color w:val="0000FF"/>
                  <w:sz w:val="20"/>
                  <w:szCs w:val="20"/>
                  <w:u w:val="single"/>
                </w:rPr>
                <w:t>https://www.cieh.org/media/4070/covid-19-fo</w:t>
              </w:r>
              <w:r w:rsidR="00F308A2" w:rsidRPr="00F308A2">
                <w:rPr>
                  <w:rFonts w:ascii="Verdana" w:hAnsi="Verdana" w:cs="Verdana"/>
                  <w:color w:val="0000FF"/>
                  <w:sz w:val="20"/>
                  <w:szCs w:val="20"/>
                  <w:u w:val="single"/>
                </w:rPr>
                <w:t>o</w:t>
              </w:r>
              <w:r w:rsidR="00F308A2" w:rsidRPr="00F308A2">
                <w:rPr>
                  <w:rFonts w:ascii="Verdana" w:hAnsi="Verdana" w:cs="Verdana"/>
                  <w:color w:val="0000FF"/>
                  <w:sz w:val="20"/>
                  <w:szCs w:val="20"/>
                  <w:u w:val="single"/>
                </w:rPr>
                <w:t>d-delivery-and-takeaway-guidance.pdf</w:t>
              </w:r>
            </w:hyperlink>
          </w:p>
          <w:p w:rsidR="00F308A2" w:rsidRPr="00F308A2" w:rsidRDefault="00F308A2" w:rsidP="00F308A2">
            <w:pPr>
              <w:widowControl w:val="0"/>
              <w:autoSpaceDE w:val="0"/>
              <w:autoSpaceDN w:val="0"/>
              <w:adjustRightInd w:val="0"/>
              <w:rPr>
                <w:rFonts w:ascii="Verdana" w:hAnsi="Verdana" w:cs="Verdana"/>
                <w:sz w:val="20"/>
                <w:szCs w:val="20"/>
              </w:rPr>
            </w:pPr>
          </w:p>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How to hand wash (video)</w:t>
            </w:r>
          </w:p>
          <w:p w:rsidR="00F308A2" w:rsidRPr="00F308A2" w:rsidRDefault="00B00231" w:rsidP="00F308A2">
            <w:pPr>
              <w:widowControl w:val="0"/>
              <w:autoSpaceDE w:val="0"/>
              <w:autoSpaceDN w:val="0"/>
              <w:adjustRightInd w:val="0"/>
              <w:rPr>
                <w:rFonts w:ascii="Verdana" w:hAnsi="Verdana" w:cs="Verdana"/>
                <w:sz w:val="20"/>
                <w:szCs w:val="20"/>
              </w:rPr>
            </w:pPr>
            <w:hyperlink r:id="rId11" w:history="1">
              <w:r w:rsidR="00F308A2" w:rsidRPr="00F308A2">
                <w:rPr>
                  <w:rFonts w:ascii="Verdana" w:hAnsi="Verdana" w:cs="Verdana"/>
                  <w:color w:val="0000FF"/>
                  <w:sz w:val="20"/>
                  <w:szCs w:val="20"/>
                  <w:u w:val="single"/>
                </w:rPr>
                <w:t>https://www.youtube.com/watch?v=x</w:t>
              </w:r>
              <w:r w:rsidR="00F308A2" w:rsidRPr="00F308A2">
                <w:rPr>
                  <w:rFonts w:ascii="Verdana" w:hAnsi="Verdana" w:cs="Verdana"/>
                  <w:color w:val="0000FF"/>
                  <w:sz w:val="20"/>
                  <w:szCs w:val="20"/>
                  <w:u w:val="single"/>
                </w:rPr>
                <w:t>3</w:t>
              </w:r>
              <w:r w:rsidR="00F308A2" w:rsidRPr="00F308A2">
                <w:rPr>
                  <w:rFonts w:ascii="Verdana" w:hAnsi="Verdana" w:cs="Verdana"/>
                  <w:color w:val="0000FF"/>
                  <w:sz w:val="20"/>
                  <w:szCs w:val="20"/>
                  <w:u w:val="single"/>
                </w:rPr>
                <w:t>v521MTjio&amp;feature=youtube</w:t>
              </w:r>
            </w:hyperlink>
          </w:p>
          <w:p w:rsidR="00F308A2" w:rsidRPr="00F308A2" w:rsidRDefault="00F308A2" w:rsidP="00F308A2">
            <w:pPr>
              <w:widowControl w:val="0"/>
              <w:autoSpaceDE w:val="0"/>
              <w:autoSpaceDN w:val="0"/>
              <w:adjustRightInd w:val="0"/>
              <w:rPr>
                <w:rFonts w:ascii="Verdana" w:hAnsi="Verdana" w:cs="Verdana"/>
                <w:sz w:val="20"/>
                <w:szCs w:val="20"/>
              </w:rPr>
            </w:pPr>
          </w:p>
          <w:p w:rsidR="00F308A2" w:rsidRPr="00F308A2" w:rsidRDefault="00B00231" w:rsidP="00F308A2">
            <w:pPr>
              <w:widowControl w:val="0"/>
              <w:autoSpaceDE w:val="0"/>
              <w:autoSpaceDN w:val="0"/>
              <w:adjustRightInd w:val="0"/>
              <w:rPr>
                <w:rFonts w:ascii="Verdana" w:hAnsi="Verdana" w:cs="Verdana"/>
                <w:sz w:val="20"/>
                <w:szCs w:val="20"/>
              </w:rPr>
            </w:pPr>
            <w:hyperlink r:id="rId12" w:history="1">
              <w:r w:rsidR="00F308A2" w:rsidRPr="00F308A2">
                <w:rPr>
                  <w:rFonts w:ascii="Verdana" w:hAnsi="Verdana" w:cs="Verdana"/>
                  <w:sz w:val="20"/>
                  <w:szCs w:val="20"/>
                  <w:u w:val="single"/>
                </w:rPr>
                <w:t>https://www.gov.uk/guidance/working-</w:t>
              </w:r>
              <w:r w:rsidR="00F308A2" w:rsidRPr="00F308A2">
                <w:rPr>
                  <w:rFonts w:ascii="Verdana" w:hAnsi="Verdana" w:cs="Verdana"/>
                  <w:sz w:val="20"/>
                  <w:szCs w:val="20"/>
                  <w:u w:val="single"/>
                </w:rPr>
                <w:t>s</w:t>
              </w:r>
              <w:r w:rsidR="00F308A2" w:rsidRPr="00F308A2">
                <w:rPr>
                  <w:rFonts w:ascii="Verdana" w:hAnsi="Verdana" w:cs="Verdana"/>
                  <w:sz w:val="20"/>
                  <w:szCs w:val="20"/>
                  <w:u w:val="single"/>
                </w:rPr>
                <w:t>afely</w:t>
              </w:r>
              <w:r w:rsidR="00F308A2" w:rsidRPr="00F308A2">
                <w:rPr>
                  <w:rFonts w:ascii="Verdana" w:hAnsi="Verdana" w:cs="Verdana"/>
                  <w:sz w:val="20"/>
                  <w:szCs w:val="20"/>
                  <w:u w:val="single"/>
                </w:rPr>
                <w:t>-</w:t>
              </w:r>
              <w:r w:rsidR="00F308A2" w:rsidRPr="00F308A2">
                <w:rPr>
                  <w:rFonts w:ascii="Verdana" w:hAnsi="Verdana" w:cs="Verdana"/>
                  <w:sz w:val="20"/>
                  <w:szCs w:val="20"/>
                  <w:u w:val="single"/>
                </w:rPr>
                <w:t>during-coronavirus-covid-19</w:t>
              </w:r>
            </w:hyperlink>
          </w:p>
          <w:p w:rsidR="00F308A2" w:rsidRPr="00F308A2" w:rsidRDefault="00F308A2" w:rsidP="00F308A2">
            <w:pPr>
              <w:widowControl w:val="0"/>
              <w:autoSpaceDE w:val="0"/>
              <w:autoSpaceDN w:val="0"/>
              <w:adjustRightInd w:val="0"/>
              <w:rPr>
                <w:rFonts w:ascii="Verdana" w:hAnsi="Verdana" w:cs="Verdana"/>
                <w:sz w:val="20"/>
                <w:szCs w:val="20"/>
              </w:rPr>
            </w:pPr>
          </w:p>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Business Companion, trading standards law explained. Coronavirus Bulletin:</w:t>
            </w:r>
          </w:p>
          <w:p w:rsidR="00F308A2" w:rsidRPr="00F308A2" w:rsidRDefault="00B00231" w:rsidP="00F308A2">
            <w:pPr>
              <w:widowControl w:val="0"/>
              <w:autoSpaceDE w:val="0"/>
              <w:autoSpaceDN w:val="0"/>
              <w:adjustRightInd w:val="0"/>
              <w:rPr>
                <w:rFonts w:ascii="Verdana" w:hAnsi="Verdana" w:cs="Verdana"/>
                <w:sz w:val="20"/>
                <w:szCs w:val="20"/>
              </w:rPr>
            </w:pPr>
            <w:hyperlink r:id="rId13" w:history="1">
              <w:r w:rsidR="00F308A2" w:rsidRPr="00F308A2">
                <w:rPr>
                  <w:rFonts w:ascii="Verdana" w:hAnsi="Verdana" w:cs="Verdana"/>
                  <w:sz w:val="20"/>
                  <w:szCs w:val="20"/>
                  <w:u w:val="single"/>
                </w:rPr>
                <w:t>https://www.businesscompanio</w:t>
              </w:r>
              <w:r w:rsidR="00F308A2" w:rsidRPr="00F308A2">
                <w:rPr>
                  <w:rFonts w:ascii="Verdana" w:hAnsi="Verdana" w:cs="Verdana"/>
                  <w:sz w:val="20"/>
                  <w:szCs w:val="20"/>
                  <w:u w:val="single"/>
                </w:rPr>
                <w:t>n</w:t>
              </w:r>
              <w:r w:rsidR="00F308A2" w:rsidRPr="00F308A2">
                <w:rPr>
                  <w:rFonts w:ascii="Verdana" w:hAnsi="Verdana" w:cs="Verdana"/>
                  <w:sz w:val="20"/>
                  <w:szCs w:val="20"/>
                  <w:u w:val="single"/>
                </w:rPr>
                <w:t>.info/sites/default/files/BEIS_Coronavirus_Bulletin_Food_14.05.20_Pages.pdf</w:t>
              </w:r>
            </w:hyperlink>
          </w:p>
          <w:p w:rsidR="00F308A2" w:rsidRPr="00F308A2" w:rsidRDefault="00F308A2" w:rsidP="00F308A2">
            <w:pPr>
              <w:widowControl w:val="0"/>
              <w:autoSpaceDE w:val="0"/>
              <w:autoSpaceDN w:val="0"/>
              <w:adjustRightInd w:val="0"/>
              <w:rPr>
                <w:rFonts w:ascii="Verdana" w:hAnsi="Verdana" w:cs="Verdana"/>
                <w:sz w:val="20"/>
                <w:szCs w:val="20"/>
              </w:rPr>
            </w:pPr>
          </w:p>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Reopening and adapting your food business during Covid 19</w:t>
            </w:r>
          </w:p>
          <w:p w:rsidR="00F308A2" w:rsidRPr="00F308A2" w:rsidRDefault="00B00231" w:rsidP="00F308A2">
            <w:pPr>
              <w:widowControl w:val="0"/>
              <w:autoSpaceDE w:val="0"/>
              <w:autoSpaceDN w:val="0"/>
              <w:adjustRightInd w:val="0"/>
              <w:rPr>
                <w:rFonts w:ascii="Verdana" w:hAnsi="Verdana" w:cs="Verdana"/>
                <w:sz w:val="20"/>
                <w:szCs w:val="20"/>
              </w:rPr>
            </w:pPr>
            <w:hyperlink r:id="rId14" w:history="1">
              <w:r w:rsidR="00F308A2" w:rsidRPr="00F308A2">
                <w:rPr>
                  <w:rFonts w:ascii="Verdana" w:hAnsi="Verdana" w:cs="Verdana"/>
                  <w:sz w:val="20"/>
                  <w:szCs w:val="20"/>
                  <w:u w:val="single"/>
                </w:rPr>
                <w:t>https://www.food.gov.uk/business-guidance/reopening-and-adapting-your-food-business-durin</w:t>
              </w:r>
              <w:r w:rsidR="00F308A2" w:rsidRPr="00F308A2">
                <w:rPr>
                  <w:rFonts w:ascii="Verdana" w:hAnsi="Verdana" w:cs="Verdana"/>
                  <w:sz w:val="20"/>
                  <w:szCs w:val="20"/>
                  <w:u w:val="single"/>
                </w:rPr>
                <w:t>g</w:t>
              </w:r>
              <w:r w:rsidR="00F308A2" w:rsidRPr="00F308A2">
                <w:rPr>
                  <w:rFonts w:ascii="Verdana" w:hAnsi="Verdana" w:cs="Verdana"/>
                  <w:sz w:val="20"/>
                  <w:szCs w:val="20"/>
                  <w:u w:val="single"/>
                </w:rPr>
                <w:t>-covid-19</w:t>
              </w:r>
            </w:hyperlink>
          </w:p>
          <w:p w:rsidR="00F308A2" w:rsidRPr="00F308A2" w:rsidRDefault="00F308A2" w:rsidP="00F308A2">
            <w:pPr>
              <w:widowControl w:val="0"/>
              <w:autoSpaceDE w:val="0"/>
              <w:autoSpaceDN w:val="0"/>
              <w:adjustRightInd w:val="0"/>
              <w:rPr>
                <w:rFonts w:ascii="Verdana" w:hAnsi="Verdana" w:cs="Verdana"/>
                <w:sz w:val="20"/>
                <w:szCs w:val="20"/>
              </w:rPr>
            </w:pPr>
            <w:r w:rsidRPr="00F308A2">
              <w:rPr>
                <w:rFonts w:ascii="Verdana" w:hAnsi="Verdana" w:cs="Verdana"/>
                <w:sz w:val="20"/>
                <w:szCs w:val="20"/>
              </w:rPr>
              <w:t>Allergen information:</w:t>
            </w:r>
          </w:p>
          <w:p w:rsidR="00F308A2" w:rsidRPr="00F308A2" w:rsidRDefault="00B00231" w:rsidP="00F308A2">
            <w:pPr>
              <w:widowControl w:val="0"/>
              <w:autoSpaceDE w:val="0"/>
              <w:autoSpaceDN w:val="0"/>
              <w:adjustRightInd w:val="0"/>
              <w:rPr>
                <w:rFonts w:ascii="Verdana" w:hAnsi="Verdana" w:cs="Verdana"/>
                <w:sz w:val="20"/>
                <w:szCs w:val="20"/>
              </w:rPr>
            </w:pPr>
            <w:hyperlink r:id="rId15" w:history="1">
              <w:r w:rsidR="00F308A2" w:rsidRPr="00F308A2">
                <w:rPr>
                  <w:rFonts w:ascii="Verdana" w:hAnsi="Verdana" w:cs="Verdana"/>
                  <w:sz w:val="20"/>
                  <w:szCs w:val="20"/>
                  <w:u w:val="single"/>
                </w:rPr>
                <w:t>https://www.food.gov.uk/safety-hygiene</w:t>
              </w:r>
              <w:bookmarkStart w:id="0" w:name="_GoBack"/>
              <w:bookmarkEnd w:id="0"/>
              <w:r w:rsidR="00F308A2" w:rsidRPr="00F308A2">
                <w:rPr>
                  <w:rFonts w:ascii="Verdana" w:hAnsi="Verdana" w:cs="Verdana"/>
                  <w:sz w:val="20"/>
                  <w:szCs w:val="20"/>
                  <w:u w:val="single"/>
                </w:rPr>
                <w:t>/</w:t>
              </w:r>
              <w:r w:rsidR="00F308A2" w:rsidRPr="00F308A2">
                <w:rPr>
                  <w:rFonts w:ascii="Verdana" w:hAnsi="Verdana" w:cs="Verdana"/>
                  <w:sz w:val="20"/>
                  <w:szCs w:val="20"/>
                  <w:u w:val="single"/>
                </w:rPr>
                <w:t>allergy-and-intolerance</w:t>
              </w:r>
            </w:hyperlink>
          </w:p>
          <w:p w:rsidR="00F308A2" w:rsidRPr="00F308A2" w:rsidRDefault="00F308A2" w:rsidP="00F308A2">
            <w:pPr>
              <w:widowControl w:val="0"/>
              <w:autoSpaceDE w:val="0"/>
              <w:autoSpaceDN w:val="0"/>
              <w:adjustRightInd w:val="0"/>
              <w:rPr>
                <w:rFonts w:ascii="Verdana" w:hAnsi="Verdana" w:cs="Verdana"/>
              </w:rPr>
            </w:pPr>
          </w:p>
        </w:tc>
      </w:tr>
    </w:tbl>
    <w:p w:rsidR="00F308A2" w:rsidRPr="00F308A2" w:rsidRDefault="00F308A2" w:rsidP="00F308A2">
      <w:pPr>
        <w:widowControl w:val="0"/>
        <w:tabs>
          <w:tab w:val="left" w:pos="5040"/>
        </w:tabs>
        <w:autoSpaceDE w:val="0"/>
        <w:autoSpaceDN w:val="0"/>
        <w:adjustRightInd w:val="0"/>
        <w:spacing w:after="0" w:line="240" w:lineRule="auto"/>
        <w:jc w:val="both"/>
        <w:rPr>
          <w:rFonts w:ascii="Verdana" w:eastAsia="Times New Roman" w:hAnsi="Verdana" w:cs="Arial"/>
        </w:rPr>
      </w:pPr>
    </w:p>
    <w:p w:rsidR="00F308A2" w:rsidRDefault="00F308A2" w:rsidP="00F308A2"/>
    <w:sectPr w:rsidR="00F308A2" w:rsidSect="00B2358F">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8F" w:rsidRDefault="00B2358F" w:rsidP="00B2358F">
      <w:pPr>
        <w:spacing w:after="0" w:line="240" w:lineRule="auto"/>
      </w:pPr>
      <w:r>
        <w:separator/>
      </w:r>
    </w:p>
  </w:endnote>
  <w:endnote w:type="continuationSeparator" w:id="0">
    <w:p w:rsidR="00B2358F" w:rsidRDefault="00B2358F" w:rsidP="00B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8F" w:rsidRDefault="00B2358F" w:rsidP="63B3F19E">
    <w:pPr>
      <w:spacing w:after="0" w:line="240" w:lineRule="auto"/>
      <w:jc w:val="right"/>
      <w:rPr>
        <w:rFonts w:ascii="Calibri" w:eastAsia="Calibri" w:hAnsi="Calibri" w:cs="Calibri"/>
      </w:rPr>
    </w:pPr>
  </w:p>
  <w:p w:rsidR="00B2358F" w:rsidRDefault="00B2358F">
    <w:pPr>
      <w:pStyle w:val="Footer1"/>
    </w:pPr>
    <w:r>
      <w:t>This document is guidance for good practice it does not constitute legal advice. You should undertake your own risk assessment before adopting or applying any of this guidance and, if necessary, seek your own legal 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8F" w:rsidRDefault="00B2358F" w:rsidP="00B2358F">
      <w:pPr>
        <w:spacing w:after="0" w:line="240" w:lineRule="auto"/>
      </w:pPr>
      <w:r>
        <w:separator/>
      </w:r>
    </w:p>
  </w:footnote>
  <w:footnote w:type="continuationSeparator" w:id="0">
    <w:p w:rsidR="00B2358F" w:rsidRDefault="00B2358F" w:rsidP="00B2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14317"/>
    <w:multiLevelType w:val="hybridMultilevel"/>
    <w:tmpl w:val="360A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F5428"/>
    <w:multiLevelType w:val="multilevel"/>
    <w:tmpl w:val="8C34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25"/>
    <w:rsid w:val="00160134"/>
    <w:rsid w:val="001F55B2"/>
    <w:rsid w:val="008317BF"/>
    <w:rsid w:val="008F0243"/>
    <w:rsid w:val="00952925"/>
    <w:rsid w:val="009D2EEC"/>
    <w:rsid w:val="00AE1509"/>
    <w:rsid w:val="00B00231"/>
    <w:rsid w:val="00B2358F"/>
    <w:rsid w:val="00BD0299"/>
    <w:rsid w:val="00C620C7"/>
    <w:rsid w:val="00C826F5"/>
    <w:rsid w:val="00F3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15D9-B255-4481-BB34-C4DA8CB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25"/>
    <w:rPr>
      <w:color w:val="0563C1" w:themeColor="hyperlink"/>
      <w:u w:val="single"/>
    </w:rPr>
  </w:style>
  <w:style w:type="table" w:customStyle="1" w:styleId="TableGrid1">
    <w:name w:val="Table Grid1"/>
    <w:basedOn w:val="TableNormal"/>
    <w:next w:val="TableGrid"/>
    <w:uiPriority w:val="39"/>
    <w:rsid w:val="00B235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B2358F"/>
    <w:pPr>
      <w:tabs>
        <w:tab w:val="center" w:pos="4513"/>
        <w:tab w:val="right" w:pos="9026"/>
      </w:tabs>
      <w:spacing w:after="0" w:line="240" w:lineRule="auto"/>
    </w:pPr>
    <w:rPr>
      <w:rFonts w:ascii="Gill Sans MT" w:eastAsia="Calibri" w:hAnsi="Gill Sans MT" w:cs="Times New Roman"/>
    </w:rPr>
  </w:style>
  <w:style w:type="character" w:customStyle="1" w:styleId="HeaderChar">
    <w:name w:val="Header Char"/>
    <w:basedOn w:val="DefaultParagraphFont"/>
    <w:link w:val="Header1"/>
    <w:uiPriority w:val="99"/>
    <w:rsid w:val="00B2358F"/>
    <w:rPr>
      <w:rFonts w:ascii="Gill Sans MT" w:eastAsia="Calibri" w:hAnsi="Gill Sans MT" w:cs="Times New Roman"/>
      <w:sz w:val="22"/>
      <w:szCs w:val="22"/>
      <w:lang w:eastAsia="en-US"/>
    </w:rPr>
  </w:style>
  <w:style w:type="paragraph" w:customStyle="1" w:styleId="Footer1">
    <w:name w:val="Footer1"/>
    <w:basedOn w:val="Normal"/>
    <w:next w:val="Footer"/>
    <w:link w:val="FooterChar"/>
    <w:uiPriority w:val="99"/>
    <w:unhideWhenUsed/>
    <w:rsid w:val="00B2358F"/>
    <w:pPr>
      <w:tabs>
        <w:tab w:val="center" w:pos="4513"/>
        <w:tab w:val="right" w:pos="9026"/>
      </w:tabs>
      <w:spacing w:after="0" w:line="240" w:lineRule="auto"/>
    </w:pPr>
    <w:rPr>
      <w:rFonts w:ascii="Gill Sans MT" w:eastAsia="Calibri" w:hAnsi="Gill Sans MT" w:cs="Times New Roman"/>
    </w:rPr>
  </w:style>
  <w:style w:type="character" w:customStyle="1" w:styleId="FooterChar">
    <w:name w:val="Footer Char"/>
    <w:basedOn w:val="DefaultParagraphFont"/>
    <w:link w:val="Footer1"/>
    <w:uiPriority w:val="99"/>
    <w:rsid w:val="00B2358F"/>
    <w:rPr>
      <w:rFonts w:ascii="Gill Sans MT" w:eastAsia="Calibri" w:hAnsi="Gill Sans MT" w:cs="Times New Roman"/>
      <w:sz w:val="22"/>
      <w:szCs w:val="22"/>
      <w:lang w:eastAsia="en-US"/>
    </w:rPr>
  </w:style>
  <w:style w:type="table" w:styleId="TableGrid">
    <w:name w:val="Table Grid"/>
    <w:basedOn w:val="TableNormal"/>
    <w:uiPriority w:val="39"/>
    <w:rsid w:val="00B2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B2358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B2358F"/>
  </w:style>
  <w:style w:type="paragraph" w:styleId="Footer">
    <w:name w:val="footer"/>
    <w:basedOn w:val="Normal"/>
    <w:link w:val="FooterChar1"/>
    <w:uiPriority w:val="99"/>
    <w:unhideWhenUsed/>
    <w:rsid w:val="00B2358F"/>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B2358F"/>
  </w:style>
  <w:style w:type="table" w:customStyle="1" w:styleId="TableGrid2">
    <w:name w:val="Table Grid2"/>
    <w:basedOn w:val="TableNormal"/>
    <w:next w:val="TableGrid"/>
    <w:uiPriority w:val="59"/>
    <w:rsid w:val="00F308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08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restaurants-offering-takeaway-or-delivery" TargetMode="External"/><Relationship Id="rId13" Type="http://schemas.openxmlformats.org/officeDocument/2006/relationships/hyperlink" Target="https://www.businesscompanion.info/sites/default/files/BEIS_Coronavirus_Bulletin_Food_14.05.20_Pag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working-safely-during-coronavirus-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3v521MTjio&amp;feature=youtube" TargetMode="External"/><Relationship Id="rId5" Type="http://schemas.openxmlformats.org/officeDocument/2006/relationships/footnotes" Target="footnotes.xml"/><Relationship Id="rId15" Type="http://schemas.openxmlformats.org/officeDocument/2006/relationships/hyperlink" Target="https://www.food.gov.uk/safety-hygiene/allergy-and-intolerance" TargetMode="External"/><Relationship Id="rId10" Type="http://schemas.openxmlformats.org/officeDocument/2006/relationships/hyperlink" Target="https://www.cieh.org/media/4070/covid-19-food-delivery-and-takeaway-guidance.pdf" TargetMode="External"/><Relationship Id="rId4" Type="http://schemas.openxmlformats.org/officeDocument/2006/relationships/webSettings" Target="webSettings.xml"/><Relationship Id="rId9" Type="http://schemas.openxmlformats.org/officeDocument/2006/relationships/hyperlink" Target="https://www.cieh.org/media/4080/covid-19-safe-shopping-guidelines.pdf" TargetMode="External"/><Relationship Id="rId14" Type="http://schemas.openxmlformats.org/officeDocument/2006/relationships/hyperlink" Target="https://www.food.gov.uk/business-guidance/reopening-and-adapting-your-food-business-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Amanda</dc:creator>
  <cp:keywords/>
  <dc:description/>
  <cp:lastModifiedBy>Maxim, Amanda</cp:lastModifiedBy>
  <cp:revision>4</cp:revision>
  <dcterms:created xsi:type="dcterms:W3CDTF">2020-06-17T08:11:00Z</dcterms:created>
  <dcterms:modified xsi:type="dcterms:W3CDTF">2020-06-19T09:45:00Z</dcterms:modified>
</cp:coreProperties>
</file>