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5F" w:rsidRPr="00F034D0" w:rsidRDefault="005C535F" w:rsidP="005C535F">
      <w:pPr>
        <w:rPr>
          <w:rFonts w:ascii="Arial" w:hAnsi="Arial" w:cs="Arial"/>
          <w:color w:val="0B0C0C"/>
          <w:sz w:val="24"/>
          <w:szCs w:val="24"/>
          <w:u w:val="single"/>
          <w:shd w:val="clear" w:color="auto" w:fill="FFFFFF"/>
        </w:rPr>
      </w:pPr>
      <w:r w:rsidRPr="00F034D0">
        <w:rPr>
          <w:rFonts w:ascii="Arial" w:hAnsi="Arial" w:cs="Arial"/>
          <w:color w:val="0B0C0C"/>
          <w:sz w:val="24"/>
          <w:szCs w:val="24"/>
          <w:u w:val="single"/>
          <w:shd w:val="clear" w:color="auto" w:fill="FFFFFF"/>
        </w:rPr>
        <w:t>Dear provider</w:t>
      </w:r>
    </w:p>
    <w:p w:rsidR="005C535F" w:rsidRPr="00F034D0" w:rsidRDefault="005C535F" w:rsidP="005C535F">
      <w:pPr>
        <w:rPr>
          <w:rFonts w:ascii="Arial" w:hAnsi="Arial" w:cs="Arial"/>
          <w:color w:val="0B0C0C"/>
          <w:sz w:val="24"/>
          <w:szCs w:val="24"/>
          <w:u w:val="single"/>
          <w:shd w:val="clear" w:color="auto" w:fill="FFFFFF"/>
        </w:rPr>
      </w:pPr>
    </w:p>
    <w:p w:rsidR="005C535F" w:rsidRDefault="005C535F" w:rsidP="005C535F">
      <w:pPr>
        <w:rPr>
          <w:rFonts w:ascii="Arial" w:hAnsi="Arial" w:cs="Arial"/>
          <w:i/>
          <w:color w:val="0B0C0C"/>
          <w:sz w:val="24"/>
          <w:szCs w:val="24"/>
          <w:shd w:val="clear" w:color="auto" w:fill="FFFFFF"/>
        </w:rPr>
      </w:pPr>
      <w:r w:rsidRPr="00BC7AAA">
        <w:rPr>
          <w:rFonts w:ascii="Arial" w:hAnsi="Arial" w:cs="Arial"/>
          <w:b/>
          <w:color w:val="0B0C0C"/>
          <w:sz w:val="24"/>
          <w:szCs w:val="24"/>
          <w:shd w:val="clear" w:color="auto" w:fill="FFFFFF"/>
        </w:rPr>
        <w:t>Infection Control Fund </w:t>
      </w:r>
      <w:r>
        <w:rPr>
          <w:rFonts w:ascii="Arial" w:hAnsi="Arial" w:cs="Arial"/>
          <w:b/>
          <w:color w:val="0B0C0C"/>
          <w:sz w:val="24"/>
          <w:szCs w:val="24"/>
          <w:shd w:val="clear" w:color="auto" w:fill="FFFFFF"/>
        </w:rPr>
        <w:t>2020 – Payments to Care Homes in Lancashire</w:t>
      </w:r>
    </w:p>
    <w:p w:rsidR="005C535F" w:rsidRDefault="005C535F" w:rsidP="005C535F">
      <w:pPr>
        <w:rPr>
          <w:rFonts w:ascii="Arial" w:hAnsi="Arial" w:cs="Arial"/>
          <w:i/>
          <w:color w:val="0B0C0C"/>
          <w:sz w:val="24"/>
          <w:szCs w:val="24"/>
          <w:shd w:val="clear" w:color="auto" w:fill="FFFFFF"/>
        </w:rPr>
      </w:pPr>
    </w:p>
    <w:p w:rsidR="005C535F" w:rsidRPr="00D84BE3" w:rsidRDefault="005C535F" w:rsidP="005C535F">
      <w:pPr>
        <w:rPr>
          <w:rFonts w:ascii="Arial" w:hAnsi="Arial" w:cs="Arial"/>
          <w:sz w:val="24"/>
          <w:szCs w:val="24"/>
        </w:rPr>
      </w:pPr>
      <w:r w:rsidRPr="00D84BE3">
        <w:rPr>
          <w:rFonts w:ascii="Arial" w:hAnsi="Arial" w:cs="Arial"/>
          <w:i/>
          <w:color w:val="0B0C0C"/>
          <w:sz w:val="24"/>
          <w:szCs w:val="24"/>
          <w:shd w:val="clear" w:color="auto" w:fill="FFFFFF"/>
        </w:rPr>
        <w:t>(</w:t>
      </w:r>
      <w:r>
        <w:rPr>
          <w:rFonts w:ascii="Arial" w:hAnsi="Arial" w:cs="Arial"/>
          <w:i/>
          <w:color w:val="0B0C0C"/>
          <w:sz w:val="24"/>
          <w:szCs w:val="24"/>
          <w:shd w:val="clear" w:color="auto" w:fill="FFFFFF"/>
        </w:rPr>
        <w:fldChar w:fldCharType="begin"/>
      </w:r>
      <w:r>
        <w:rPr>
          <w:rFonts w:ascii="Arial" w:hAnsi="Arial" w:cs="Arial"/>
          <w:i/>
          <w:color w:val="0B0C0C"/>
          <w:sz w:val="24"/>
          <w:szCs w:val="24"/>
          <w:shd w:val="clear" w:color="auto" w:fill="FFFFFF"/>
        </w:rPr>
        <w:instrText xml:space="preserve"> MERGEFIELD CQC_LOCATION_NAME </w:instrText>
      </w:r>
      <w:r>
        <w:rPr>
          <w:rFonts w:ascii="Arial" w:hAnsi="Arial" w:cs="Arial"/>
          <w:i/>
          <w:color w:val="0B0C0C"/>
          <w:sz w:val="24"/>
          <w:szCs w:val="24"/>
          <w:shd w:val="clear" w:color="auto" w:fill="FFFFFF"/>
        </w:rPr>
        <w:fldChar w:fldCharType="separate"/>
      </w:r>
      <w:r>
        <w:rPr>
          <w:rFonts w:ascii="Arial" w:hAnsi="Arial" w:cs="Arial"/>
          <w:i/>
          <w:noProof/>
          <w:color w:val="0B0C0C"/>
          <w:sz w:val="24"/>
          <w:szCs w:val="24"/>
          <w:shd w:val="clear" w:color="auto" w:fill="FFFFFF"/>
        </w:rPr>
        <w:t>«CQC_LOCATION_NAME»</w:t>
      </w:r>
      <w:r>
        <w:rPr>
          <w:rFonts w:ascii="Arial" w:hAnsi="Arial" w:cs="Arial"/>
          <w:i/>
          <w:color w:val="0B0C0C"/>
          <w:sz w:val="24"/>
          <w:szCs w:val="24"/>
          <w:shd w:val="clear" w:color="auto" w:fill="FFFFFF"/>
        </w:rPr>
        <w:fldChar w:fldCharType="end"/>
      </w:r>
      <w:r>
        <w:rPr>
          <w:rFonts w:ascii="Arial" w:hAnsi="Arial" w:cs="Arial"/>
          <w:i/>
          <w:color w:val="0B0C0C"/>
          <w:sz w:val="24"/>
          <w:szCs w:val="24"/>
          <w:shd w:val="clear" w:color="auto" w:fill="FFFFFF"/>
        </w:rPr>
        <w:t xml:space="preserve">.  </w:t>
      </w:r>
      <w:r w:rsidRPr="00D84BE3">
        <w:rPr>
          <w:rFonts w:ascii="Arial" w:hAnsi="Arial" w:cs="Arial"/>
          <w:i/>
          <w:color w:val="0B0C0C"/>
          <w:sz w:val="24"/>
          <w:szCs w:val="24"/>
          <w:shd w:val="clear" w:color="auto" w:fill="FFFFFF"/>
        </w:rPr>
        <w:t xml:space="preserve">Registered ID: </w:t>
      </w:r>
      <w:r w:rsidRPr="00D84BE3">
        <w:rPr>
          <w:rFonts w:ascii="Arial" w:hAnsi="Arial" w:cs="Arial"/>
          <w:i/>
          <w:color w:val="0B0C0C"/>
          <w:sz w:val="24"/>
          <w:szCs w:val="24"/>
          <w:shd w:val="clear" w:color="auto" w:fill="FFFFFF"/>
        </w:rPr>
        <w:fldChar w:fldCharType="begin"/>
      </w:r>
      <w:r w:rsidRPr="00D84BE3">
        <w:rPr>
          <w:rFonts w:ascii="Arial" w:hAnsi="Arial" w:cs="Arial"/>
          <w:i/>
          <w:color w:val="0B0C0C"/>
          <w:sz w:val="24"/>
          <w:szCs w:val="24"/>
          <w:shd w:val="clear" w:color="auto" w:fill="FFFFFF"/>
        </w:rPr>
        <w:instrText xml:space="preserve"> MERGEFIELD CQC_ID </w:instrText>
      </w:r>
      <w:r w:rsidRPr="00D84BE3">
        <w:rPr>
          <w:rFonts w:ascii="Arial" w:hAnsi="Arial" w:cs="Arial"/>
          <w:i/>
          <w:color w:val="0B0C0C"/>
          <w:sz w:val="24"/>
          <w:szCs w:val="24"/>
          <w:shd w:val="clear" w:color="auto" w:fill="FFFFFF"/>
        </w:rPr>
        <w:fldChar w:fldCharType="separate"/>
      </w:r>
      <w:r>
        <w:rPr>
          <w:rFonts w:ascii="Arial" w:hAnsi="Arial" w:cs="Arial"/>
          <w:i/>
          <w:noProof/>
          <w:color w:val="0B0C0C"/>
          <w:sz w:val="24"/>
          <w:szCs w:val="24"/>
          <w:shd w:val="clear" w:color="auto" w:fill="FFFFFF"/>
        </w:rPr>
        <w:t>«CQC_ID»</w:t>
      </w:r>
      <w:r w:rsidRPr="00D84BE3">
        <w:rPr>
          <w:rFonts w:ascii="Arial" w:hAnsi="Arial" w:cs="Arial"/>
          <w:i/>
          <w:color w:val="0B0C0C"/>
          <w:sz w:val="24"/>
          <w:szCs w:val="24"/>
          <w:shd w:val="clear" w:color="auto" w:fill="FFFFFF"/>
        </w:rPr>
        <w:fldChar w:fldCharType="end"/>
      </w:r>
      <w:r w:rsidRPr="00D84BE3">
        <w:rPr>
          <w:rFonts w:ascii="Arial" w:hAnsi="Arial" w:cs="Arial"/>
          <w:i/>
          <w:color w:val="0B0C0C"/>
          <w:sz w:val="24"/>
          <w:szCs w:val="24"/>
          <w:shd w:val="clear" w:color="auto" w:fill="FFFFFF"/>
        </w:rPr>
        <w:t xml:space="preserve"> )</w:t>
      </w:r>
      <w:r w:rsidRPr="00D84BE3">
        <w:rPr>
          <w:rFonts w:ascii="Arial" w:hAnsi="Arial" w:cs="Arial"/>
          <w:color w:val="0B0C0C"/>
          <w:sz w:val="24"/>
          <w:szCs w:val="24"/>
          <w:shd w:val="clear" w:color="auto" w:fill="FFFFFF"/>
        </w:rPr>
        <w:t xml:space="preserve"> </w:t>
      </w:r>
    </w:p>
    <w:p w:rsidR="005C535F" w:rsidRPr="00F034D0" w:rsidRDefault="005C535F" w:rsidP="005C535F">
      <w:pPr>
        <w:rPr>
          <w:rFonts w:ascii="Arial" w:hAnsi="Arial" w:cs="Arial"/>
          <w:sz w:val="24"/>
          <w:szCs w:val="24"/>
        </w:rPr>
      </w:pPr>
      <w:r w:rsidRPr="00F034D0">
        <w:rPr>
          <w:rFonts w:ascii="Arial" w:hAnsi="Arial" w:cs="Arial"/>
          <w:color w:val="1F497D"/>
          <w:sz w:val="24"/>
          <w:szCs w:val="24"/>
          <w:lang w:eastAsia="en-GB"/>
        </w:rPr>
        <w:t> </w:t>
      </w:r>
    </w:p>
    <w:p w:rsidR="005C535F" w:rsidRDefault="005C535F" w:rsidP="005C535F">
      <w:pPr>
        <w:rPr>
          <w:rFonts w:ascii="Arial" w:hAnsi="Arial" w:cs="Arial"/>
          <w:b/>
          <w:sz w:val="24"/>
          <w:szCs w:val="24"/>
        </w:rPr>
      </w:pPr>
      <w:r>
        <w:rPr>
          <w:rFonts w:ascii="Arial" w:hAnsi="Arial" w:cs="Arial"/>
          <w:b/>
          <w:sz w:val="24"/>
          <w:szCs w:val="24"/>
        </w:rPr>
        <w:t>Background</w:t>
      </w:r>
    </w:p>
    <w:p w:rsidR="005C535F" w:rsidRDefault="005C535F" w:rsidP="005C535F">
      <w:pPr>
        <w:rPr>
          <w:rFonts w:ascii="Arial" w:hAnsi="Arial" w:cs="Arial"/>
          <w:sz w:val="24"/>
          <w:szCs w:val="24"/>
        </w:rPr>
      </w:pPr>
      <w:r>
        <w:rPr>
          <w:rFonts w:ascii="Arial" w:hAnsi="Arial" w:cs="Arial"/>
          <w:sz w:val="24"/>
          <w:szCs w:val="24"/>
        </w:rPr>
        <w:t>As a CQC registered care home you will have recently received notifications directly from the Department of Health and Social Care of the new Infection Control Fund for Care Homes.  The details were also published on-line:</w:t>
      </w:r>
    </w:p>
    <w:p w:rsidR="005C535F" w:rsidRDefault="005C535F" w:rsidP="005C535F">
      <w:pPr>
        <w:rPr>
          <w:rFonts w:ascii="Arial" w:hAnsi="Arial" w:cs="Arial"/>
          <w:sz w:val="24"/>
          <w:szCs w:val="24"/>
        </w:rPr>
      </w:pPr>
    </w:p>
    <w:p w:rsidR="005C535F" w:rsidRPr="00E92714" w:rsidRDefault="005C535F" w:rsidP="005C535F">
      <w:pPr>
        <w:pStyle w:val="ListParagraph"/>
        <w:numPr>
          <w:ilvl w:val="0"/>
          <w:numId w:val="4"/>
        </w:numPr>
        <w:rPr>
          <w:rFonts w:ascii="Arial" w:hAnsi="Arial" w:cs="Arial"/>
          <w:sz w:val="24"/>
          <w:szCs w:val="24"/>
        </w:rPr>
      </w:pPr>
      <w:r w:rsidRPr="00E92714">
        <w:rPr>
          <w:rFonts w:ascii="Arial" w:hAnsi="Arial" w:cs="Arial"/>
          <w:sz w:val="24"/>
          <w:szCs w:val="24"/>
        </w:rPr>
        <w:t>An overview of the purpose of the Care Home Support Package of which the Infection Control Fund forms a part is at</w:t>
      </w:r>
      <w:r w:rsidRPr="00E92714">
        <w:rPr>
          <w:rFonts w:ascii="Arial" w:hAnsi="Arial" w:cs="Arial"/>
          <w:color w:val="1F497D"/>
          <w:sz w:val="24"/>
          <w:szCs w:val="24"/>
          <w:lang w:eastAsia="en-GB"/>
        </w:rPr>
        <w:t xml:space="preserve"> </w:t>
      </w:r>
      <w:hyperlink r:id="rId5" w:history="1">
        <w:r w:rsidRPr="00E92714">
          <w:rPr>
            <w:rStyle w:val="Hyperlink"/>
            <w:rFonts w:ascii="Arial" w:hAnsi="Arial" w:cs="Arial"/>
            <w:sz w:val="24"/>
            <w:szCs w:val="24"/>
          </w:rPr>
          <w:t>https://www.gov.uk/government/news/care-home-support-package-backed-by-600-million-to-help-reduce-coronavirus-infections</w:t>
        </w:r>
      </w:hyperlink>
      <w:r w:rsidRPr="00E92714">
        <w:rPr>
          <w:rFonts w:ascii="Arial" w:hAnsi="Arial" w:cs="Arial"/>
          <w:sz w:val="24"/>
          <w:szCs w:val="24"/>
        </w:rPr>
        <w:t xml:space="preserve">.  </w:t>
      </w:r>
    </w:p>
    <w:p w:rsidR="005C535F" w:rsidRDefault="005C535F" w:rsidP="005C535F">
      <w:pPr>
        <w:rPr>
          <w:rFonts w:ascii="Arial" w:hAnsi="Arial" w:cs="Arial"/>
          <w:sz w:val="24"/>
          <w:szCs w:val="24"/>
        </w:rPr>
      </w:pPr>
    </w:p>
    <w:p w:rsidR="005C535F" w:rsidRPr="003552E6" w:rsidRDefault="005C535F" w:rsidP="005C535F">
      <w:pPr>
        <w:pStyle w:val="ListParagraph"/>
        <w:numPr>
          <w:ilvl w:val="0"/>
          <w:numId w:val="4"/>
        </w:numPr>
        <w:tabs>
          <w:tab w:val="left" w:pos="2378"/>
        </w:tabs>
        <w:rPr>
          <w:rFonts w:ascii="Arial" w:hAnsi="Arial" w:cs="Arial"/>
          <w:sz w:val="24"/>
          <w:szCs w:val="24"/>
        </w:rPr>
      </w:pPr>
      <w:r>
        <w:rPr>
          <w:rFonts w:ascii="Arial" w:hAnsi="Arial" w:cs="Arial"/>
          <w:sz w:val="24"/>
          <w:szCs w:val="24"/>
        </w:rPr>
        <w:t xml:space="preserve">The Adult Social Care Infection Control Fund Ring-fenced Grant 2020 – containing the national conditions and the allocation for Lancashire ('the Grant document') are </w:t>
      </w:r>
      <w:r w:rsidRPr="003552E6">
        <w:rPr>
          <w:rFonts w:ascii="Arial" w:hAnsi="Arial" w:cs="Arial"/>
          <w:sz w:val="24"/>
          <w:szCs w:val="24"/>
        </w:rPr>
        <w:t xml:space="preserve">at </w:t>
      </w:r>
      <w:hyperlink r:id="rId6" w:history="1">
        <w:r>
          <w:rPr>
            <w:rStyle w:val="Hyperlink"/>
          </w:rPr>
          <w:t>https://mcusercontent.com/83b2aa68490f97e9418043993/files/e7a489c7-0469-4e65-94a9-0be0cbae8bce/26_05_Adult_Social_Care_Infection_Control_Fund_Grant_Circular.pdf</w:t>
        </w:r>
      </w:hyperlink>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Pr>
          <w:rFonts w:ascii="Arial" w:hAnsi="Arial" w:cs="Arial"/>
          <w:sz w:val="24"/>
          <w:szCs w:val="24"/>
        </w:rPr>
        <w:t xml:space="preserve">This letter sets out what these announcements mean for the County Council and for you as a care home provider operating within the Lancashire boundaries. </w:t>
      </w:r>
    </w:p>
    <w:p w:rsidR="005C535F" w:rsidRDefault="005C535F" w:rsidP="005C535F">
      <w:pPr>
        <w:rPr>
          <w:rFonts w:ascii="Arial" w:hAnsi="Arial" w:cs="Arial"/>
          <w:sz w:val="24"/>
          <w:szCs w:val="24"/>
        </w:rPr>
      </w:pPr>
      <w:r>
        <w:rPr>
          <w:rFonts w:ascii="Arial" w:hAnsi="Arial" w:cs="Arial"/>
          <w:sz w:val="24"/>
          <w:szCs w:val="24"/>
        </w:rPr>
        <w:t xml:space="preserve">It sets out </w:t>
      </w:r>
    </w:p>
    <w:p w:rsidR="005C535F" w:rsidRPr="00400C22" w:rsidRDefault="005C535F" w:rsidP="005C535F">
      <w:pPr>
        <w:pStyle w:val="ListParagraph"/>
        <w:numPr>
          <w:ilvl w:val="0"/>
          <w:numId w:val="1"/>
        </w:numPr>
        <w:rPr>
          <w:rFonts w:ascii="Arial" w:hAnsi="Arial" w:cs="Arial"/>
          <w:sz w:val="24"/>
          <w:szCs w:val="24"/>
        </w:rPr>
      </w:pPr>
      <w:r w:rsidRPr="00400C22">
        <w:rPr>
          <w:rFonts w:ascii="Arial" w:hAnsi="Arial" w:cs="Arial"/>
          <w:sz w:val="24"/>
          <w:szCs w:val="24"/>
        </w:rPr>
        <w:t>the scale of funding available</w:t>
      </w:r>
      <w:r>
        <w:rPr>
          <w:rFonts w:ascii="Arial" w:hAnsi="Arial" w:cs="Arial"/>
          <w:sz w:val="24"/>
          <w:szCs w:val="24"/>
        </w:rPr>
        <w:t xml:space="preserve"> and how much you will receive</w:t>
      </w:r>
      <w:r w:rsidRPr="00400C22">
        <w:rPr>
          <w:rFonts w:ascii="Arial" w:hAnsi="Arial" w:cs="Arial"/>
          <w:sz w:val="24"/>
          <w:szCs w:val="24"/>
        </w:rPr>
        <w:t xml:space="preserve">, </w:t>
      </w:r>
    </w:p>
    <w:p w:rsidR="005C535F" w:rsidRPr="00400C22" w:rsidRDefault="005C535F" w:rsidP="005C535F">
      <w:pPr>
        <w:pStyle w:val="ListParagraph"/>
        <w:numPr>
          <w:ilvl w:val="0"/>
          <w:numId w:val="1"/>
        </w:numPr>
        <w:rPr>
          <w:rFonts w:ascii="Arial" w:hAnsi="Arial" w:cs="Arial"/>
          <w:sz w:val="24"/>
          <w:szCs w:val="24"/>
        </w:rPr>
      </w:pPr>
      <w:r w:rsidRPr="00400C22">
        <w:rPr>
          <w:rFonts w:ascii="Arial" w:hAnsi="Arial" w:cs="Arial"/>
          <w:sz w:val="24"/>
          <w:szCs w:val="24"/>
        </w:rPr>
        <w:t xml:space="preserve">the payment arrangements, </w:t>
      </w:r>
    </w:p>
    <w:p w:rsidR="005C535F" w:rsidRDefault="005C535F" w:rsidP="005C535F">
      <w:pPr>
        <w:pStyle w:val="ListParagraph"/>
        <w:numPr>
          <w:ilvl w:val="0"/>
          <w:numId w:val="1"/>
        </w:numPr>
        <w:rPr>
          <w:rFonts w:ascii="Arial" w:hAnsi="Arial" w:cs="Arial"/>
          <w:sz w:val="24"/>
          <w:szCs w:val="24"/>
        </w:rPr>
      </w:pPr>
      <w:r w:rsidRPr="00400C22">
        <w:rPr>
          <w:rFonts w:ascii="Arial" w:hAnsi="Arial" w:cs="Arial"/>
          <w:sz w:val="24"/>
          <w:szCs w:val="24"/>
        </w:rPr>
        <w:t xml:space="preserve">the </w:t>
      </w:r>
      <w:r>
        <w:rPr>
          <w:rFonts w:ascii="Arial" w:hAnsi="Arial" w:cs="Arial"/>
          <w:sz w:val="24"/>
          <w:szCs w:val="24"/>
        </w:rPr>
        <w:t>measures you are expected to fund with your share of the money,</w:t>
      </w:r>
    </w:p>
    <w:p w:rsidR="005C535F" w:rsidRDefault="005C535F" w:rsidP="005C535F">
      <w:pPr>
        <w:pStyle w:val="ListParagraph"/>
        <w:numPr>
          <w:ilvl w:val="0"/>
          <w:numId w:val="1"/>
        </w:numPr>
        <w:rPr>
          <w:rFonts w:ascii="Arial" w:hAnsi="Arial" w:cs="Arial"/>
          <w:sz w:val="24"/>
          <w:szCs w:val="24"/>
        </w:rPr>
      </w:pPr>
      <w:r>
        <w:rPr>
          <w:rFonts w:ascii="Arial" w:hAnsi="Arial" w:cs="Arial"/>
          <w:sz w:val="24"/>
          <w:szCs w:val="24"/>
        </w:rPr>
        <w:t>support from the council,</w:t>
      </w:r>
    </w:p>
    <w:p w:rsidR="005C535F" w:rsidRPr="00400C22" w:rsidRDefault="005C535F" w:rsidP="005C535F">
      <w:pPr>
        <w:pStyle w:val="ListParagraph"/>
        <w:numPr>
          <w:ilvl w:val="0"/>
          <w:numId w:val="1"/>
        </w:num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Pr="00400C22">
        <w:rPr>
          <w:rFonts w:ascii="Arial" w:hAnsi="Arial" w:cs="Arial"/>
          <w:sz w:val="24"/>
          <w:szCs w:val="24"/>
        </w:rPr>
        <w:t>reporting arrangements</w:t>
      </w:r>
      <w:r>
        <w:rPr>
          <w:rFonts w:ascii="Arial" w:hAnsi="Arial" w:cs="Arial"/>
          <w:sz w:val="24"/>
          <w:szCs w:val="24"/>
        </w:rPr>
        <w:t>.</w:t>
      </w:r>
    </w:p>
    <w:p w:rsidR="005C535F" w:rsidRPr="00F034D0" w:rsidRDefault="005C535F" w:rsidP="005C535F">
      <w:pPr>
        <w:pStyle w:val="ListParagraph"/>
        <w:rPr>
          <w:rFonts w:ascii="Arial" w:hAnsi="Arial" w:cs="Arial"/>
          <w:sz w:val="24"/>
          <w:szCs w:val="24"/>
        </w:rPr>
      </w:pPr>
    </w:p>
    <w:p w:rsidR="005C535F" w:rsidRPr="002F176D" w:rsidRDefault="005C535F" w:rsidP="005C535F">
      <w:pPr>
        <w:pStyle w:val="ListParagraph"/>
        <w:numPr>
          <w:ilvl w:val="0"/>
          <w:numId w:val="2"/>
        </w:numPr>
        <w:rPr>
          <w:rFonts w:ascii="Arial" w:hAnsi="Arial" w:cs="Arial"/>
          <w:b/>
          <w:sz w:val="24"/>
          <w:szCs w:val="24"/>
        </w:rPr>
      </w:pPr>
      <w:r w:rsidRPr="002F176D">
        <w:rPr>
          <w:rFonts w:ascii="Arial" w:hAnsi="Arial" w:cs="Arial"/>
          <w:b/>
          <w:sz w:val="24"/>
          <w:szCs w:val="24"/>
        </w:rPr>
        <w:t>Funding</w:t>
      </w:r>
      <w:r>
        <w:rPr>
          <w:rFonts w:ascii="Arial" w:hAnsi="Arial" w:cs="Arial"/>
          <w:b/>
          <w:sz w:val="24"/>
          <w:szCs w:val="24"/>
        </w:rPr>
        <w:t xml:space="preserve"> for your care home</w:t>
      </w:r>
    </w:p>
    <w:p w:rsidR="005C535F" w:rsidRDefault="005C535F" w:rsidP="005C535F">
      <w:pPr>
        <w:rPr>
          <w:rFonts w:ascii="Arial" w:hAnsi="Arial" w:cs="Arial"/>
          <w:sz w:val="24"/>
          <w:szCs w:val="24"/>
        </w:rPr>
      </w:pPr>
      <w:r>
        <w:rPr>
          <w:rFonts w:ascii="Arial" w:hAnsi="Arial" w:cs="Arial"/>
          <w:sz w:val="24"/>
          <w:szCs w:val="24"/>
        </w:rPr>
        <w:t>Lancashire's share of the funding is as follows:</w:t>
      </w:r>
    </w:p>
    <w:p w:rsidR="005C535F" w:rsidRDefault="005C535F" w:rsidP="005C535F">
      <w:pPr>
        <w:pStyle w:val="ListParagraph"/>
        <w:numPr>
          <w:ilvl w:val="0"/>
          <w:numId w:val="1"/>
        </w:numPr>
        <w:rPr>
          <w:rFonts w:ascii="Arial" w:hAnsi="Arial" w:cs="Arial"/>
          <w:sz w:val="24"/>
          <w:szCs w:val="24"/>
        </w:rPr>
      </w:pPr>
      <w:r>
        <w:rPr>
          <w:rFonts w:ascii="Arial" w:hAnsi="Arial" w:cs="Arial"/>
          <w:sz w:val="24"/>
          <w:szCs w:val="24"/>
        </w:rPr>
        <w:t>£16,197,303 allocation for Lancashire from Government as part of the national Infection Control Fund</w:t>
      </w:r>
    </w:p>
    <w:p w:rsidR="005C535F" w:rsidRDefault="005C535F" w:rsidP="005C535F">
      <w:pPr>
        <w:pStyle w:val="ListParagraph"/>
        <w:numPr>
          <w:ilvl w:val="0"/>
          <w:numId w:val="1"/>
        </w:numPr>
        <w:rPr>
          <w:rFonts w:ascii="Arial" w:hAnsi="Arial" w:cs="Arial"/>
          <w:sz w:val="24"/>
          <w:szCs w:val="24"/>
        </w:rPr>
      </w:pPr>
      <w:r>
        <w:rPr>
          <w:rFonts w:ascii="Arial" w:hAnsi="Arial" w:cs="Arial"/>
          <w:sz w:val="24"/>
          <w:szCs w:val="24"/>
        </w:rPr>
        <w:t xml:space="preserve">Of which 75% is to be directly disbursed to care homes within Lancashire which equals £12,147,977 </w:t>
      </w:r>
    </w:p>
    <w:p w:rsidR="005C535F" w:rsidRDefault="005C535F" w:rsidP="005C535F">
      <w:pPr>
        <w:pStyle w:val="ListParagraph"/>
        <w:numPr>
          <w:ilvl w:val="0"/>
          <w:numId w:val="1"/>
        </w:numPr>
        <w:rPr>
          <w:rFonts w:ascii="Arial" w:hAnsi="Arial" w:cs="Arial"/>
          <w:sz w:val="24"/>
          <w:szCs w:val="24"/>
        </w:rPr>
      </w:pPr>
      <w:r>
        <w:rPr>
          <w:rFonts w:ascii="Arial" w:hAnsi="Arial" w:cs="Arial"/>
          <w:sz w:val="24"/>
          <w:szCs w:val="24"/>
        </w:rPr>
        <w:t>There are 12,619 CQC registered care home beds in Lancashire (based on May 2020 CQC data).</w:t>
      </w:r>
      <w:r>
        <w:rPr>
          <w:rFonts w:ascii="Arial" w:hAnsi="Arial" w:cs="Arial"/>
          <w:color w:val="1F497D"/>
          <w:sz w:val="24"/>
          <w:szCs w:val="24"/>
        </w:rPr>
        <w:t xml:space="preserve"> </w:t>
      </w:r>
    </w:p>
    <w:p w:rsidR="005C535F" w:rsidRDefault="005C535F" w:rsidP="005C535F">
      <w:pPr>
        <w:pStyle w:val="ListParagraph"/>
        <w:numPr>
          <w:ilvl w:val="0"/>
          <w:numId w:val="1"/>
        </w:numPr>
        <w:rPr>
          <w:rFonts w:ascii="Arial" w:hAnsi="Arial" w:cs="Arial"/>
          <w:sz w:val="24"/>
          <w:szCs w:val="24"/>
        </w:rPr>
      </w:pPr>
      <w:r>
        <w:rPr>
          <w:rFonts w:ascii="Arial" w:hAnsi="Arial" w:cs="Arial"/>
          <w:sz w:val="24"/>
          <w:szCs w:val="24"/>
        </w:rPr>
        <w:t>The funding of £12,147,977</w:t>
      </w:r>
      <w:r>
        <w:rPr>
          <w:rFonts w:ascii="Arial" w:hAnsi="Arial" w:cs="Arial"/>
          <w:color w:val="1F497D"/>
          <w:sz w:val="24"/>
          <w:szCs w:val="24"/>
        </w:rPr>
        <w:t xml:space="preserve"> </w:t>
      </w:r>
      <w:r>
        <w:rPr>
          <w:rFonts w:ascii="Arial" w:hAnsi="Arial" w:cs="Arial"/>
          <w:sz w:val="24"/>
          <w:szCs w:val="24"/>
        </w:rPr>
        <w:t>divided by 12,619  beds = £ 962.67 per bed</w:t>
      </w:r>
    </w:p>
    <w:p w:rsidR="005C535F" w:rsidRDefault="005C535F" w:rsidP="005C535F">
      <w:pPr>
        <w:pStyle w:val="ListParagraph"/>
        <w:numPr>
          <w:ilvl w:val="0"/>
          <w:numId w:val="1"/>
        </w:numPr>
        <w:rPr>
          <w:rFonts w:ascii="Arial" w:hAnsi="Arial" w:cs="Arial"/>
          <w:sz w:val="24"/>
          <w:szCs w:val="24"/>
        </w:rPr>
      </w:pPr>
      <w:r>
        <w:rPr>
          <w:rFonts w:ascii="Arial" w:hAnsi="Arial" w:cs="Arial"/>
          <w:sz w:val="24"/>
          <w:szCs w:val="24"/>
        </w:rPr>
        <w:t>Two payments will be made, the first representing £481.34 per bed and the second £481.33 per bed.</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Pr>
          <w:rFonts w:ascii="Arial" w:hAnsi="Arial" w:cs="Arial"/>
          <w:b/>
          <w:bCs/>
          <w:sz w:val="24"/>
          <w:szCs w:val="24"/>
        </w:rPr>
        <w:t xml:space="preserve">Based on a total of </w:t>
      </w:r>
      <w:r>
        <w:rPr>
          <w:rFonts w:ascii="Arial" w:hAnsi="Arial" w:cs="Arial"/>
          <w:b/>
          <w:bCs/>
          <w:sz w:val="24"/>
          <w:szCs w:val="24"/>
        </w:rPr>
        <w:fldChar w:fldCharType="begin"/>
      </w:r>
      <w:r>
        <w:rPr>
          <w:rFonts w:ascii="Arial" w:hAnsi="Arial" w:cs="Arial"/>
          <w:b/>
          <w:bCs/>
          <w:sz w:val="24"/>
          <w:szCs w:val="24"/>
        </w:rPr>
        <w:instrText xml:space="preserve"> MERGEFIELD "Registered_Beds" </w:instrText>
      </w:r>
      <w:r>
        <w:rPr>
          <w:rFonts w:ascii="Arial" w:hAnsi="Arial" w:cs="Arial"/>
          <w:b/>
          <w:bCs/>
          <w:sz w:val="24"/>
          <w:szCs w:val="24"/>
        </w:rPr>
        <w:fldChar w:fldCharType="separate"/>
      </w:r>
      <w:r>
        <w:rPr>
          <w:rFonts w:ascii="Arial" w:hAnsi="Arial" w:cs="Arial"/>
          <w:b/>
          <w:bCs/>
          <w:noProof/>
          <w:sz w:val="24"/>
          <w:szCs w:val="24"/>
        </w:rPr>
        <w:t>«Registered_Beds»</w:t>
      </w:r>
      <w:r>
        <w:rPr>
          <w:rFonts w:ascii="Arial" w:hAnsi="Arial" w:cs="Arial"/>
          <w:b/>
          <w:bCs/>
          <w:sz w:val="24"/>
          <w:szCs w:val="24"/>
        </w:rPr>
        <w:fldChar w:fldCharType="end"/>
      </w:r>
      <w:r>
        <w:rPr>
          <w:rFonts w:ascii="Arial" w:hAnsi="Arial" w:cs="Arial"/>
          <w:b/>
          <w:bCs/>
          <w:sz w:val="24"/>
          <w:szCs w:val="24"/>
        </w:rPr>
        <w:t xml:space="preserve"> registered beds, your home's share of the funding is </w:t>
      </w:r>
      <w:r>
        <w:rPr>
          <w:rFonts w:ascii="Arial" w:hAnsi="Arial" w:cs="Arial"/>
          <w:b/>
          <w:bCs/>
          <w:sz w:val="24"/>
          <w:szCs w:val="24"/>
        </w:rPr>
        <w:fldChar w:fldCharType="begin"/>
      </w:r>
      <w:r>
        <w:rPr>
          <w:rFonts w:ascii="Arial" w:hAnsi="Arial" w:cs="Arial"/>
          <w:b/>
          <w:bCs/>
          <w:sz w:val="24"/>
          <w:szCs w:val="24"/>
        </w:rPr>
        <w:instrText xml:space="preserve"> MERGEFIELD "TOTAL_FUNDING" </w:instrText>
      </w:r>
      <w:r>
        <w:rPr>
          <w:rFonts w:ascii="Arial" w:hAnsi="Arial" w:cs="Arial"/>
          <w:b/>
          <w:bCs/>
          <w:sz w:val="24"/>
          <w:szCs w:val="24"/>
        </w:rPr>
        <w:fldChar w:fldCharType="separate"/>
      </w:r>
      <w:r>
        <w:rPr>
          <w:rFonts w:ascii="Arial" w:hAnsi="Arial" w:cs="Arial"/>
          <w:b/>
          <w:bCs/>
          <w:noProof/>
          <w:sz w:val="24"/>
          <w:szCs w:val="24"/>
        </w:rPr>
        <w:t>«TOTAL_FUNDING»</w:t>
      </w:r>
      <w:r>
        <w:rPr>
          <w:rFonts w:ascii="Arial" w:hAnsi="Arial" w:cs="Arial"/>
          <w:b/>
          <w:bCs/>
          <w:sz w:val="24"/>
          <w:szCs w:val="24"/>
        </w:rPr>
        <w:fldChar w:fldCharType="end"/>
      </w:r>
      <w:r>
        <w:rPr>
          <w:rFonts w:ascii="Arial" w:hAnsi="Arial" w:cs="Arial"/>
          <w:b/>
          <w:bCs/>
          <w:sz w:val="24"/>
          <w:szCs w:val="24"/>
        </w:rPr>
        <w:t xml:space="preserve">.   </w:t>
      </w:r>
      <w:r>
        <w:rPr>
          <w:rFonts w:ascii="Arial" w:hAnsi="Arial" w:cs="Arial"/>
          <w:sz w:val="24"/>
          <w:szCs w:val="24"/>
        </w:rPr>
        <w:t xml:space="preserve">This amount is payable in two instalments of </w:t>
      </w:r>
      <w:r>
        <w:rPr>
          <w:rFonts w:ascii="Arial" w:hAnsi="Arial" w:cs="Arial"/>
          <w:sz w:val="24"/>
          <w:szCs w:val="24"/>
        </w:rPr>
        <w:fldChar w:fldCharType="begin"/>
      </w:r>
      <w:r>
        <w:rPr>
          <w:rFonts w:ascii="Arial" w:hAnsi="Arial" w:cs="Arial"/>
          <w:sz w:val="24"/>
          <w:szCs w:val="24"/>
        </w:rPr>
        <w:instrText xml:space="preserve"> MERGEFIELD "Installment_1" </w:instrText>
      </w:r>
      <w:r>
        <w:rPr>
          <w:rFonts w:ascii="Arial" w:hAnsi="Arial" w:cs="Arial"/>
          <w:sz w:val="24"/>
          <w:szCs w:val="24"/>
        </w:rPr>
        <w:fldChar w:fldCharType="separate"/>
      </w:r>
      <w:r>
        <w:rPr>
          <w:rFonts w:ascii="Arial" w:hAnsi="Arial" w:cs="Arial"/>
          <w:noProof/>
          <w:sz w:val="24"/>
          <w:szCs w:val="24"/>
        </w:rPr>
        <w:t>«Installment_1»</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MERGEFIELD "Installment_2" </w:instrText>
      </w:r>
      <w:r>
        <w:rPr>
          <w:rFonts w:ascii="Arial" w:hAnsi="Arial" w:cs="Arial"/>
          <w:sz w:val="24"/>
          <w:szCs w:val="24"/>
        </w:rPr>
        <w:fldChar w:fldCharType="separate"/>
      </w:r>
      <w:r>
        <w:rPr>
          <w:rFonts w:ascii="Arial" w:hAnsi="Arial" w:cs="Arial"/>
          <w:noProof/>
          <w:sz w:val="24"/>
          <w:szCs w:val="24"/>
        </w:rPr>
        <w:t>«Installment_2»</w:t>
      </w:r>
      <w:r>
        <w:rPr>
          <w:rFonts w:ascii="Arial" w:hAnsi="Arial" w:cs="Arial"/>
          <w:sz w:val="24"/>
          <w:szCs w:val="24"/>
        </w:rPr>
        <w:fldChar w:fldCharType="end"/>
      </w:r>
      <w:r>
        <w:rPr>
          <w:rFonts w:ascii="Arial" w:hAnsi="Arial" w:cs="Arial"/>
          <w:sz w:val="24"/>
          <w:szCs w:val="24"/>
        </w:rPr>
        <w:t>.</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Pr="002F176D" w:rsidRDefault="005C535F" w:rsidP="005C535F">
      <w:pPr>
        <w:pStyle w:val="ListParagraph"/>
        <w:numPr>
          <w:ilvl w:val="0"/>
          <w:numId w:val="2"/>
        </w:numPr>
        <w:rPr>
          <w:rFonts w:ascii="Arial" w:hAnsi="Arial" w:cs="Arial"/>
          <w:b/>
          <w:sz w:val="24"/>
          <w:szCs w:val="24"/>
        </w:rPr>
      </w:pPr>
      <w:r w:rsidRPr="002F176D">
        <w:rPr>
          <w:rFonts w:ascii="Arial" w:hAnsi="Arial" w:cs="Arial"/>
          <w:b/>
          <w:sz w:val="24"/>
          <w:szCs w:val="24"/>
        </w:rPr>
        <w:t>Payment Arrangements</w:t>
      </w:r>
    </w:p>
    <w:p w:rsidR="005C535F" w:rsidRDefault="005C535F" w:rsidP="005C535F">
      <w:pPr>
        <w:rPr>
          <w:rFonts w:ascii="Arial" w:hAnsi="Arial" w:cs="Arial"/>
          <w:sz w:val="24"/>
          <w:szCs w:val="24"/>
        </w:rPr>
      </w:pPr>
      <w:r>
        <w:rPr>
          <w:rFonts w:ascii="Arial" w:hAnsi="Arial" w:cs="Arial"/>
          <w:sz w:val="24"/>
          <w:szCs w:val="24"/>
        </w:rPr>
        <w:t xml:space="preserve">We </w:t>
      </w:r>
      <w:r w:rsidRPr="00CC3ABD">
        <w:rPr>
          <w:rFonts w:ascii="Arial" w:hAnsi="Arial" w:cs="Arial"/>
          <w:sz w:val="24"/>
          <w:szCs w:val="24"/>
        </w:rPr>
        <w:t>will make payment</w:t>
      </w:r>
      <w:r>
        <w:rPr>
          <w:rFonts w:ascii="Arial" w:hAnsi="Arial" w:cs="Arial"/>
          <w:sz w:val="24"/>
          <w:szCs w:val="24"/>
        </w:rPr>
        <w:t>s</w:t>
      </w:r>
      <w:r w:rsidRPr="00CC3ABD">
        <w:rPr>
          <w:rFonts w:ascii="Arial" w:hAnsi="Arial" w:cs="Arial"/>
          <w:sz w:val="24"/>
          <w:szCs w:val="24"/>
        </w:rPr>
        <w:t xml:space="preserve"> to your usual payment account </w:t>
      </w:r>
      <w:r>
        <w:rPr>
          <w:rFonts w:ascii="Arial" w:hAnsi="Arial" w:cs="Arial"/>
          <w:sz w:val="24"/>
          <w:szCs w:val="24"/>
        </w:rPr>
        <w:t xml:space="preserve">which is </w:t>
      </w:r>
      <w:r w:rsidRPr="00CC3ABD">
        <w:rPr>
          <w:rFonts w:ascii="Arial" w:hAnsi="Arial" w:cs="Arial"/>
          <w:sz w:val="24"/>
          <w:szCs w:val="24"/>
        </w:rPr>
        <w:t xml:space="preserve">used for the purposes of business with the council. </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sidRPr="00CC3ABD">
        <w:rPr>
          <w:rFonts w:ascii="Arial" w:hAnsi="Arial" w:cs="Arial"/>
          <w:sz w:val="24"/>
          <w:szCs w:val="24"/>
        </w:rPr>
        <w:t xml:space="preserve">The first </w:t>
      </w:r>
      <w:r>
        <w:rPr>
          <w:rFonts w:ascii="Arial" w:hAnsi="Arial" w:cs="Arial"/>
          <w:sz w:val="24"/>
          <w:szCs w:val="24"/>
        </w:rPr>
        <w:t>instalment</w:t>
      </w:r>
      <w:r w:rsidRPr="00CC3ABD">
        <w:rPr>
          <w:rFonts w:ascii="Arial" w:hAnsi="Arial" w:cs="Arial"/>
          <w:sz w:val="24"/>
          <w:szCs w:val="24"/>
        </w:rPr>
        <w:t xml:space="preserve"> is expected to be made to your organisation by the 10th June</w:t>
      </w:r>
      <w:r>
        <w:rPr>
          <w:rFonts w:ascii="Arial" w:hAnsi="Arial" w:cs="Arial"/>
          <w:sz w:val="24"/>
          <w:szCs w:val="24"/>
        </w:rPr>
        <w:t xml:space="preserve"> 2020</w:t>
      </w:r>
      <w:r w:rsidRPr="00CC3ABD">
        <w:rPr>
          <w:rFonts w:ascii="Arial" w:hAnsi="Arial" w:cs="Arial"/>
          <w:sz w:val="24"/>
          <w:szCs w:val="24"/>
        </w:rPr>
        <w:t xml:space="preserve">. </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sidRPr="00E80829">
        <w:rPr>
          <w:rFonts w:ascii="Arial" w:hAnsi="Arial" w:cs="Arial"/>
          <w:sz w:val="24"/>
          <w:szCs w:val="24"/>
        </w:rPr>
        <w:t xml:space="preserve">This first instalment </w:t>
      </w:r>
      <w:r>
        <w:rPr>
          <w:rFonts w:ascii="Arial" w:hAnsi="Arial" w:cs="Arial"/>
          <w:sz w:val="24"/>
          <w:szCs w:val="24"/>
        </w:rPr>
        <w:t xml:space="preserve">is being paid </w:t>
      </w:r>
      <w:r w:rsidRPr="00E80829">
        <w:rPr>
          <w:rFonts w:ascii="Arial" w:hAnsi="Arial" w:cs="Arial"/>
          <w:sz w:val="24"/>
          <w:szCs w:val="24"/>
        </w:rPr>
        <w:t xml:space="preserve">to your organisation </w:t>
      </w:r>
      <w:r>
        <w:rPr>
          <w:rFonts w:ascii="Arial" w:hAnsi="Arial" w:cs="Arial"/>
          <w:sz w:val="24"/>
          <w:szCs w:val="24"/>
        </w:rPr>
        <w:t xml:space="preserve">on the proviso that you have submitted data for the </w:t>
      </w:r>
      <w:r w:rsidRPr="00E80829">
        <w:rPr>
          <w:rFonts w:ascii="Arial" w:hAnsi="Arial" w:cs="Arial"/>
          <w:sz w:val="24"/>
          <w:szCs w:val="24"/>
        </w:rPr>
        <w:t>Lancashire Capacity Tracker (or NECS) at least once since the Pandemic started</w:t>
      </w:r>
      <w:r>
        <w:rPr>
          <w:rFonts w:ascii="Arial" w:hAnsi="Arial" w:cs="Arial"/>
          <w:sz w:val="24"/>
          <w:szCs w:val="24"/>
        </w:rPr>
        <w:t xml:space="preserve">, </w:t>
      </w:r>
      <w:r w:rsidRPr="00E80829">
        <w:rPr>
          <w:rFonts w:ascii="Arial" w:hAnsi="Arial" w:cs="Arial"/>
          <w:sz w:val="24"/>
          <w:szCs w:val="24"/>
        </w:rPr>
        <w:t xml:space="preserve">and </w:t>
      </w:r>
      <w:r>
        <w:rPr>
          <w:rFonts w:ascii="Arial" w:hAnsi="Arial" w:cs="Arial"/>
          <w:sz w:val="24"/>
          <w:szCs w:val="24"/>
        </w:rPr>
        <w:t xml:space="preserve">that you remain </w:t>
      </w:r>
      <w:r w:rsidRPr="00E80829">
        <w:rPr>
          <w:rFonts w:ascii="Arial" w:hAnsi="Arial" w:cs="Arial"/>
          <w:sz w:val="24"/>
          <w:szCs w:val="24"/>
        </w:rPr>
        <w:t>commit</w:t>
      </w:r>
      <w:r>
        <w:rPr>
          <w:rFonts w:ascii="Arial" w:hAnsi="Arial" w:cs="Arial"/>
          <w:sz w:val="24"/>
          <w:szCs w:val="24"/>
        </w:rPr>
        <w:t>ted</w:t>
      </w:r>
      <w:r w:rsidRPr="00E80829">
        <w:rPr>
          <w:rFonts w:ascii="Arial" w:hAnsi="Arial" w:cs="Arial"/>
          <w:sz w:val="24"/>
          <w:szCs w:val="24"/>
        </w:rPr>
        <w:t xml:space="preserve"> to complete the Tracker on a </w:t>
      </w:r>
      <w:r w:rsidRPr="005B4D6D">
        <w:rPr>
          <w:rFonts w:ascii="Arial" w:hAnsi="Arial" w:cs="Arial"/>
          <w:sz w:val="24"/>
          <w:szCs w:val="24"/>
        </w:rPr>
        <w:t>regular basis</w:t>
      </w:r>
      <w:r>
        <w:rPr>
          <w:rFonts w:ascii="Arial" w:hAnsi="Arial" w:cs="Arial"/>
          <w:sz w:val="24"/>
          <w:szCs w:val="24"/>
        </w:rPr>
        <w:t xml:space="preserve"> from now on.  </w:t>
      </w:r>
    </w:p>
    <w:p w:rsidR="005C535F" w:rsidRDefault="005C535F" w:rsidP="005C535F">
      <w:pPr>
        <w:rPr>
          <w:rFonts w:ascii="Arial" w:hAnsi="Arial" w:cs="Arial"/>
          <w:sz w:val="24"/>
          <w:szCs w:val="24"/>
        </w:rPr>
      </w:pPr>
    </w:p>
    <w:p w:rsidR="005C535F" w:rsidRPr="00976ACD" w:rsidRDefault="005C535F" w:rsidP="005C535F">
      <w:pPr>
        <w:jc w:val="both"/>
        <w:rPr>
          <w:rFonts w:ascii="Arial" w:hAnsi="Arial" w:cs="Arial"/>
          <w:b/>
          <w:sz w:val="24"/>
          <w:szCs w:val="24"/>
        </w:rPr>
      </w:pPr>
      <w:r>
        <w:rPr>
          <w:rFonts w:ascii="Arial" w:hAnsi="Arial" w:cs="Arial"/>
          <w:sz w:val="24"/>
          <w:szCs w:val="24"/>
        </w:rPr>
        <w:t xml:space="preserve">It is a condition of this funding that </w:t>
      </w:r>
      <w:r w:rsidRPr="00E739F4">
        <w:rPr>
          <w:rFonts w:ascii="Arial" w:hAnsi="Arial" w:cs="Arial"/>
          <w:sz w:val="24"/>
          <w:szCs w:val="24"/>
        </w:rPr>
        <w:t>your care home is completing the Tracker</w:t>
      </w:r>
      <w:r>
        <w:rPr>
          <w:rFonts w:ascii="Arial" w:hAnsi="Arial" w:cs="Arial"/>
          <w:sz w:val="24"/>
          <w:szCs w:val="24"/>
        </w:rPr>
        <w:t xml:space="preserve"> and </w:t>
      </w:r>
      <w:r w:rsidRPr="002C43AA">
        <w:rPr>
          <w:rFonts w:ascii="Arial" w:hAnsi="Arial" w:cs="Arial"/>
          <w:b/>
          <w:sz w:val="24"/>
          <w:szCs w:val="24"/>
        </w:rPr>
        <w:t>ou</w:t>
      </w:r>
      <w:r w:rsidRPr="00976ACD">
        <w:rPr>
          <w:rFonts w:ascii="Arial" w:hAnsi="Arial" w:cs="Arial"/>
          <w:b/>
          <w:sz w:val="24"/>
          <w:szCs w:val="24"/>
        </w:rPr>
        <w:t>r current expectations are that this will be completed daily.</w:t>
      </w:r>
    </w:p>
    <w:p w:rsidR="005C535F" w:rsidRDefault="005C535F" w:rsidP="005C535F">
      <w:pPr>
        <w:rPr>
          <w:rFonts w:ascii="Arial" w:hAnsi="Arial" w:cs="Arial"/>
          <w:b/>
          <w:sz w:val="24"/>
          <w:szCs w:val="24"/>
        </w:rPr>
      </w:pPr>
    </w:p>
    <w:p w:rsidR="005C535F" w:rsidRPr="00CC3ABD" w:rsidRDefault="005C535F" w:rsidP="005C535F">
      <w:pPr>
        <w:rPr>
          <w:rFonts w:ascii="Arial" w:hAnsi="Arial" w:cs="Arial"/>
          <w:sz w:val="24"/>
          <w:szCs w:val="24"/>
        </w:rPr>
      </w:pPr>
      <w:r>
        <w:rPr>
          <w:rFonts w:ascii="Arial" w:hAnsi="Arial" w:cs="Arial"/>
          <w:b/>
          <w:sz w:val="24"/>
          <w:szCs w:val="24"/>
        </w:rPr>
        <w:t>It also remains our firm advice to you as a care home provider to continue to complete the Lancashire Tracker (in response to phone calls or directly on-line) and the council will then take responsibility for uploading those details onto NECS, (the national tracker run by the NHS / CQC).</w:t>
      </w:r>
    </w:p>
    <w:p w:rsidR="005C535F" w:rsidRPr="00CC3ABD" w:rsidRDefault="005C535F" w:rsidP="005C535F">
      <w:pPr>
        <w:rPr>
          <w:rFonts w:ascii="Arial" w:hAnsi="Arial" w:cs="Arial"/>
          <w:sz w:val="24"/>
          <w:szCs w:val="24"/>
        </w:rPr>
      </w:pPr>
    </w:p>
    <w:p w:rsidR="005C535F" w:rsidRPr="00E80829" w:rsidRDefault="005C535F" w:rsidP="005C535F">
      <w:pPr>
        <w:rPr>
          <w:rFonts w:ascii="Arial" w:hAnsi="Arial" w:cs="Arial"/>
          <w:sz w:val="24"/>
          <w:szCs w:val="24"/>
        </w:rPr>
      </w:pPr>
      <w:r w:rsidRPr="00E80829">
        <w:rPr>
          <w:rFonts w:ascii="Arial" w:hAnsi="Arial" w:cs="Arial"/>
          <w:sz w:val="24"/>
          <w:szCs w:val="24"/>
        </w:rPr>
        <w:t xml:space="preserve">The remaining </w:t>
      </w:r>
      <w:r>
        <w:rPr>
          <w:rFonts w:ascii="Arial" w:hAnsi="Arial" w:cs="Arial"/>
          <w:sz w:val="24"/>
          <w:szCs w:val="24"/>
        </w:rPr>
        <w:t xml:space="preserve">grant allocation </w:t>
      </w:r>
      <w:r w:rsidRPr="00E80829">
        <w:rPr>
          <w:rFonts w:ascii="Arial" w:hAnsi="Arial" w:cs="Arial"/>
          <w:sz w:val="24"/>
          <w:szCs w:val="24"/>
        </w:rPr>
        <w:t xml:space="preserve">will be paid in July </w:t>
      </w:r>
      <w:r>
        <w:rPr>
          <w:rFonts w:ascii="Arial" w:hAnsi="Arial" w:cs="Arial"/>
          <w:sz w:val="24"/>
          <w:szCs w:val="24"/>
        </w:rPr>
        <w:t xml:space="preserve">/ early August </w:t>
      </w:r>
      <w:r w:rsidRPr="00E80829">
        <w:rPr>
          <w:rFonts w:ascii="Arial" w:hAnsi="Arial" w:cs="Arial"/>
          <w:sz w:val="24"/>
          <w:szCs w:val="24"/>
        </w:rPr>
        <w:t>2020</w:t>
      </w:r>
      <w:r>
        <w:rPr>
          <w:rFonts w:ascii="Arial" w:hAnsi="Arial" w:cs="Arial"/>
          <w:sz w:val="24"/>
          <w:szCs w:val="24"/>
        </w:rPr>
        <w:t xml:space="preserve"> and within 10 working days of the second tranche of the Grant having been received by the Council from Government.  Payment will also be</w:t>
      </w:r>
      <w:r w:rsidRPr="00E80829">
        <w:rPr>
          <w:rFonts w:ascii="Arial" w:hAnsi="Arial" w:cs="Arial"/>
          <w:sz w:val="24"/>
          <w:szCs w:val="24"/>
        </w:rPr>
        <w:t xml:space="preserve"> contingent on the first instalment having been used fully and solely for infection control measures as detailed in the next section</w:t>
      </w:r>
      <w:r>
        <w:rPr>
          <w:rFonts w:ascii="Arial" w:hAnsi="Arial" w:cs="Arial"/>
          <w:sz w:val="24"/>
          <w:szCs w:val="24"/>
        </w:rPr>
        <w:t>, and your continued use of the Lancashire Tracker.</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Pr="002F176D" w:rsidRDefault="005C535F" w:rsidP="005C535F">
      <w:pPr>
        <w:pStyle w:val="ListParagraph"/>
        <w:numPr>
          <w:ilvl w:val="0"/>
          <w:numId w:val="2"/>
        </w:numPr>
        <w:rPr>
          <w:rFonts w:ascii="Arial" w:hAnsi="Arial" w:cs="Arial"/>
          <w:b/>
          <w:sz w:val="24"/>
          <w:szCs w:val="24"/>
        </w:rPr>
      </w:pPr>
      <w:r>
        <w:rPr>
          <w:rFonts w:ascii="Arial" w:hAnsi="Arial" w:cs="Arial"/>
          <w:b/>
          <w:sz w:val="24"/>
          <w:szCs w:val="24"/>
        </w:rPr>
        <w:t>The  measures to be funded</w:t>
      </w:r>
    </w:p>
    <w:p w:rsidR="005C535F" w:rsidRDefault="005C535F" w:rsidP="005C535F">
      <w:pPr>
        <w:rPr>
          <w:rFonts w:ascii="Arial" w:hAnsi="Arial" w:cs="Arial"/>
          <w:sz w:val="24"/>
          <w:szCs w:val="24"/>
          <w:u w:val="single"/>
        </w:rPr>
      </w:pPr>
    </w:p>
    <w:p w:rsidR="005C535F" w:rsidRDefault="005C535F" w:rsidP="005C535F">
      <w:pPr>
        <w:rPr>
          <w:rFonts w:ascii="Arial" w:hAnsi="Arial" w:cs="Arial"/>
          <w:sz w:val="24"/>
          <w:szCs w:val="24"/>
        </w:rPr>
      </w:pPr>
      <w:r w:rsidRPr="00B05581">
        <w:rPr>
          <w:rFonts w:ascii="Arial" w:hAnsi="Arial" w:cs="Arial"/>
          <w:sz w:val="24"/>
          <w:szCs w:val="24"/>
        </w:rPr>
        <w:t>Annex C of the</w:t>
      </w:r>
      <w:r>
        <w:rPr>
          <w:rFonts w:ascii="Arial" w:hAnsi="Arial" w:cs="Arial"/>
          <w:sz w:val="24"/>
          <w:szCs w:val="24"/>
        </w:rPr>
        <w:t xml:space="preserve"> Grant document (as referred to above in the initial section of this letter) sets out what care homes </w:t>
      </w:r>
      <w:r w:rsidRPr="002F176D">
        <w:rPr>
          <w:rFonts w:ascii="Arial" w:hAnsi="Arial" w:cs="Arial"/>
          <w:b/>
          <w:sz w:val="24"/>
          <w:szCs w:val="24"/>
          <w:u w:val="single"/>
        </w:rPr>
        <w:t>must</w:t>
      </w:r>
      <w:r>
        <w:rPr>
          <w:rFonts w:ascii="Arial" w:hAnsi="Arial" w:cs="Arial"/>
          <w:sz w:val="24"/>
          <w:szCs w:val="24"/>
        </w:rPr>
        <w:t xml:space="preserve"> use this money for.  </w:t>
      </w:r>
    </w:p>
    <w:p w:rsidR="005C535F" w:rsidRDefault="005C535F" w:rsidP="005C535F">
      <w:pPr>
        <w:rPr>
          <w:rFonts w:ascii="Arial" w:hAnsi="Arial" w:cs="Arial"/>
          <w:sz w:val="24"/>
          <w:szCs w:val="24"/>
        </w:rPr>
      </w:pPr>
    </w:p>
    <w:p w:rsidR="005C535F" w:rsidRDefault="005C535F" w:rsidP="005C535F">
      <w:pPr>
        <w:pStyle w:val="ListParagraph"/>
        <w:numPr>
          <w:ilvl w:val="0"/>
          <w:numId w:val="3"/>
        </w:numPr>
        <w:rPr>
          <w:rFonts w:ascii="Arial" w:hAnsi="Arial" w:cs="Arial"/>
          <w:sz w:val="24"/>
          <w:szCs w:val="24"/>
        </w:rPr>
      </w:pPr>
      <w:r w:rsidRPr="00B05581">
        <w:rPr>
          <w:rFonts w:ascii="Arial" w:hAnsi="Arial" w:cs="Arial"/>
          <w:sz w:val="24"/>
          <w:szCs w:val="24"/>
        </w:rPr>
        <w:t>Ensuring that staff who are isolating in line with</w:t>
      </w:r>
      <w:r>
        <w:rPr>
          <w:rFonts w:ascii="Arial" w:hAnsi="Arial" w:cs="Arial"/>
          <w:sz w:val="24"/>
          <w:szCs w:val="24"/>
        </w:rPr>
        <w:t xml:space="preserve"> Government</w:t>
      </w:r>
      <w:r w:rsidRPr="00B05581">
        <w:rPr>
          <w:rFonts w:ascii="Arial" w:hAnsi="Arial" w:cs="Arial"/>
          <w:sz w:val="24"/>
          <w:szCs w:val="24"/>
        </w:rPr>
        <w:t xml:space="preserve"> guidance receive their normal wages while doing so. At the time of issuing this grant determination this included staff with suspected symptoms of </w:t>
      </w:r>
      <w:proofErr w:type="spellStart"/>
      <w:r w:rsidRPr="00B05581">
        <w:rPr>
          <w:rFonts w:ascii="Arial" w:hAnsi="Arial" w:cs="Arial"/>
          <w:sz w:val="24"/>
          <w:szCs w:val="24"/>
        </w:rPr>
        <w:t>Covid</w:t>
      </w:r>
      <w:proofErr w:type="spellEnd"/>
      <w:r w:rsidRPr="00B05581">
        <w:rPr>
          <w:rFonts w:ascii="Arial" w:hAnsi="Arial" w:cs="Arial"/>
          <w:sz w:val="24"/>
          <w:szCs w:val="24"/>
        </w:rPr>
        <w:t xml:space="preserve"> 19 awaiting a test, or any staff member for a peri</w:t>
      </w:r>
      <w:r>
        <w:rPr>
          <w:rFonts w:ascii="Arial" w:hAnsi="Arial" w:cs="Arial"/>
          <w:sz w:val="24"/>
          <w:szCs w:val="24"/>
        </w:rPr>
        <w:t>od following a positive test;</w:t>
      </w:r>
    </w:p>
    <w:p w:rsidR="005C535F" w:rsidRDefault="005C535F" w:rsidP="005C535F">
      <w:pPr>
        <w:pStyle w:val="ListParagraph"/>
        <w:ind w:left="360"/>
        <w:rPr>
          <w:rFonts w:ascii="Arial" w:hAnsi="Arial" w:cs="Arial"/>
          <w:sz w:val="24"/>
          <w:szCs w:val="24"/>
        </w:rPr>
      </w:pPr>
    </w:p>
    <w:p w:rsidR="005C535F" w:rsidRDefault="005C535F" w:rsidP="005C535F">
      <w:pPr>
        <w:pStyle w:val="ListParagraph"/>
        <w:numPr>
          <w:ilvl w:val="0"/>
          <w:numId w:val="3"/>
        </w:numPr>
        <w:rPr>
          <w:rFonts w:ascii="Arial" w:hAnsi="Arial" w:cs="Arial"/>
          <w:sz w:val="24"/>
          <w:szCs w:val="24"/>
        </w:rPr>
      </w:pPr>
      <w:r w:rsidRPr="00B05581">
        <w:rPr>
          <w:rFonts w:ascii="Arial" w:hAnsi="Arial" w:cs="Arial"/>
          <w:sz w:val="24"/>
          <w:szCs w:val="24"/>
        </w:rPr>
        <w:t>Ensuring, so far as possible, that members of staff work in only one care home. This includes staff who work for one provider across several homes or staff that work on a part time basis for multiple employers and includes agency staff (the principle being that the fewer locations that members of staff work the better</w:t>
      </w:r>
      <w:r>
        <w:rPr>
          <w:rFonts w:ascii="Arial" w:hAnsi="Arial" w:cs="Arial"/>
          <w:sz w:val="24"/>
          <w:szCs w:val="24"/>
        </w:rPr>
        <w:t>)</w:t>
      </w:r>
      <w:r w:rsidRPr="00B05581">
        <w:rPr>
          <w:rFonts w:ascii="Arial" w:hAnsi="Arial" w:cs="Arial"/>
          <w:sz w:val="24"/>
          <w:szCs w:val="24"/>
        </w:rPr>
        <w:t xml:space="preserve">; </w:t>
      </w:r>
    </w:p>
    <w:p w:rsidR="005C535F" w:rsidRDefault="005C535F" w:rsidP="005C535F">
      <w:pPr>
        <w:pStyle w:val="ListParagraph"/>
        <w:ind w:left="360"/>
        <w:rPr>
          <w:rFonts w:ascii="Arial" w:hAnsi="Arial" w:cs="Arial"/>
          <w:sz w:val="24"/>
          <w:szCs w:val="24"/>
        </w:rPr>
      </w:pPr>
    </w:p>
    <w:p w:rsidR="005C535F" w:rsidRDefault="005C535F" w:rsidP="005C535F">
      <w:pPr>
        <w:pStyle w:val="ListParagraph"/>
        <w:numPr>
          <w:ilvl w:val="0"/>
          <w:numId w:val="3"/>
        </w:numPr>
        <w:rPr>
          <w:rFonts w:ascii="Arial" w:hAnsi="Arial" w:cs="Arial"/>
          <w:sz w:val="24"/>
          <w:szCs w:val="24"/>
        </w:rPr>
      </w:pPr>
      <w:r w:rsidRPr="00B05581">
        <w:rPr>
          <w:rFonts w:ascii="Arial" w:hAnsi="Arial" w:cs="Arial"/>
          <w:sz w:val="24"/>
          <w:szCs w:val="24"/>
        </w:rPr>
        <w:t xml:space="preserve">Limiting or </w:t>
      </w:r>
      <w:proofErr w:type="spellStart"/>
      <w:r w:rsidRPr="00B05581">
        <w:rPr>
          <w:rFonts w:ascii="Arial" w:hAnsi="Arial" w:cs="Arial"/>
          <w:sz w:val="24"/>
          <w:szCs w:val="24"/>
        </w:rPr>
        <w:t>cohorting</w:t>
      </w:r>
      <w:proofErr w:type="spellEnd"/>
      <w:r w:rsidRPr="00B05581">
        <w:rPr>
          <w:rFonts w:ascii="Arial" w:hAnsi="Arial" w:cs="Arial"/>
          <w:sz w:val="24"/>
          <w:szCs w:val="24"/>
        </w:rPr>
        <w:t xml:space="preserve"> staff to individual groups of residents or floors/wings, </w:t>
      </w:r>
    </w:p>
    <w:p w:rsidR="005C535F" w:rsidRDefault="005C535F" w:rsidP="005C535F">
      <w:pPr>
        <w:pStyle w:val="ListParagraph"/>
        <w:ind w:left="360"/>
        <w:rPr>
          <w:rFonts w:ascii="Arial" w:hAnsi="Arial" w:cs="Arial"/>
          <w:sz w:val="24"/>
          <w:szCs w:val="24"/>
        </w:rPr>
      </w:pPr>
      <w:proofErr w:type="gramStart"/>
      <w:r w:rsidRPr="00B05581">
        <w:rPr>
          <w:rFonts w:ascii="Arial" w:hAnsi="Arial" w:cs="Arial"/>
          <w:sz w:val="24"/>
          <w:szCs w:val="24"/>
        </w:rPr>
        <w:t>including</w:t>
      </w:r>
      <w:proofErr w:type="gramEnd"/>
      <w:r w:rsidRPr="00B05581">
        <w:rPr>
          <w:rFonts w:ascii="Arial" w:hAnsi="Arial" w:cs="Arial"/>
          <w:sz w:val="24"/>
          <w:szCs w:val="24"/>
        </w:rPr>
        <w:t xml:space="preserve"> segregation of COVID-19 positive residents; </w:t>
      </w:r>
    </w:p>
    <w:p w:rsidR="005C535F" w:rsidRDefault="005C535F" w:rsidP="005C535F">
      <w:pPr>
        <w:pStyle w:val="ListParagraph"/>
        <w:ind w:left="360"/>
        <w:rPr>
          <w:rFonts w:ascii="Arial" w:hAnsi="Arial" w:cs="Arial"/>
          <w:sz w:val="24"/>
          <w:szCs w:val="24"/>
        </w:rPr>
      </w:pPr>
    </w:p>
    <w:p w:rsidR="005C535F" w:rsidRDefault="005C535F" w:rsidP="005C535F">
      <w:pPr>
        <w:pStyle w:val="ListParagraph"/>
        <w:numPr>
          <w:ilvl w:val="0"/>
          <w:numId w:val="3"/>
        </w:numPr>
        <w:rPr>
          <w:rFonts w:ascii="Arial" w:hAnsi="Arial" w:cs="Arial"/>
          <w:sz w:val="24"/>
          <w:szCs w:val="24"/>
        </w:rPr>
      </w:pPr>
      <w:r w:rsidRPr="00B05581">
        <w:rPr>
          <w:rFonts w:ascii="Arial" w:hAnsi="Arial" w:cs="Arial"/>
          <w:sz w:val="24"/>
          <w:szCs w:val="24"/>
        </w:rPr>
        <w:t xml:space="preserve">To support active recruitment of additional staff if they are needed to enable staff to work in only one care home or to work only with an assigned group of residents or only in specified areas of a care home, including by using and paying for staff who have chosen to temporarily return to practice, including those </w:t>
      </w:r>
      <w:r w:rsidRPr="00B05581">
        <w:rPr>
          <w:rFonts w:ascii="Arial" w:hAnsi="Arial" w:cs="Arial"/>
          <w:sz w:val="24"/>
          <w:szCs w:val="24"/>
        </w:rPr>
        <w:lastRenderedPageBreak/>
        <w:t>returning through the NHS returners programme. These staff can provide vital additional support to homes and underpin effective infection control while permanent staff are isolating</w:t>
      </w:r>
      <w:r>
        <w:rPr>
          <w:rFonts w:ascii="Arial" w:hAnsi="Arial" w:cs="Arial"/>
          <w:sz w:val="24"/>
          <w:szCs w:val="24"/>
        </w:rPr>
        <w:t xml:space="preserve"> or recovering from Covid-19;</w:t>
      </w:r>
    </w:p>
    <w:p w:rsidR="005C535F" w:rsidRPr="002F176D" w:rsidRDefault="005C535F" w:rsidP="005C535F">
      <w:pPr>
        <w:pStyle w:val="ListParagraph"/>
        <w:rPr>
          <w:rFonts w:ascii="Arial" w:hAnsi="Arial" w:cs="Arial"/>
          <w:sz w:val="24"/>
          <w:szCs w:val="24"/>
        </w:rPr>
      </w:pPr>
    </w:p>
    <w:p w:rsidR="005C535F" w:rsidRDefault="005C535F" w:rsidP="005C535F">
      <w:pPr>
        <w:pStyle w:val="ListParagraph"/>
        <w:numPr>
          <w:ilvl w:val="0"/>
          <w:numId w:val="3"/>
        </w:numPr>
        <w:rPr>
          <w:rFonts w:ascii="Arial" w:hAnsi="Arial" w:cs="Arial"/>
          <w:sz w:val="24"/>
          <w:szCs w:val="24"/>
        </w:rPr>
      </w:pPr>
      <w:r w:rsidRPr="00B05581">
        <w:rPr>
          <w:rFonts w:ascii="Arial" w:hAnsi="Arial" w:cs="Arial"/>
          <w:sz w:val="24"/>
          <w:szCs w:val="24"/>
        </w:rPr>
        <w:t>Steps to limit the use of public transport by members of staff. Where they do not have their own private vehicles this could include encouraging walking and cycling to and from work and supporting this with the provision of changing facilities and rooms and secure bike storage</w:t>
      </w:r>
      <w:r>
        <w:rPr>
          <w:rFonts w:ascii="Arial" w:hAnsi="Arial" w:cs="Arial"/>
          <w:sz w:val="24"/>
          <w:szCs w:val="24"/>
        </w:rPr>
        <w:t xml:space="preserve"> or use of local taxi firms;</w:t>
      </w:r>
    </w:p>
    <w:p w:rsidR="005C535F" w:rsidRPr="002F176D" w:rsidRDefault="005C535F" w:rsidP="005C535F">
      <w:pPr>
        <w:pStyle w:val="ListParagraph"/>
        <w:rPr>
          <w:rFonts w:ascii="Arial" w:hAnsi="Arial" w:cs="Arial"/>
          <w:sz w:val="24"/>
          <w:szCs w:val="24"/>
        </w:rPr>
      </w:pPr>
    </w:p>
    <w:p w:rsidR="005C535F" w:rsidRDefault="005C535F" w:rsidP="005C535F">
      <w:pPr>
        <w:pStyle w:val="ListParagraph"/>
        <w:numPr>
          <w:ilvl w:val="0"/>
          <w:numId w:val="3"/>
        </w:numPr>
        <w:rPr>
          <w:rFonts w:ascii="Arial" w:hAnsi="Arial" w:cs="Arial"/>
          <w:sz w:val="24"/>
          <w:szCs w:val="24"/>
        </w:rPr>
      </w:pPr>
      <w:r w:rsidRPr="00B05581">
        <w:rPr>
          <w:rFonts w:ascii="Arial" w:hAnsi="Arial" w:cs="Arial"/>
          <w:sz w:val="24"/>
          <w:szCs w:val="24"/>
        </w:rPr>
        <w:t>Providing accommodation for staff who proactively choose to stay separately from their families in order to limit social interaction outside work. This may be provision on site or in partnership with local hotels</w:t>
      </w:r>
      <w:r>
        <w:rPr>
          <w:rFonts w:ascii="Arial" w:hAnsi="Arial" w:cs="Arial"/>
          <w:sz w:val="24"/>
          <w:szCs w:val="24"/>
        </w:rPr>
        <w:t>.</w:t>
      </w:r>
      <w:r>
        <w:rPr>
          <w:rFonts w:ascii="Arial" w:hAnsi="Arial" w:cs="Arial"/>
          <w:sz w:val="24"/>
          <w:szCs w:val="24"/>
        </w:rPr>
        <w:br/>
      </w:r>
    </w:p>
    <w:p w:rsidR="005C535F" w:rsidRPr="002F176D" w:rsidRDefault="005C535F" w:rsidP="005C535F">
      <w:pPr>
        <w:pStyle w:val="ListParagraph"/>
        <w:rPr>
          <w:rFonts w:ascii="Arial" w:hAnsi="Arial" w:cs="Arial"/>
          <w:sz w:val="24"/>
          <w:szCs w:val="24"/>
        </w:rPr>
      </w:pPr>
    </w:p>
    <w:p w:rsidR="005C535F" w:rsidRDefault="005C535F" w:rsidP="005C535F">
      <w:pPr>
        <w:pStyle w:val="ListParagraph"/>
        <w:numPr>
          <w:ilvl w:val="0"/>
          <w:numId w:val="2"/>
        </w:numPr>
        <w:rPr>
          <w:rFonts w:ascii="Arial" w:hAnsi="Arial" w:cs="Arial"/>
          <w:b/>
          <w:sz w:val="24"/>
          <w:szCs w:val="24"/>
        </w:rPr>
      </w:pPr>
      <w:r w:rsidRPr="002F176D">
        <w:rPr>
          <w:rFonts w:ascii="Arial" w:hAnsi="Arial" w:cs="Arial"/>
          <w:b/>
          <w:sz w:val="24"/>
          <w:szCs w:val="24"/>
        </w:rPr>
        <w:t>Support from the Council</w:t>
      </w:r>
    </w:p>
    <w:p w:rsidR="005C535F" w:rsidRDefault="005C535F" w:rsidP="005C535F">
      <w:pPr>
        <w:rPr>
          <w:rFonts w:ascii="Arial" w:hAnsi="Arial" w:cs="Arial"/>
          <w:b/>
          <w:sz w:val="24"/>
          <w:szCs w:val="24"/>
        </w:rPr>
      </w:pPr>
    </w:p>
    <w:p w:rsidR="005C535F" w:rsidRPr="00C035F9" w:rsidRDefault="005C535F" w:rsidP="005C535F">
      <w:pPr>
        <w:rPr>
          <w:rFonts w:ascii="Arial" w:hAnsi="Arial" w:cs="Arial"/>
          <w:sz w:val="24"/>
          <w:szCs w:val="24"/>
        </w:rPr>
      </w:pPr>
      <w:r w:rsidRPr="00C035F9">
        <w:rPr>
          <w:rFonts w:ascii="Arial" w:hAnsi="Arial" w:cs="Arial"/>
          <w:sz w:val="24"/>
          <w:szCs w:val="24"/>
        </w:rPr>
        <w:t xml:space="preserve">We recognise that </w:t>
      </w:r>
      <w:r>
        <w:rPr>
          <w:rFonts w:ascii="Arial" w:hAnsi="Arial" w:cs="Arial"/>
          <w:sz w:val="24"/>
          <w:szCs w:val="24"/>
        </w:rPr>
        <w:t>many</w:t>
      </w:r>
      <w:r w:rsidRPr="00C035F9">
        <w:rPr>
          <w:rFonts w:ascii="Arial" w:hAnsi="Arial" w:cs="Arial"/>
          <w:sz w:val="24"/>
          <w:szCs w:val="24"/>
        </w:rPr>
        <w:t xml:space="preserve"> care homes will already be </w:t>
      </w:r>
      <w:r>
        <w:rPr>
          <w:rFonts w:ascii="Arial" w:hAnsi="Arial" w:cs="Arial"/>
          <w:sz w:val="24"/>
          <w:szCs w:val="24"/>
        </w:rPr>
        <w:t>applying some or all of these measures successfully, and yours may be one of them.  However for others some of these measures will pose new challenges.</w:t>
      </w:r>
    </w:p>
    <w:p w:rsidR="005C535F" w:rsidRDefault="005C535F" w:rsidP="005C535F">
      <w:pPr>
        <w:rPr>
          <w:rFonts w:ascii="Arial" w:hAnsi="Arial" w:cs="Arial"/>
          <w:b/>
          <w:sz w:val="24"/>
          <w:szCs w:val="24"/>
        </w:rPr>
      </w:pPr>
    </w:p>
    <w:p w:rsidR="005C535F" w:rsidRDefault="005C535F" w:rsidP="005C535F">
      <w:pPr>
        <w:rPr>
          <w:rFonts w:ascii="Arial" w:hAnsi="Arial" w:cs="Arial"/>
          <w:sz w:val="24"/>
          <w:szCs w:val="24"/>
        </w:rPr>
      </w:pPr>
      <w:r>
        <w:rPr>
          <w:rFonts w:ascii="Arial" w:hAnsi="Arial" w:cs="Arial"/>
          <w:sz w:val="24"/>
          <w:szCs w:val="24"/>
        </w:rPr>
        <w:t xml:space="preserve">The County Council's Covid-19 Provider portal is a source of information, advice and support on many issues </w:t>
      </w:r>
      <w:hyperlink r:id="rId7" w:history="1">
        <w:r w:rsidRPr="004A6B83">
          <w:rPr>
            <w:rStyle w:val="Hyperlink"/>
            <w:rFonts w:ascii="Arial" w:hAnsi="Arial" w:cs="Arial"/>
            <w:sz w:val="24"/>
            <w:szCs w:val="24"/>
          </w:rPr>
          <w:t>https://www.lancashire.gov.uk/practitioners/health-and-social-care/care-service-provider-engagement/coronavirus-covid-19-information-for-care-providers/</w:t>
        </w:r>
      </w:hyperlink>
      <w:r>
        <w:rPr>
          <w:rFonts w:ascii="Arial" w:hAnsi="Arial" w:cs="Arial"/>
          <w:sz w:val="24"/>
          <w:szCs w:val="24"/>
        </w:rPr>
        <w:t xml:space="preserve"> .  Key updates are provided also on the weekly Provider Webinars which are usually held on Fridays.</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Pr>
          <w:rFonts w:ascii="Arial" w:hAnsi="Arial" w:cs="Arial"/>
          <w:sz w:val="24"/>
          <w:szCs w:val="24"/>
        </w:rPr>
        <w:t>There is little specific information currently on the portal which is likely to guide you further in relation to these new infection control measures.  During the next fortnight or so we will pull together and issue any further tips or advice on how you may be able to apply these measures in your own home.  Some of these may be drawn from the experience of our own council care home services, but we know that many of you will have already got your own successful approaches and we want to learn and share those with other providers.  There may be some scope for providers to work together on some of the measures.</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Pr>
          <w:rFonts w:ascii="Arial" w:hAnsi="Arial" w:cs="Arial"/>
          <w:sz w:val="24"/>
          <w:szCs w:val="24"/>
        </w:rPr>
        <w:t xml:space="preserve">We would therefore like to invite you to contact us with your ideas or tried and tested approaches on </w:t>
      </w:r>
      <w:hyperlink r:id="rId8" w:history="1">
        <w:r w:rsidRPr="004A6B83">
          <w:rPr>
            <w:rStyle w:val="Hyperlink"/>
            <w:rFonts w:ascii="Arial" w:hAnsi="Arial" w:cs="Arial"/>
            <w:sz w:val="24"/>
            <w:szCs w:val="24"/>
          </w:rPr>
          <w:t>contractmgmt.care@lancashire.gov.uk</w:t>
        </w:r>
      </w:hyperlink>
      <w:r>
        <w:rPr>
          <w:rFonts w:ascii="Arial" w:hAnsi="Arial" w:cs="Arial"/>
          <w:sz w:val="24"/>
          <w:szCs w:val="24"/>
        </w:rPr>
        <w:t>.  We will incorporate them into any advice and 'top tips' we issue and if you are willing we will provide you with an opportunity to describe them on the Provider Webinar.</w:t>
      </w:r>
    </w:p>
    <w:p w:rsidR="005C535F" w:rsidRDefault="005C535F" w:rsidP="005C535F">
      <w:pPr>
        <w:rPr>
          <w:rFonts w:ascii="Arial" w:hAnsi="Arial" w:cs="Arial"/>
          <w:sz w:val="24"/>
          <w:szCs w:val="24"/>
        </w:rPr>
      </w:pPr>
    </w:p>
    <w:p w:rsidR="005C535F" w:rsidRPr="00C10DE0" w:rsidRDefault="005C535F" w:rsidP="005C535F">
      <w:pPr>
        <w:rPr>
          <w:rFonts w:ascii="Arial" w:hAnsi="Arial" w:cs="Arial"/>
          <w:i/>
          <w:sz w:val="24"/>
          <w:szCs w:val="24"/>
          <w:u w:val="single"/>
        </w:rPr>
      </w:pPr>
      <w:r w:rsidRPr="00C10DE0">
        <w:rPr>
          <w:rFonts w:ascii="Arial" w:hAnsi="Arial" w:cs="Arial"/>
          <w:i/>
          <w:sz w:val="24"/>
          <w:szCs w:val="24"/>
          <w:u w:val="single"/>
        </w:rPr>
        <w:t>Financial Assistance Programme</w:t>
      </w:r>
    </w:p>
    <w:p w:rsidR="005C535F" w:rsidRDefault="005C535F" w:rsidP="005C535F">
      <w:pPr>
        <w:rPr>
          <w:rFonts w:ascii="Arial" w:hAnsi="Arial" w:cs="Arial"/>
          <w:sz w:val="24"/>
          <w:szCs w:val="24"/>
        </w:rPr>
      </w:pPr>
      <w:r w:rsidRPr="00C10DE0">
        <w:rPr>
          <w:rFonts w:ascii="Arial" w:hAnsi="Arial" w:cs="Arial"/>
          <w:sz w:val="24"/>
          <w:szCs w:val="24"/>
        </w:rPr>
        <w:t xml:space="preserve">If you have been receiving </w:t>
      </w:r>
      <w:r>
        <w:rPr>
          <w:rFonts w:ascii="Arial" w:hAnsi="Arial" w:cs="Arial"/>
          <w:sz w:val="24"/>
          <w:szCs w:val="24"/>
        </w:rPr>
        <w:t>support</w:t>
      </w:r>
      <w:r w:rsidRPr="00C10DE0">
        <w:rPr>
          <w:rFonts w:ascii="Arial" w:hAnsi="Arial" w:cs="Arial"/>
          <w:sz w:val="24"/>
          <w:szCs w:val="24"/>
        </w:rPr>
        <w:t xml:space="preserve"> over recent weeks through the council's </w:t>
      </w:r>
      <w:proofErr w:type="spellStart"/>
      <w:r w:rsidRPr="00C10DE0">
        <w:rPr>
          <w:rFonts w:ascii="Arial" w:hAnsi="Arial" w:cs="Arial"/>
          <w:sz w:val="24"/>
          <w:szCs w:val="24"/>
        </w:rPr>
        <w:t>Covid</w:t>
      </w:r>
      <w:proofErr w:type="spellEnd"/>
      <w:r w:rsidRPr="00C10DE0">
        <w:rPr>
          <w:rFonts w:ascii="Arial" w:hAnsi="Arial" w:cs="Arial"/>
          <w:sz w:val="24"/>
          <w:szCs w:val="24"/>
        </w:rPr>
        <w:t xml:space="preserve"> 19 Financial Assistance Programmes for social care, then you will see that the Infection Control Fund meet</w:t>
      </w:r>
      <w:r>
        <w:rPr>
          <w:rFonts w:ascii="Arial" w:hAnsi="Arial" w:cs="Arial"/>
          <w:sz w:val="24"/>
          <w:szCs w:val="24"/>
        </w:rPr>
        <w:t>s</w:t>
      </w:r>
      <w:r w:rsidRPr="00C10DE0">
        <w:rPr>
          <w:rFonts w:ascii="Arial" w:hAnsi="Arial" w:cs="Arial"/>
          <w:sz w:val="24"/>
          <w:szCs w:val="24"/>
        </w:rPr>
        <w:t xml:space="preserve"> many of the same costs.  </w:t>
      </w:r>
      <w:r>
        <w:rPr>
          <w:rFonts w:ascii="Arial" w:hAnsi="Arial" w:cs="Arial"/>
          <w:sz w:val="24"/>
          <w:szCs w:val="24"/>
        </w:rPr>
        <w:t xml:space="preserve">In order to prevent </w:t>
      </w:r>
      <w:r w:rsidRPr="00C10DE0">
        <w:rPr>
          <w:rFonts w:ascii="Arial" w:hAnsi="Arial" w:cs="Arial"/>
          <w:sz w:val="24"/>
          <w:szCs w:val="24"/>
        </w:rPr>
        <w:t xml:space="preserve">double or duplicate funding </w:t>
      </w:r>
      <w:r>
        <w:rPr>
          <w:rFonts w:ascii="Arial" w:hAnsi="Arial" w:cs="Arial"/>
          <w:sz w:val="24"/>
          <w:szCs w:val="24"/>
        </w:rPr>
        <w:t>w</w:t>
      </w:r>
      <w:r w:rsidRPr="00C10DE0">
        <w:rPr>
          <w:rFonts w:ascii="Arial" w:hAnsi="Arial" w:cs="Arial"/>
          <w:sz w:val="24"/>
          <w:szCs w:val="24"/>
        </w:rPr>
        <w:t>e are reviewing the Financial Assistance</w:t>
      </w:r>
      <w:r>
        <w:rPr>
          <w:rFonts w:ascii="Arial" w:hAnsi="Arial" w:cs="Arial"/>
          <w:sz w:val="24"/>
          <w:szCs w:val="24"/>
        </w:rPr>
        <w:t xml:space="preserve"> scheme</w:t>
      </w:r>
      <w:r w:rsidRPr="00C10DE0">
        <w:rPr>
          <w:rFonts w:ascii="Arial" w:hAnsi="Arial" w:cs="Arial"/>
          <w:sz w:val="24"/>
          <w:szCs w:val="24"/>
        </w:rPr>
        <w:t xml:space="preserve"> and will update you about any changes by separate letter and via the Provider Webinar and the Provider Portal.  </w:t>
      </w:r>
    </w:p>
    <w:p w:rsidR="005C535F" w:rsidRPr="00C10DE0"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Default="005C535F" w:rsidP="005C535F">
      <w:pPr>
        <w:pStyle w:val="ListParagraph"/>
        <w:numPr>
          <w:ilvl w:val="0"/>
          <w:numId w:val="2"/>
        </w:numPr>
        <w:rPr>
          <w:rFonts w:ascii="Arial" w:hAnsi="Arial" w:cs="Arial"/>
          <w:b/>
          <w:sz w:val="24"/>
          <w:szCs w:val="24"/>
        </w:rPr>
      </w:pPr>
      <w:r>
        <w:rPr>
          <w:rFonts w:ascii="Arial" w:hAnsi="Arial" w:cs="Arial"/>
          <w:b/>
          <w:sz w:val="24"/>
          <w:szCs w:val="24"/>
        </w:rPr>
        <w:lastRenderedPageBreak/>
        <w:t xml:space="preserve">Compliance with Conditions and </w:t>
      </w:r>
      <w:r w:rsidRPr="0051689E">
        <w:rPr>
          <w:rFonts w:ascii="Arial" w:hAnsi="Arial" w:cs="Arial"/>
          <w:b/>
          <w:sz w:val="24"/>
          <w:szCs w:val="24"/>
        </w:rPr>
        <w:t>Reporting Arrangements</w:t>
      </w:r>
    </w:p>
    <w:p w:rsidR="005C535F" w:rsidRDefault="005C535F" w:rsidP="005C535F">
      <w:pPr>
        <w:rPr>
          <w:rFonts w:ascii="Arial" w:hAnsi="Arial" w:cs="Arial"/>
          <w:sz w:val="24"/>
          <w:szCs w:val="24"/>
        </w:rPr>
      </w:pPr>
    </w:p>
    <w:p w:rsidR="005C535F" w:rsidRPr="005879AE" w:rsidRDefault="005C535F" w:rsidP="005C535F">
      <w:pPr>
        <w:rPr>
          <w:rFonts w:ascii="Arial" w:hAnsi="Arial" w:cs="Arial"/>
          <w:sz w:val="24"/>
          <w:szCs w:val="24"/>
        </w:rPr>
      </w:pPr>
      <w:r w:rsidRPr="005879AE">
        <w:rPr>
          <w:rFonts w:ascii="Arial" w:hAnsi="Arial" w:cs="Arial"/>
          <w:sz w:val="24"/>
          <w:szCs w:val="24"/>
        </w:rPr>
        <w:t xml:space="preserve">The Grant Conditions require the Council to provide assurances and evidence to Government that care homes have spent the money as intended.  In turn it is a condition of the allocation of funding that your organisation accounts for the use in your care home(s) of all the infection control grant received from the Council. </w:t>
      </w:r>
    </w:p>
    <w:p w:rsidR="005C535F" w:rsidRDefault="005C535F" w:rsidP="005C535F">
      <w:pPr>
        <w:jc w:val="both"/>
        <w:rPr>
          <w:rFonts w:ascii="Arial" w:hAnsi="Arial" w:cs="Arial"/>
          <w:sz w:val="24"/>
          <w:szCs w:val="24"/>
        </w:rPr>
      </w:pPr>
    </w:p>
    <w:p w:rsidR="005C535F" w:rsidRDefault="005C535F" w:rsidP="005C535F">
      <w:pPr>
        <w:jc w:val="both"/>
        <w:rPr>
          <w:rFonts w:ascii="Arial" w:hAnsi="Arial" w:cs="Arial"/>
          <w:sz w:val="24"/>
          <w:szCs w:val="24"/>
        </w:rPr>
      </w:pPr>
      <w:r>
        <w:rPr>
          <w:rFonts w:ascii="Arial" w:hAnsi="Arial" w:cs="Arial"/>
          <w:sz w:val="24"/>
          <w:szCs w:val="24"/>
        </w:rPr>
        <w:t xml:space="preserve">Details as to the terms and conditions of the grant are provided for in Schedule 1 to this letter.  It is also important that you read the Grant Conditions detailed in schedule 1 and the website links above.  </w:t>
      </w:r>
    </w:p>
    <w:p w:rsidR="005C535F" w:rsidRDefault="005C535F" w:rsidP="005C535F">
      <w:pPr>
        <w:jc w:val="both"/>
        <w:rPr>
          <w:rFonts w:ascii="Arial" w:hAnsi="Arial" w:cs="Arial"/>
          <w:sz w:val="24"/>
          <w:szCs w:val="24"/>
        </w:rPr>
      </w:pPr>
    </w:p>
    <w:p w:rsidR="005C535F" w:rsidRDefault="005C535F" w:rsidP="005C535F">
      <w:pPr>
        <w:rPr>
          <w:rFonts w:ascii="Arial" w:hAnsi="Arial" w:cs="Arial"/>
          <w:sz w:val="24"/>
          <w:szCs w:val="24"/>
        </w:rPr>
      </w:pPr>
      <w:r>
        <w:rPr>
          <w:rFonts w:ascii="Arial" w:hAnsi="Arial" w:cs="Arial"/>
          <w:sz w:val="24"/>
          <w:szCs w:val="24"/>
        </w:rPr>
        <w:t xml:space="preserve">Any grant that is unused or used for a different </w:t>
      </w:r>
      <w:r w:rsidRPr="005879AE">
        <w:rPr>
          <w:rFonts w:ascii="Arial" w:hAnsi="Arial" w:cs="Arial"/>
          <w:sz w:val="24"/>
          <w:szCs w:val="24"/>
        </w:rPr>
        <w:t xml:space="preserve">purpose than set out in the grant conditions must be returned to the council and in turn returned </w:t>
      </w:r>
      <w:r>
        <w:rPr>
          <w:rFonts w:ascii="Arial" w:hAnsi="Arial" w:cs="Arial"/>
          <w:sz w:val="24"/>
          <w:szCs w:val="24"/>
        </w:rPr>
        <w:t xml:space="preserve">to government. </w:t>
      </w:r>
    </w:p>
    <w:p w:rsidR="005C535F" w:rsidRDefault="005C535F" w:rsidP="005C535F">
      <w:pPr>
        <w:jc w:val="both"/>
        <w:rPr>
          <w:rFonts w:ascii="Arial" w:hAnsi="Arial" w:cs="Arial"/>
          <w:sz w:val="24"/>
          <w:szCs w:val="24"/>
        </w:rPr>
      </w:pPr>
    </w:p>
    <w:p w:rsidR="005C535F" w:rsidRDefault="005C535F" w:rsidP="005C535F">
      <w:pPr>
        <w:rPr>
          <w:rFonts w:ascii="Arial" w:hAnsi="Arial" w:cs="Arial"/>
          <w:sz w:val="24"/>
          <w:szCs w:val="24"/>
        </w:rPr>
      </w:pPr>
      <w:r w:rsidRPr="00C032BD">
        <w:rPr>
          <w:rFonts w:ascii="Arial" w:hAnsi="Arial" w:cs="Arial"/>
          <w:sz w:val="24"/>
          <w:szCs w:val="24"/>
        </w:rPr>
        <w:t xml:space="preserve">As explained in the Background contained within the Grant document, the funding is provided subject to compliance with State Aid laws and may need to be repaid in the event that this is not the case.  The </w:t>
      </w:r>
      <w:r>
        <w:rPr>
          <w:rFonts w:ascii="Arial" w:hAnsi="Arial" w:cs="Arial"/>
          <w:sz w:val="24"/>
          <w:szCs w:val="24"/>
        </w:rPr>
        <w:t xml:space="preserve">Council </w:t>
      </w:r>
      <w:r w:rsidRPr="00C032BD">
        <w:rPr>
          <w:rFonts w:ascii="Arial" w:hAnsi="Arial" w:cs="Arial"/>
          <w:sz w:val="24"/>
          <w:szCs w:val="24"/>
        </w:rPr>
        <w:t>consider</w:t>
      </w:r>
      <w:r>
        <w:rPr>
          <w:rFonts w:ascii="Arial" w:hAnsi="Arial" w:cs="Arial"/>
          <w:sz w:val="24"/>
          <w:szCs w:val="24"/>
        </w:rPr>
        <w:t>s</w:t>
      </w:r>
      <w:r w:rsidRPr="00C032BD">
        <w:rPr>
          <w:rFonts w:ascii="Arial" w:hAnsi="Arial" w:cs="Arial"/>
          <w:sz w:val="24"/>
          <w:szCs w:val="24"/>
        </w:rPr>
        <w:t xml:space="preserve"> that there </w:t>
      </w:r>
      <w:r>
        <w:rPr>
          <w:rFonts w:ascii="Arial" w:hAnsi="Arial" w:cs="Arial"/>
          <w:sz w:val="24"/>
          <w:szCs w:val="24"/>
        </w:rPr>
        <w:t>is a</w:t>
      </w:r>
      <w:r w:rsidRPr="00C032BD">
        <w:rPr>
          <w:rFonts w:ascii="Arial" w:hAnsi="Arial" w:cs="Arial"/>
          <w:sz w:val="24"/>
          <w:szCs w:val="24"/>
        </w:rPr>
        <w:t xml:space="preserve"> strong argument that this funding does not constitute state aid and that the risk of a challenge would be low.</w:t>
      </w:r>
      <w:r>
        <w:rPr>
          <w:rFonts w:ascii="Arial" w:hAnsi="Arial" w:cs="Arial"/>
          <w:sz w:val="24"/>
          <w:szCs w:val="24"/>
        </w:rPr>
        <w:t xml:space="preserve">  As a care provider the council is also entitled to money under the grant conditions and is proceeding on the basis that the grant does not constitute state aid.</w:t>
      </w:r>
      <w:r w:rsidRPr="00C032BD">
        <w:rPr>
          <w:rFonts w:ascii="Arial" w:hAnsi="Arial" w:cs="Arial"/>
          <w:sz w:val="24"/>
          <w:szCs w:val="24"/>
        </w:rPr>
        <w:t xml:space="preserve"> </w:t>
      </w:r>
      <w:r>
        <w:rPr>
          <w:rFonts w:ascii="Arial" w:hAnsi="Arial" w:cs="Arial"/>
          <w:sz w:val="24"/>
          <w:szCs w:val="24"/>
        </w:rPr>
        <w:t xml:space="preserve"> </w:t>
      </w:r>
    </w:p>
    <w:p w:rsidR="005C535F" w:rsidRDefault="005C535F" w:rsidP="005C535F">
      <w:pPr>
        <w:rPr>
          <w:rFonts w:ascii="Arial" w:hAnsi="Arial" w:cs="Arial"/>
          <w:sz w:val="24"/>
          <w:szCs w:val="24"/>
        </w:rPr>
      </w:pPr>
    </w:p>
    <w:p w:rsidR="005C535F" w:rsidRDefault="005C535F" w:rsidP="005C535F">
      <w:pPr>
        <w:rPr>
          <w:b/>
          <w:bCs/>
        </w:rPr>
      </w:pPr>
      <w:r w:rsidRPr="00C032BD">
        <w:rPr>
          <w:rFonts w:ascii="Arial" w:hAnsi="Arial" w:cs="Arial"/>
          <w:sz w:val="24"/>
          <w:szCs w:val="24"/>
        </w:rPr>
        <w:t xml:space="preserve">Further information on complying with state aid law can be found at: </w:t>
      </w:r>
      <w:hyperlink r:id="rId9" w:history="1">
        <w:r w:rsidRPr="007A3035">
          <w:rPr>
            <w:rStyle w:val="Hyperlink"/>
          </w:rPr>
          <w:t>https://assets.publishing.service.gov.uk/government/uploads/system/uploads/attachment_data/file/443686/BIS-15-417-state-aid-the-basics-guide.pdf</w:t>
        </w:r>
      </w:hyperlink>
      <w:r>
        <w:rPr>
          <w:rFonts w:ascii="Arial" w:hAnsi="Arial" w:cs="Arial"/>
          <w:sz w:val="24"/>
          <w:szCs w:val="24"/>
        </w:rPr>
        <w:t xml:space="preserve">  H</w:t>
      </w:r>
      <w:r w:rsidRPr="00C032BD">
        <w:rPr>
          <w:rFonts w:ascii="Arial" w:hAnsi="Arial" w:cs="Arial"/>
          <w:sz w:val="24"/>
          <w:szCs w:val="24"/>
        </w:rPr>
        <w:t>owever no guar</w:t>
      </w:r>
      <w:r>
        <w:rPr>
          <w:rFonts w:ascii="Arial" w:hAnsi="Arial" w:cs="Arial"/>
          <w:sz w:val="24"/>
          <w:szCs w:val="24"/>
        </w:rPr>
        <w:t>antee in relation to state aid can be given to you and if after reading this guidance you feel that your circumstances are different you should seek legal advice and take appropriate action.</w:t>
      </w:r>
    </w:p>
    <w:p w:rsidR="005C535F" w:rsidRDefault="005C535F" w:rsidP="005C535F">
      <w:pPr>
        <w:rPr>
          <w:rFonts w:ascii="Arial" w:hAnsi="Arial" w:cs="Arial"/>
          <w:sz w:val="24"/>
          <w:szCs w:val="24"/>
        </w:rPr>
      </w:pPr>
      <w:r>
        <w:rPr>
          <w:b/>
          <w:bCs/>
        </w:rPr>
        <w:t xml:space="preserve"> </w:t>
      </w:r>
    </w:p>
    <w:p w:rsidR="005C535F" w:rsidRDefault="005C535F" w:rsidP="005C535F">
      <w:pPr>
        <w:rPr>
          <w:rFonts w:ascii="Arial" w:hAnsi="Arial" w:cs="Arial"/>
          <w:sz w:val="24"/>
          <w:szCs w:val="24"/>
        </w:rPr>
      </w:pPr>
      <w:r>
        <w:rPr>
          <w:rFonts w:ascii="Arial" w:hAnsi="Arial" w:cs="Arial"/>
          <w:sz w:val="24"/>
          <w:szCs w:val="24"/>
        </w:rPr>
        <w:t xml:space="preserve">At Schedule 2 of this letter, you will find a template to record your relevant spending on infection control measures (actuals or planned) and also to confirm that you understand and agree to the grant conditions.  </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sidRPr="00DC30CB">
        <w:rPr>
          <w:rFonts w:ascii="Arial" w:hAnsi="Arial" w:cs="Arial"/>
          <w:b/>
          <w:sz w:val="24"/>
          <w:szCs w:val="24"/>
        </w:rPr>
        <w:t>We require</w:t>
      </w:r>
      <w:r>
        <w:rPr>
          <w:rFonts w:ascii="Arial" w:hAnsi="Arial" w:cs="Arial"/>
          <w:b/>
          <w:sz w:val="24"/>
          <w:szCs w:val="24"/>
        </w:rPr>
        <w:t xml:space="preserve"> authorised signatory of your organisation </w:t>
      </w:r>
      <w:r w:rsidRPr="00DC30CB">
        <w:rPr>
          <w:rFonts w:ascii="Arial" w:hAnsi="Arial" w:cs="Arial"/>
          <w:b/>
          <w:sz w:val="24"/>
          <w:szCs w:val="24"/>
        </w:rPr>
        <w:t>to complete and return this template no later than 19 June 2020 and return it to</w:t>
      </w:r>
      <w:r w:rsidRPr="00DC30CB">
        <w:rPr>
          <w:rFonts w:ascii="Arial" w:hAnsi="Arial" w:cs="Arial"/>
          <w:sz w:val="24"/>
          <w:szCs w:val="24"/>
        </w:rPr>
        <w:t xml:space="preserve"> </w:t>
      </w:r>
      <w:hyperlink r:id="rId10" w:history="1">
        <w:r w:rsidRPr="00DC30CB">
          <w:rPr>
            <w:rStyle w:val="Hyperlink"/>
            <w:rFonts w:ascii="Arial" w:hAnsi="Arial" w:cs="Arial"/>
            <w:sz w:val="24"/>
            <w:szCs w:val="24"/>
          </w:rPr>
          <w:t>carehomefinance@lancashire.gov.uk</w:t>
        </w:r>
      </w:hyperlink>
      <w:r w:rsidRPr="00DC30CB">
        <w:rPr>
          <w:rFonts w:ascii="Arial" w:hAnsi="Arial" w:cs="Arial"/>
          <w:sz w:val="24"/>
          <w:szCs w:val="24"/>
        </w:rPr>
        <w:t xml:space="preserve">  </w:t>
      </w:r>
      <w:r w:rsidRPr="00DC30CB">
        <w:rPr>
          <w:rFonts w:ascii="Arial" w:hAnsi="Arial" w:cs="Arial"/>
          <w:b/>
          <w:sz w:val="24"/>
          <w:szCs w:val="24"/>
        </w:rPr>
        <w:t xml:space="preserve">with an accompanying invoice for the </w:t>
      </w:r>
      <w:r w:rsidRPr="00DC30CB">
        <w:rPr>
          <w:rFonts w:ascii="Arial" w:hAnsi="Arial" w:cs="Arial"/>
          <w:b/>
          <w:sz w:val="24"/>
          <w:szCs w:val="24"/>
          <w:u w:val="single"/>
        </w:rPr>
        <w:t>full</w:t>
      </w:r>
      <w:r w:rsidRPr="00DC30CB">
        <w:rPr>
          <w:rFonts w:ascii="Arial" w:hAnsi="Arial" w:cs="Arial"/>
          <w:b/>
          <w:sz w:val="24"/>
          <w:szCs w:val="24"/>
        </w:rPr>
        <w:t xml:space="preserve"> amount of your grant as detailed </w:t>
      </w:r>
      <w:r>
        <w:rPr>
          <w:rFonts w:ascii="Arial" w:hAnsi="Arial" w:cs="Arial"/>
          <w:b/>
          <w:sz w:val="24"/>
          <w:szCs w:val="24"/>
        </w:rPr>
        <w:t>in this letter</w:t>
      </w:r>
      <w:r w:rsidRPr="00DC30CB">
        <w:rPr>
          <w:rFonts w:ascii="Arial" w:hAnsi="Arial" w:cs="Arial"/>
          <w:sz w:val="24"/>
          <w:szCs w:val="24"/>
        </w:rPr>
        <w:t>.   This</w:t>
      </w:r>
      <w:r>
        <w:rPr>
          <w:rFonts w:ascii="Arial" w:hAnsi="Arial" w:cs="Arial"/>
          <w:sz w:val="24"/>
          <w:szCs w:val="24"/>
        </w:rPr>
        <w:t xml:space="preserve"> will enable the council to assure Government that the funding is being used appropriately in Lancashire.  It will also provide assurance to the Council that the first instalment of this money is being used appropriately, and enable us to make the second payment in a timely way.</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sidRPr="00B7092F">
        <w:rPr>
          <w:rFonts w:ascii="Arial" w:hAnsi="Arial" w:cs="Arial"/>
          <w:sz w:val="24"/>
          <w:szCs w:val="24"/>
        </w:rPr>
        <w:t>Please also include your organisation's preferred email address for any future communication regards the administration of the grant</w:t>
      </w:r>
      <w:r>
        <w:rPr>
          <w:rFonts w:ascii="Arial" w:hAnsi="Arial" w:cs="Arial"/>
          <w:sz w:val="24"/>
          <w:szCs w:val="24"/>
        </w:rPr>
        <w:t>.</w:t>
      </w:r>
    </w:p>
    <w:p w:rsidR="005C535F" w:rsidRDefault="005C535F" w:rsidP="005C535F">
      <w:pPr>
        <w:jc w:val="both"/>
        <w:rPr>
          <w:rFonts w:ascii="Arial" w:hAnsi="Arial" w:cs="Arial"/>
          <w:sz w:val="24"/>
          <w:szCs w:val="24"/>
        </w:rPr>
      </w:pPr>
    </w:p>
    <w:p w:rsidR="005C535F" w:rsidRDefault="005C535F" w:rsidP="005C535F">
      <w:pPr>
        <w:rPr>
          <w:rFonts w:ascii="Arial" w:hAnsi="Arial" w:cs="Arial"/>
          <w:sz w:val="24"/>
          <w:szCs w:val="24"/>
        </w:rPr>
      </w:pPr>
      <w:r>
        <w:rPr>
          <w:rFonts w:ascii="Arial" w:hAnsi="Arial" w:cs="Arial"/>
          <w:sz w:val="24"/>
          <w:szCs w:val="24"/>
        </w:rPr>
        <w:t>Finally, a sincere thank</w:t>
      </w:r>
      <w:r w:rsidRPr="00CE1A3F">
        <w:rPr>
          <w:rFonts w:ascii="Arial" w:hAnsi="Arial" w:cs="Arial"/>
          <w:sz w:val="24"/>
          <w:szCs w:val="24"/>
        </w:rPr>
        <w:t xml:space="preserve"> </w:t>
      </w:r>
      <w:r>
        <w:rPr>
          <w:rFonts w:ascii="Arial" w:hAnsi="Arial" w:cs="Arial"/>
          <w:sz w:val="24"/>
          <w:szCs w:val="24"/>
        </w:rPr>
        <w:t>you on behalf of the County Council to you and your staff for your continuing work to provide care and support to your residents.  We believe the money and the measures advised in the Grant Conditions should lead to further improvements in infection control measures, but we know that above all it is the continued commitment, ingenuity and compassion of management and staff in your care home and many others that will ensure we are ultimately successful in getting this infection under control.</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Pr>
          <w:rFonts w:ascii="Arial" w:hAnsi="Arial" w:cs="Arial"/>
          <w:sz w:val="24"/>
          <w:szCs w:val="24"/>
        </w:rPr>
        <w:t xml:space="preserve">Yours sincerely </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p>
    <w:p w:rsidR="005C535F" w:rsidRPr="00976ACD" w:rsidRDefault="005C535F" w:rsidP="005C535F">
      <w:pPr>
        <w:rPr>
          <w:rFonts w:ascii="Arial" w:hAnsi="Arial" w:cs="Arial"/>
          <w:b/>
          <w:sz w:val="24"/>
          <w:szCs w:val="24"/>
        </w:rPr>
      </w:pPr>
      <w:r w:rsidRPr="00976ACD">
        <w:rPr>
          <w:rFonts w:ascii="Arial" w:hAnsi="Arial" w:cs="Arial"/>
          <w:b/>
          <w:sz w:val="24"/>
          <w:szCs w:val="24"/>
        </w:rPr>
        <w:t>Tony Pounder</w:t>
      </w:r>
    </w:p>
    <w:p w:rsidR="005C535F" w:rsidRDefault="005C535F" w:rsidP="005C535F">
      <w:pPr>
        <w:rPr>
          <w:rFonts w:ascii="Arial" w:hAnsi="Arial" w:cs="Arial"/>
          <w:b/>
          <w:sz w:val="24"/>
          <w:szCs w:val="24"/>
        </w:rPr>
      </w:pPr>
      <w:r w:rsidRPr="00976ACD">
        <w:rPr>
          <w:rFonts w:ascii="Arial" w:hAnsi="Arial" w:cs="Arial"/>
          <w:b/>
          <w:sz w:val="24"/>
          <w:szCs w:val="24"/>
        </w:rPr>
        <w:t>Director of Adult Services</w:t>
      </w:r>
    </w:p>
    <w:p w:rsidR="005C535F" w:rsidRDefault="005C535F" w:rsidP="005C535F">
      <w:pPr>
        <w:rPr>
          <w:rFonts w:ascii="Arial" w:hAnsi="Arial" w:cs="Arial"/>
          <w:b/>
          <w:sz w:val="24"/>
          <w:szCs w:val="24"/>
        </w:rPr>
      </w:pPr>
    </w:p>
    <w:p w:rsidR="005C535F" w:rsidRDefault="005C535F" w:rsidP="005C535F">
      <w:pPr>
        <w:spacing w:after="160" w:line="259" w:lineRule="auto"/>
        <w:rPr>
          <w:rFonts w:ascii="Arial" w:hAnsi="Arial" w:cs="Arial"/>
          <w:b/>
          <w:sz w:val="24"/>
          <w:szCs w:val="24"/>
        </w:rPr>
      </w:pPr>
      <w:r>
        <w:rPr>
          <w:rFonts w:ascii="Arial" w:hAnsi="Arial" w:cs="Arial"/>
          <w:b/>
          <w:sz w:val="24"/>
          <w:szCs w:val="24"/>
        </w:rPr>
        <w:br w:type="page"/>
      </w:r>
    </w:p>
    <w:p w:rsidR="005C535F" w:rsidRDefault="005C535F" w:rsidP="005C535F">
      <w:pPr>
        <w:jc w:val="both"/>
        <w:rPr>
          <w:rFonts w:ascii="Arial" w:hAnsi="Arial" w:cs="Arial"/>
          <w:b/>
          <w:sz w:val="24"/>
          <w:szCs w:val="24"/>
          <w:u w:val="single"/>
        </w:rPr>
      </w:pPr>
      <w:r>
        <w:rPr>
          <w:rFonts w:ascii="Arial" w:hAnsi="Arial" w:cs="Arial"/>
          <w:b/>
          <w:sz w:val="24"/>
          <w:szCs w:val="24"/>
          <w:u w:val="single"/>
        </w:rPr>
        <w:lastRenderedPageBreak/>
        <w:t>Schedule 1 – Grant Conditions</w:t>
      </w:r>
    </w:p>
    <w:p w:rsidR="005C535F" w:rsidRDefault="005C535F" w:rsidP="005C535F">
      <w:pPr>
        <w:jc w:val="both"/>
        <w:rPr>
          <w:rFonts w:ascii="Arial" w:hAnsi="Arial" w:cs="Arial"/>
          <w:b/>
          <w:sz w:val="24"/>
          <w:szCs w:val="24"/>
          <w:u w:val="single"/>
        </w:rPr>
      </w:pPr>
    </w:p>
    <w:p w:rsidR="005C535F" w:rsidRPr="00D57302" w:rsidRDefault="005C535F" w:rsidP="005C535F">
      <w:pPr>
        <w:pStyle w:val="ListParagraph"/>
        <w:numPr>
          <w:ilvl w:val="0"/>
          <w:numId w:val="5"/>
        </w:numPr>
        <w:rPr>
          <w:rFonts w:ascii="Arial" w:eastAsia="Times New Roman" w:hAnsi="Arial" w:cs="Arial"/>
          <w:color w:val="000000"/>
          <w:szCs w:val="20"/>
        </w:rPr>
      </w:pPr>
      <w:r w:rsidRPr="00012168">
        <w:rPr>
          <w:rFonts w:ascii="Arial" w:hAnsi="Arial" w:cs="Arial"/>
        </w:rPr>
        <w:t>The care home provider, as recipient, shall use the grant</w:t>
      </w:r>
      <w:r>
        <w:rPr>
          <w:rFonts w:ascii="Arial" w:hAnsi="Arial" w:cs="Arial"/>
        </w:rPr>
        <w:t>:</w:t>
      </w:r>
      <w:r w:rsidRPr="00012168">
        <w:rPr>
          <w:rFonts w:ascii="Arial" w:hAnsi="Arial" w:cs="Arial"/>
        </w:rPr>
        <w:t xml:space="preserve"> </w:t>
      </w:r>
    </w:p>
    <w:p w:rsidR="005C535F" w:rsidRPr="00D57302" w:rsidRDefault="005C535F" w:rsidP="005C535F">
      <w:pPr>
        <w:pStyle w:val="ListParagraph"/>
        <w:rPr>
          <w:rFonts w:ascii="Arial" w:eastAsia="Times New Roman" w:hAnsi="Arial" w:cs="Arial"/>
          <w:color w:val="000000"/>
          <w:szCs w:val="20"/>
        </w:rPr>
      </w:pPr>
    </w:p>
    <w:p w:rsidR="005C535F" w:rsidRPr="00D57302" w:rsidRDefault="005C535F" w:rsidP="005C535F">
      <w:pPr>
        <w:pStyle w:val="ListParagraph"/>
        <w:numPr>
          <w:ilvl w:val="1"/>
          <w:numId w:val="5"/>
        </w:numPr>
        <w:rPr>
          <w:rStyle w:val="Hyperlink"/>
          <w:rFonts w:ascii="Arial" w:hAnsi="Arial" w:cs="Arial"/>
          <w:color w:val="000000"/>
        </w:rPr>
      </w:pPr>
      <w:r w:rsidRPr="00012168">
        <w:rPr>
          <w:rFonts w:ascii="Arial" w:hAnsi="Arial" w:cs="Arial"/>
        </w:rPr>
        <w:t>only for the agreed purposes</w:t>
      </w:r>
      <w:r>
        <w:rPr>
          <w:rFonts w:ascii="Arial" w:hAnsi="Arial" w:cs="Arial"/>
        </w:rPr>
        <w:t xml:space="preserve"> </w:t>
      </w:r>
      <w:r w:rsidRPr="00D57302">
        <w:rPr>
          <w:rFonts w:ascii="Arial" w:hAnsi="Arial" w:cs="Arial"/>
        </w:rPr>
        <w:t xml:space="preserve">detailed in </w:t>
      </w:r>
      <w:r w:rsidRPr="00D57302">
        <w:rPr>
          <w:rFonts w:ascii="Arial" w:eastAsia="Times New Roman" w:hAnsi="Arial" w:cs="Arial"/>
          <w:color w:val="000000"/>
          <w:szCs w:val="20"/>
        </w:rPr>
        <w:t>The Adult Social Care Infection Control Fund Ring-fenced Grant 2020 – containing the national conditions and the allocation for Lancashire ('the Grant document') as referenced at section b of the background information above</w:t>
      </w:r>
      <w:r>
        <w:rPr>
          <w:rFonts w:ascii="Arial" w:eastAsia="Times New Roman" w:hAnsi="Arial" w:cs="Arial"/>
          <w:color w:val="000000"/>
          <w:szCs w:val="20"/>
        </w:rPr>
        <w:t>; and</w:t>
      </w:r>
    </w:p>
    <w:p w:rsidR="005C535F" w:rsidRDefault="005C535F" w:rsidP="005C535F">
      <w:pPr>
        <w:pStyle w:val="Heading2"/>
        <w:numPr>
          <w:ilvl w:val="1"/>
          <w:numId w:val="5"/>
        </w:numPr>
        <w:rPr>
          <w:rFonts w:ascii="Arial" w:hAnsi="Arial" w:cs="Arial"/>
        </w:rPr>
      </w:pPr>
      <w:proofErr w:type="gramStart"/>
      <w:r w:rsidRPr="0004171F">
        <w:rPr>
          <w:rFonts w:ascii="Arial" w:hAnsi="Arial" w:cs="Arial"/>
        </w:rPr>
        <w:t>in</w:t>
      </w:r>
      <w:proofErr w:type="gramEnd"/>
      <w:r w:rsidRPr="0004171F">
        <w:rPr>
          <w:rFonts w:ascii="Arial" w:hAnsi="Arial" w:cs="Arial"/>
        </w:rPr>
        <w:t xml:space="preserve"> accordance with the</w:t>
      </w:r>
      <w:r>
        <w:rPr>
          <w:rFonts w:ascii="Arial" w:hAnsi="Arial" w:cs="Arial"/>
        </w:rPr>
        <w:t>se</w:t>
      </w:r>
      <w:r w:rsidRPr="0004171F">
        <w:rPr>
          <w:rFonts w:ascii="Arial" w:hAnsi="Arial" w:cs="Arial"/>
        </w:rPr>
        <w:t xml:space="preserve"> terms and conditions</w:t>
      </w:r>
      <w:r>
        <w:rPr>
          <w:rFonts w:ascii="Arial" w:hAnsi="Arial" w:cs="Arial"/>
        </w:rPr>
        <w:t xml:space="preserve">. </w:t>
      </w:r>
    </w:p>
    <w:p w:rsidR="005C535F" w:rsidRDefault="005C535F" w:rsidP="005C535F">
      <w:pPr>
        <w:pStyle w:val="Heading2"/>
        <w:numPr>
          <w:ilvl w:val="0"/>
          <w:numId w:val="5"/>
        </w:numPr>
        <w:rPr>
          <w:rFonts w:ascii="Arial" w:hAnsi="Arial" w:cs="Arial"/>
        </w:rPr>
      </w:pPr>
      <w:r>
        <w:rPr>
          <w:rFonts w:ascii="Arial" w:hAnsi="Arial" w:cs="Arial"/>
        </w:rPr>
        <w:t>The care home providers agrees that the g</w:t>
      </w:r>
      <w:r w:rsidRPr="0004171F">
        <w:rPr>
          <w:rFonts w:ascii="Arial" w:hAnsi="Arial" w:cs="Arial"/>
        </w:rPr>
        <w:t>rant shall not be used for any other purpose</w:t>
      </w:r>
      <w:r>
        <w:rPr>
          <w:rFonts w:ascii="Arial" w:hAnsi="Arial" w:cs="Arial"/>
        </w:rPr>
        <w:t>.</w:t>
      </w:r>
    </w:p>
    <w:p w:rsidR="005C535F" w:rsidRDefault="005C535F" w:rsidP="005C535F">
      <w:pPr>
        <w:pStyle w:val="Heading2"/>
        <w:numPr>
          <w:ilvl w:val="0"/>
          <w:numId w:val="5"/>
        </w:numPr>
        <w:rPr>
          <w:rFonts w:ascii="Arial" w:hAnsi="Arial" w:cs="Arial"/>
        </w:rPr>
      </w:pPr>
      <w:r w:rsidRPr="002C43AA">
        <w:rPr>
          <w:rFonts w:ascii="Arial" w:hAnsi="Arial" w:cs="Arial"/>
        </w:rPr>
        <w:t xml:space="preserve">At all times, the care home provider, as recipient, will use the Lancashire Tracker. </w:t>
      </w:r>
      <w:r>
        <w:rPr>
          <w:rFonts w:ascii="Arial" w:hAnsi="Arial" w:cs="Arial"/>
        </w:rPr>
        <w:t>No g</w:t>
      </w:r>
      <w:r w:rsidRPr="00FD1452">
        <w:rPr>
          <w:rFonts w:ascii="Arial" w:hAnsi="Arial" w:cs="Arial"/>
        </w:rPr>
        <w:t xml:space="preserve">rant shall be </w:t>
      </w:r>
      <w:r>
        <w:rPr>
          <w:rFonts w:ascii="Arial" w:hAnsi="Arial" w:cs="Arial"/>
        </w:rPr>
        <w:t>paid unless and until the county council</w:t>
      </w:r>
      <w:r w:rsidRPr="00FD1452">
        <w:rPr>
          <w:rFonts w:ascii="Arial" w:hAnsi="Arial" w:cs="Arial"/>
        </w:rPr>
        <w:t xml:space="preserve"> is satisfied that such payment will be used for proper expenditur</w:t>
      </w:r>
      <w:r>
        <w:rPr>
          <w:rFonts w:ascii="Arial" w:hAnsi="Arial" w:cs="Arial"/>
        </w:rPr>
        <w:t>e in accordance with the terms and conditions set out in this letter and its schedules</w:t>
      </w:r>
      <w:r w:rsidRPr="00FD1452">
        <w:rPr>
          <w:rFonts w:ascii="Arial" w:hAnsi="Arial" w:cs="Arial"/>
        </w:rPr>
        <w:t>.</w:t>
      </w:r>
    </w:p>
    <w:p w:rsidR="005C535F" w:rsidRPr="004750E7" w:rsidRDefault="005C535F" w:rsidP="005C535F">
      <w:pPr>
        <w:pStyle w:val="Heading2"/>
        <w:numPr>
          <w:ilvl w:val="0"/>
          <w:numId w:val="5"/>
        </w:numPr>
        <w:rPr>
          <w:rFonts w:ascii="Arial" w:hAnsi="Arial" w:cs="Arial"/>
        </w:rPr>
      </w:pPr>
      <w:r w:rsidRPr="004750E7">
        <w:rPr>
          <w:rFonts w:ascii="Arial" w:hAnsi="Arial" w:cs="Arial"/>
        </w:rPr>
        <w:t>The recipient must complete the template return, or agreed equivalent, at Schedule 2 and return</w:t>
      </w:r>
      <w:r>
        <w:rPr>
          <w:rFonts w:ascii="Arial" w:hAnsi="Arial" w:cs="Arial"/>
        </w:rPr>
        <w:t xml:space="preserve"> it</w:t>
      </w:r>
      <w:r w:rsidRPr="004750E7">
        <w:rPr>
          <w:rFonts w:ascii="Arial" w:hAnsi="Arial" w:cs="Arial"/>
        </w:rPr>
        <w:t xml:space="preserve"> to the county council in order to receive </w:t>
      </w:r>
      <w:r>
        <w:rPr>
          <w:rFonts w:ascii="Arial" w:hAnsi="Arial" w:cs="Arial"/>
        </w:rPr>
        <w:t xml:space="preserve">the grant </w:t>
      </w:r>
      <w:r w:rsidRPr="004750E7">
        <w:rPr>
          <w:rFonts w:ascii="Arial" w:hAnsi="Arial" w:cs="Arial"/>
        </w:rPr>
        <w:t xml:space="preserve">payment. </w:t>
      </w:r>
    </w:p>
    <w:p w:rsidR="005C535F" w:rsidRPr="00FD1452" w:rsidRDefault="005C535F" w:rsidP="005C535F">
      <w:pPr>
        <w:pStyle w:val="Heading2"/>
        <w:numPr>
          <w:ilvl w:val="0"/>
          <w:numId w:val="5"/>
        </w:numPr>
        <w:rPr>
          <w:rFonts w:ascii="Arial" w:hAnsi="Arial" w:cs="Arial"/>
        </w:rPr>
      </w:pPr>
      <w:r>
        <w:rPr>
          <w:rFonts w:ascii="Arial" w:hAnsi="Arial" w:cs="Arial"/>
        </w:rPr>
        <w:t>The amount of the g</w:t>
      </w:r>
      <w:r w:rsidRPr="00FD1452">
        <w:rPr>
          <w:rFonts w:ascii="Arial" w:hAnsi="Arial" w:cs="Arial"/>
        </w:rPr>
        <w:t>rant shall not be increased in the</w:t>
      </w:r>
      <w:r>
        <w:rPr>
          <w:rFonts w:ascii="Arial" w:hAnsi="Arial" w:cs="Arial"/>
        </w:rPr>
        <w:t xml:space="preserve"> event of any overspend by the r</w:t>
      </w:r>
      <w:r w:rsidRPr="00FD1452">
        <w:rPr>
          <w:rFonts w:ascii="Arial" w:hAnsi="Arial" w:cs="Arial"/>
        </w:rPr>
        <w:t>ecipient.</w:t>
      </w:r>
    </w:p>
    <w:p w:rsidR="005C535F" w:rsidRDefault="005C535F" w:rsidP="005C535F">
      <w:pPr>
        <w:pStyle w:val="Heading2"/>
        <w:numPr>
          <w:ilvl w:val="0"/>
          <w:numId w:val="5"/>
        </w:numPr>
        <w:rPr>
          <w:rFonts w:ascii="Arial" w:hAnsi="Arial" w:cs="Arial"/>
        </w:rPr>
      </w:pPr>
      <w:r>
        <w:rPr>
          <w:rFonts w:ascii="Arial" w:hAnsi="Arial" w:cs="Arial"/>
        </w:rPr>
        <w:t>The r</w:t>
      </w:r>
      <w:r w:rsidRPr="00FD1452">
        <w:rPr>
          <w:rFonts w:ascii="Arial" w:hAnsi="Arial" w:cs="Arial"/>
        </w:rPr>
        <w:t xml:space="preserve">ecipient shall promptly repay to the </w:t>
      </w:r>
      <w:r>
        <w:rPr>
          <w:rFonts w:ascii="Arial" w:hAnsi="Arial" w:cs="Arial"/>
        </w:rPr>
        <w:t>county council</w:t>
      </w:r>
      <w:r w:rsidRPr="00FD1452">
        <w:rPr>
          <w:rFonts w:ascii="Arial" w:hAnsi="Arial" w:cs="Arial"/>
        </w:rPr>
        <w:t xml:space="preserve"> any money incorrectly paid to it either as a result of an administrative error or otherwise.  This includes (without limitation) situations where either an incorrect sum o</w:t>
      </w:r>
      <w:r>
        <w:rPr>
          <w:rFonts w:ascii="Arial" w:hAnsi="Arial" w:cs="Arial"/>
        </w:rPr>
        <w:t>f money has been paid or where g</w:t>
      </w:r>
      <w:r w:rsidRPr="00FD1452">
        <w:rPr>
          <w:rFonts w:ascii="Arial" w:hAnsi="Arial" w:cs="Arial"/>
        </w:rPr>
        <w:t>rant monies have been paid in error before a</w:t>
      </w:r>
      <w:r>
        <w:rPr>
          <w:rFonts w:ascii="Arial" w:hAnsi="Arial" w:cs="Arial"/>
        </w:rPr>
        <w:t>ll conditions attaching to the g</w:t>
      </w:r>
      <w:r w:rsidRPr="00FD1452">
        <w:rPr>
          <w:rFonts w:ascii="Arial" w:hAnsi="Arial" w:cs="Arial"/>
        </w:rPr>
        <w:t>rant have been complied with by the Recipient.</w:t>
      </w:r>
    </w:p>
    <w:p w:rsidR="005C535F" w:rsidRDefault="005C535F" w:rsidP="005C535F">
      <w:pPr>
        <w:pStyle w:val="Heading2"/>
        <w:numPr>
          <w:ilvl w:val="0"/>
          <w:numId w:val="5"/>
        </w:numPr>
        <w:rPr>
          <w:rFonts w:ascii="Arial" w:hAnsi="Arial" w:cs="Arial"/>
        </w:rPr>
      </w:pPr>
      <w:r w:rsidRPr="0004171F">
        <w:rPr>
          <w:rFonts w:ascii="Arial" w:hAnsi="Arial" w:cs="Arial"/>
        </w:rPr>
        <w:t>Should any</w:t>
      </w:r>
      <w:r w:rsidRPr="00000813">
        <w:rPr>
          <w:rFonts w:ascii="Arial" w:hAnsi="Arial" w:cs="Arial"/>
        </w:rPr>
        <w:t xml:space="preserve"> part of the g</w:t>
      </w:r>
      <w:r w:rsidRPr="0004171F">
        <w:rPr>
          <w:rFonts w:ascii="Arial" w:hAnsi="Arial" w:cs="Arial"/>
        </w:rPr>
        <w:t>rant remain unspent</w:t>
      </w:r>
      <w:r w:rsidRPr="00000813">
        <w:rPr>
          <w:rFonts w:ascii="Arial" w:hAnsi="Arial" w:cs="Arial"/>
        </w:rPr>
        <w:t>, the r</w:t>
      </w:r>
      <w:r w:rsidRPr="0004171F">
        <w:rPr>
          <w:rFonts w:ascii="Arial" w:hAnsi="Arial" w:cs="Arial"/>
        </w:rPr>
        <w:t xml:space="preserve">ecipient shall ensure that any unspent monies are returned to the </w:t>
      </w:r>
      <w:r>
        <w:rPr>
          <w:rFonts w:ascii="Arial" w:hAnsi="Arial" w:cs="Arial"/>
        </w:rPr>
        <w:t>county council</w:t>
      </w:r>
      <w:r w:rsidRPr="0004171F">
        <w:rPr>
          <w:rFonts w:ascii="Arial" w:hAnsi="Arial" w:cs="Arial"/>
        </w:rPr>
        <w:t>.</w:t>
      </w:r>
    </w:p>
    <w:p w:rsidR="005C535F" w:rsidRDefault="005C535F" w:rsidP="005C535F">
      <w:pPr>
        <w:pStyle w:val="Heading2"/>
        <w:numPr>
          <w:ilvl w:val="0"/>
          <w:numId w:val="5"/>
        </w:numPr>
        <w:rPr>
          <w:rFonts w:ascii="Arial" w:hAnsi="Arial" w:cs="Arial"/>
        </w:rPr>
      </w:pPr>
      <w:r>
        <w:rPr>
          <w:rFonts w:ascii="Arial" w:hAnsi="Arial" w:cs="Arial"/>
        </w:rPr>
        <w:t>The r</w:t>
      </w:r>
      <w:r w:rsidRPr="0004171F">
        <w:rPr>
          <w:rFonts w:ascii="Arial" w:hAnsi="Arial" w:cs="Arial"/>
        </w:rPr>
        <w:t xml:space="preserve">ecipient shall keep separate, accurate and up-to-date accounts and records of the </w:t>
      </w:r>
      <w:r>
        <w:rPr>
          <w:rFonts w:ascii="Arial" w:hAnsi="Arial" w:cs="Arial"/>
        </w:rPr>
        <w:t>receipt and expenditure of the g</w:t>
      </w:r>
      <w:r w:rsidRPr="0004171F">
        <w:rPr>
          <w:rFonts w:ascii="Arial" w:hAnsi="Arial" w:cs="Arial"/>
        </w:rPr>
        <w:t>rant monies received by it.</w:t>
      </w:r>
    </w:p>
    <w:p w:rsidR="005C535F" w:rsidRDefault="005C535F" w:rsidP="005C535F">
      <w:pPr>
        <w:pStyle w:val="Heading2"/>
        <w:numPr>
          <w:ilvl w:val="0"/>
          <w:numId w:val="5"/>
        </w:numPr>
        <w:rPr>
          <w:rFonts w:ascii="Arial" w:hAnsi="Arial" w:cs="Arial"/>
        </w:rPr>
      </w:pPr>
      <w:r>
        <w:rPr>
          <w:rFonts w:ascii="Arial" w:hAnsi="Arial" w:cs="Arial"/>
        </w:rPr>
        <w:t>The r</w:t>
      </w:r>
      <w:r w:rsidRPr="0004171F">
        <w:rPr>
          <w:rFonts w:ascii="Arial" w:hAnsi="Arial" w:cs="Arial"/>
        </w:rPr>
        <w:t>ecipient shall keep all invoices, receipts, and accounts and any other relevant documents rela</w:t>
      </w:r>
      <w:r>
        <w:rPr>
          <w:rFonts w:ascii="Arial" w:hAnsi="Arial" w:cs="Arial"/>
        </w:rPr>
        <w:t>ting to the expenditure of the g</w:t>
      </w:r>
      <w:r w:rsidRPr="0004171F">
        <w:rPr>
          <w:rFonts w:ascii="Arial" w:hAnsi="Arial" w:cs="Arial"/>
        </w:rPr>
        <w:t>rant for a period of at least six years following receipt</w:t>
      </w:r>
      <w:r>
        <w:rPr>
          <w:rFonts w:ascii="Arial" w:hAnsi="Arial" w:cs="Arial"/>
        </w:rPr>
        <w:t xml:space="preserve"> of any g</w:t>
      </w:r>
      <w:r w:rsidRPr="0004171F">
        <w:rPr>
          <w:rFonts w:ascii="Arial" w:hAnsi="Arial" w:cs="Arial"/>
        </w:rPr>
        <w:t xml:space="preserve">rant monies </w:t>
      </w:r>
      <w:r>
        <w:rPr>
          <w:rFonts w:ascii="Arial" w:hAnsi="Arial" w:cs="Arial"/>
        </w:rPr>
        <w:t>to which they relate.  The county council</w:t>
      </w:r>
      <w:r w:rsidRPr="0004171F">
        <w:rPr>
          <w:rFonts w:ascii="Arial" w:hAnsi="Arial" w:cs="Arial"/>
        </w:rPr>
        <w:t xml:space="preserve"> shall h</w:t>
      </w:r>
      <w:r>
        <w:rPr>
          <w:rFonts w:ascii="Arial" w:hAnsi="Arial" w:cs="Arial"/>
        </w:rPr>
        <w:t>ave the right to review, at its reasonable request, the r</w:t>
      </w:r>
      <w:r w:rsidRPr="0004171F">
        <w:rPr>
          <w:rFonts w:ascii="Arial" w:hAnsi="Arial" w:cs="Arial"/>
        </w:rPr>
        <w:t>ecipient's accounts and records that re</w:t>
      </w:r>
      <w:r>
        <w:rPr>
          <w:rFonts w:ascii="Arial" w:hAnsi="Arial" w:cs="Arial"/>
        </w:rPr>
        <w:t>late to the expenditure of the g</w:t>
      </w:r>
      <w:r w:rsidRPr="0004171F">
        <w:rPr>
          <w:rFonts w:ascii="Arial" w:hAnsi="Arial" w:cs="Arial"/>
        </w:rPr>
        <w:t>rant and shall have the right to take copies of such accounts and records.</w:t>
      </w:r>
    </w:p>
    <w:p w:rsidR="005C535F" w:rsidRDefault="005C535F" w:rsidP="005C535F">
      <w:pPr>
        <w:pStyle w:val="Heading2"/>
        <w:numPr>
          <w:ilvl w:val="0"/>
          <w:numId w:val="5"/>
        </w:numPr>
        <w:rPr>
          <w:rFonts w:ascii="Arial" w:hAnsi="Arial" w:cs="Arial"/>
        </w:rPr>
      </w:pPr>
      <w:r w:rsidRPr="00000813">
        <w:rPr>
          <w:rFonts w:ascii="Arial" w:hAnsi="Arial" w:cs="Arial"/>
        </w:rPr>
        <w:t>The recipient shall comply and facilitate the county council's compliance with all statutory requirements as regards accounts, audit or examination of accounts, annual reports and annual returns ap</w:t>
      </w:r>
      <w:r w:rsidRPr="0004171F">
        <w:rPr>
          <w:rFonts w:ascii="Arial" w:hAnsi="Arial" w:cs="Arial"/>
        </w:rPr>
        <w:t>plicable to itself and the county council.</w:t>
      </w:r>
    </w:p>
    <w:p w:rsidR="005C535F" w:rsidRDefault="005C535F" w:rsidP="005C535F">
      <w:pPr>
        <w:pStyle w:val="Heading2"/>
        <w:numPr>
          <w:ilvl w:val="0"/>
          <w:numId w:val="5"/>
        </w:numPr>
        <w:rPr>
          <w:rFonts w:ascii="Arial" w:hAnsi="Arial" w:cs="Arial"/>
        </w:rPr>
      </w:pPr>
      <w:r w:rsidRPr="0004171F">
        <w:rPr>
          <w:rFonts w:ascii="Arial" w:hAnsi="Arial" w:cs="Arial"/>
        </w:rPr>
        <w:lastRenderedPageBreak/>
        <w:t>The recipient shall on request provide the county council with such further information, explanations and documents as it may reasonably require in order for it to establish that the grant has been used properly in accordance with the terms and conditions of this letter and its schedules.</w:t>
      </w:r>
    </w:p>
    <w:p w:rsidR="005C535F" w:rsidRDefault="005C535F" w:rsidP="005C535F">
      <w:pPr>
        <w:pStyle w:val="Heading2"/>
        <w:numPr>
          <w:ilvl w:val="0"/>
          <w:numId w:val="5"/>
        </w:numPr>
        <w:rPr>
          <w:rFonts w:ascii="Arial" w:hAnsi="Arial" w:cs="Arial"/>
        </w:rPr>
      </w:pPr>
      <w:r w:rsidRPr="00C079C1">
        <w:rPr>
          <w:rFonts w:ascii="Arial" w:hAnsi="Arial" w:cs="Arial"/>
        </w:rPr>
        <w:t xml:space="preserve">The </w:t>
      </w:r>
      <w:r>
        <w:rPr>
          <w:rFonts w:ascii="Arial" w:hAnsi="Arial" w:cs="Arial"/>
        </w:rPr>
        <w:t>county council's intention is that the grant will be paid to the r</w:t>
      </w:r>
      <w:r w:rsidRPr="00C079C1">
        <w:rPr>
          <w:rFonts w:ascii="Arial" w:hAnsi="Arial" w:cs="Arial"/>
        </w:rPr>
        <w:t xml:space="preserve">ecipient in full. However, without prejudice to the </w:t>
      </w:r>
      <w:r>
        <w:rPr>
          <w:rFonts w:ascii="Arial" w:hAnsi="Arial" w:cs="Arial"/>
        </w:rPr>
        <w:t xml:space="preserve">county </w:t>
      </w:r>
      <w:proofErr w:type="gramStart"/>
      <w:r>
        <w:rPr>
          <w:rFonts w:ascii="Arial" w:hAnsi="Arial" w:cs="Arial"/>
        </w:rPr>
        <w:t>council'</w:t>
      </w:r>
      <w:r w:rsidRPr="00C079C1">
        <w:rPr>
          <w:rFonts w:ascii="Arial" w:hAnsi="Arial" w:cs="Arial"/>
        </w:rPr>
        <w:t>s</w:t>
      </w:r>
      <w:proofErr w:type="gramEnd"/>
      <w:r>
        <w:rPr>
          <w:rFonts w:ascii="Arial" w:hAnsi="Arial" w:cs="Arial"/>
        </w:rPr>
        <w:t xml:space="preserve"> other rights and remedies, it</w:t>
      </w:r>
      <w:r w:rsidRPr="00C079C1">
        <w:rPr>
          <w:rFonts w:ascii="Arial" w:hAnsi="Arial" w:cs="Arial"/>
        </w:rPr>
        <w:t xml:space="preserve"> may at its discretion withhold or suspend paym</w:t>
      </w:r>
      <w:r>
        <w:rPr>
          <w:rFonts w:ascii="Arial" w:hAnsi="Arial" w:cs="Arial"/>
        </w:rPr>
        <w:t>ent of the g</w:t>
      </w:r>
      <w:r w:rsidRPr="00C079C1">
        <w:rPr>
          <w:rFonts w:ascii="Arial" w:hAnsi="Arial" w:cs="Arial"/>
        </w:rPr>
        <w:t>rant and/or require r</w:t>
      </w:r>
      <w:r>
        <w:rPr>
          <w:rFonts w:ascii="Arial" w:hAnsi="Arial" w:cs="Arial"/>
        </w:rPr>
        <w:t>epayment of all or part of the g</w:t>
      </w:r>
      <w:r w:rsidRPr="00C079C1">
        <w:rPr>
          <w:rFonts w:ascii="Arial" w:hAnsi="Arial" w:cs="Arial"/>
        </w:rPr>
        <w:t>rant if:</w:t>
      </w:r>
    </w:p>
    <w:p w:rsidR="005C535F" w:rsidRDefault="005C535F" w:rsidP="005C535F">
      <w:pPr>
        <w:pStyle w:val="Heading2"/>
        <w:numPr>
          <w:ilvl w:val="1"/>
          <w:numId w:val="5"/>
        </w:numPr>
        <w:rPr>
          <w:rFonts w:ascii="Arial" w:hAnsi="Arial" w:cs="Arial"/>
        </w:rPr>
      </w:pPr>
      <w:proofErr w:type="gramStart"/>
      <w:r>
        <w:rPr>
          <w:rFonts w:ascii="Arial" w:hAnsi="Arial" w:cs="Arial"/>
        </w:rPr>
        <w:t>the</w:t>
      </w:r>
      <w:proofErr w:type="gramEnd"/>
      <w:r>
        <w:rPr>
          <w:rFonts w:ascii="Arial" w:hAnsi="Arial" w:cs="Arial"/>
        </w:rPr>
        <w:t xml:space="preserve"> recipient uses the g</w:t>
      </w:r>
      <w:r w:rsidRPr="00C079C1">
        <w:rPr>
          <w:rFonts w:ascii="Arial" w:hAnsi="Arial" w:cs="Arial"/>
        </w:rPr>
        <w:t>rant for purposes other than those for which it has been awarded;</w:t>
      </w:r>
    </w:p>
    <w:p w:rsidR="005C535F" w:rsidRDefault="005C535F" w:rsidP="005C535F">
      <w:pPr>
        <w:pStyle w:val="Heading2"/>
        <w:numPr>
          <w:ilvl w:val="1"/>
          <w:numId w:val="5"/>
        </w:numPr>
        <w:rPr>
          <w:rFonts w:ascii="Arial" w:hAnsi="Arial" w:cs="Arial"/>
        </w:rPr>
      </w:pPr>
      <w:proofErr w:type="gramStart"/>
      <w:r w:rsidRPr="00CD3725">
        <w:rPr>
          <w:rFonts w:ascii="Arial" w:hAnsi="Arial" w:cs="Arial"/>
        </w:rPr>
        <w:t>t</w:t>
      </w:r>
      <w:r>
        <w:rPr>
          <w:rFonts w:ascii="Arial" w:hAnsi="Arial" w:cs="Arial"/>
        </w:rPr>
        <w:t>he</w:t>
      </w:r>
      <w:proofErr w:type="gramEnd"/>
      <w:r>
        <w:rPr>
          <w:rFonts w:ascii="Arial" w:hAnsi="Arial" w:cs="Arial"/>
        </w:rPr>
        <w:t xml:space="preserve"> r</w:t>
      </w:r>
      <w:r w:rsidRPr="00CD3725">
        <w:rPr>
          <w:rFonts w:ascii="Arial" w:hAnsi="Arial" w:cs="Arial"/>
        </w:rPr>
        <w:t xml:space="preserve">ecipient provides the </w:t>
      </w:r>
      <w:r>
        <w:rPr>
          <w:rFonts w:ascii="Arial" w:hAnsi="Arial" w:cs="Arial"/>
        </w:rPr>
        <w:t>county council</w:t>
      </w:r>
      <w:r w:rsidRPr="00CD3725">
        <w:rPr>
          <w:rFonts w:ascii="Arial" w:hAnsi="Arial" w:cs="Arial"/>
        </w:rPr>
        <w:t xml:space="preserve"> with any materially misleading or inaccurate information;</w:t>
      </w:r>
    </w:p>
    <w:p w:rsidR="005C535F" w:rsidRDefault="005C535F" w:rsidP="005C535F">
      <w:pPr>
        <w:pStyle w:val="Heading2"/>
        <w:numPr>
          <w:ilvl w:val="1"/>
          <w:numId w:val="5"/>
        </w:numPr>
        <w:rPr>
          <w:rFonts w:ascii="Arial" w:hAnsi="Arial" w:cs="Arial"/>
        </w:rPr>
      </w:pPr>
      <w:proofErr w:type="gramStart"/>
      <w:r>
        <w:rPr>
          <w:rFonts w:ascii="Arial" w:hAnsi="Arial" w:cs="Arial"/>
        </w:rPr>
        <w:t>the</w:t>
      </w:r>
      <w:proofErr w:type="gramEnd"/>
      <w:r>
        <w:rPr>
          <w:rFonts w:ascii="Arial" w:hAnsi="Arial" w:cs="Arial"/>
        </w:rPr>
        <w:t xml:space="preserve"> r</w:t>
      </w:r>
      <w:r w:rsidRPr="00CD3725">
        <w:rPr>
          <w:rFonts w:ascii="Arial" w:hAnsi="Arial" w:cs="Arial"/>
        </w:rPr>
        <w:t>ecipient ceases to operate for any reason, or it passes a resolution (or any court of competent jurisdiction makes an order) that it be wound up or dissolved (other than for the purpose of a bona fide and solvent reconstruction or amalgamation);</w:t>
      </w:r>
    </w:p>
    <w:p w:rsidR="005C535F" w:rsidRDefault="005C535F" w:rsidP="005C535F">
      <w:pPr>
        <w:pStyle w:val="Heading2"/>
        <w:numPr>
          <w:ilvl w:val="1"/>
          <w:numId w:val="5"/>
        </w:numPr>
        <w:rPr>
          <w:rFonts w:ascii="Arial" w:hAnsi="Arial" w:cs="Arial"/>
        </w:rPr>
      </w:pPr>
      <w:r>
        <w:rPr>
          <w:rFonts w:ascii="Arial" w:hAnsi="Arial" w:cs="Arial"/>
        </w:rPr>
        <w:t>the r</w:t>
      </w:r>
      <w:r w:rsidRPr="00CD3725">
        <w:rPr>
          <w:rFonts w:ascii="Arial" w:hAnsi="Arial" w:cs="Arial"/>
        </w:rPr>
        <w:t>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p>
    <w:p w:rsidR="005C535F" w:rsidRPr="005F2364" w:rsidRDefault="005C535F" w:rsidP="005C535F">
      <w:pPr>
        <w:pStyle w:val="Heading2"/>
        <w:numPr>
          <w:ilvl w:val="1"/>
          <w:numId w:val="5"/>
        </w:numPr>
        <w:rPr>
          <w:rFonts w:ascii="Arial" w:hAnsi="Arial" w:cs="Arial"/>
        </w:rPr>
      </w:pPr>
      <w:proofErr w:type="gramStart"/>
      <w:r>
        <w:rPr>
          <w:rFonts w:ascii="Arial" w:hAnsi="Arial" w:cs="Arial"/>
        </w:rPr>
        <w:t>the</w:t>
      </w:r>
      <w:proofErr w:type="gramEnd"/>
      <w:r>
        <w:rPr>
          <w:rFonts w:ascii="Arial" w:hAnsi="Arial" w:cs="Arial"/>
        </w:rPr>
        <w:t xml:space="preserve"> r</w:t>
      </w:r>
      <w:r w:rsidRPr="005F2364">
        <w:rPr>
          <w:rFonts w:ascii="Arial" w:hAnsi="Arial" w:cs="Arial"/>
        </w:rPr>
        <w:t xml:space="preserve">ecipient fails to comply with any of the terms </w:t>
      </w:r>
      <w:r>
        <w:rPr>
          <w:rFonts w:ascii="Arial" w:hAnsi="Arial" w:cs="Arial"/>
        </w:rPr>
        <w:t>and conditions set out in this a</w:t>
      </w:r>
      <w:r w:rsidRPr="005F2364">
        <w:rPr>
          <w:rFonts w:ascii="Arial" w:hAnsi="Arial" w:cs="Arial"/>
        </w:rPr>
        <w:t xml:space="preserve">greement and fails to rectify any such failure within </w:t>
      </w:r>
      <w:r>
        <w:rPr>
          <w:rFonts w:ascii="Arial" w:hAnsi="Arial" w:cs="Arial"/>
        </w:rPr>
        <w:t>14</w:t>
      </w:r>
      <w:r w:rsidRPr="005F2364">
        <w:rPr>
          <w:rFonts w:ascii="Arial" w:hAnsi="Arial" w:cs="Arial"/>
        </w:rPr>
        <w:t xml:space="preserve"> days of receiving written notice detailing the failure.</w:t>
      </w:r>
    </w:p>
    <w:p w:rsidR="005C535F" w:rsidRPr="002C43AA" w:rsidRDefault="005C535F" w:rsidP="005C535F">
      <w:pPr>
        <w:pStyle w:val="Heading2"/>
        <w:numPr>
          <w:ilvl w:val="0"/>
          <w:numId w:val="5"/>
        </w:numPr>
        <w:rPr>
          <w:rFonts w:ascii="Arial" w:hAnsi="Arial" w:cs="Arial"/>
          <w:sz w:val="24"/>
          <w:szCs w:val="24"/>
        </w:rPr>
      </w:pPr>
      <w:r w:rsidRPr="002C43AA">
        <w:rPr>
          <w:rFonts w:ascii="Arial" w:hAnsi="Arial" w:cs="Arial"/>
        </w:rPr>
        <w:t xml:space="preserve">The county council may retain or set off any sums owed to it by the recipient which have fallen due and payable against any sums due to the recipient under this agreement or any other agreement pursuant to which the recipient provides goods or services to the county council.  </w:t>
      </w:r>
    </w:p>
    <w:p w:rsidR="005C535F" w:rsidRPr="002C43AA" w:rsidRDefault="005C535F" w:rsidP="005C535F">
      <w:pPr>
        <w:pStyle w:val="Heading2"/>
        <w:numPr>
          <w:ilvl w:val="0"/>
          <w:numId w:val="5"/>
        </w:numPr>
        <w:rPr>
          <w:rFonts w:ascii="Arial" w:hAnsi="Arial" w:cs="Arial"/>
          <w:sz w:val="24"/>
          <w:szCs w:val="24"/>
        </w:rPr>
      </w:pPr>
      <w:r w:rsidRPr="002C43AA">
        <w:rPr>
          <w:rFonts w:ascii="Arial" w:hAnsi="Arial" w:cs="Arial"/>
        </w:rPr>
        <w:t>Should the recipient be subject to financial or other difficulties which are capable of having a material impact on its effective delivery of its services or compliance with this agreement it will notify the county council as soon as possible so that, if possible, and without creating any legal obligation, the county council will have an opportunity to provide assistance in resolving the problem or to take action to protect the county council and the grant monies.</w:t>
      </w:r>
    </w:p>
    <w:p w:rsidR="005C535F" w:rsidRDefault="005C535F" w:rsidP="005C535F">
      <w:pPr>
        <w:rPr>
          <w:rFonts w:ascii="Arial" w:hAnsi="Arial" w:cs="Arial"/>
          <w:sz w:val="24"/>
          <w:szCs w:val="24"/>
        </w:rPr>
      </w:pPr>
    </w:p>
    <w:p w:rsidR="005C535F" w:rsidRDefault="005C535F" w:rsidP="005C535F">
      <w:pPr>
        <w:spacing w:after="160" w:line="259" w:lineRule="auto"/>
        <w:rPr>
          <w:rFonts w:ascii="Arial" w:hAnsi="Arial" w:cs="Arial"/>
          <w:b/>
          <w:sz w:val="24"/>
          <w:szCs w:val="24"/>
          <w:u w:val="single"/>
        </w:rPr>
      </w:pPr>
      <w:r>
        <w:rPr>
          <w:rFonts w:ascii="Arial" w:hAnsi="Arial" w:cs="Arial"/>
          <w:b/>
          <w:sz w:val="24"/>
          <w:szCs w:val="24"/>
          <w:u w:val="single"/>
        </w:rPr>
        <w:br w:type="page"/>
      </w:r>
    </w:p>
    <w:p w:rsidR="005C535F" w:rsidRDefault="005C535F" w:rsidP="005C535F">
      <w:pPr>
        <w:jc w:val="both"/>
        <w:rPr>
          <w:rFonts w:ascii="Arial" w:hAnsi="Arial" w:cs="Arial"/>
          <w:b/>
          <w:sz w:val="24"/>
          <w:szCs w:val="24"/>
          <w:u w:val="single"/>
        </w:rPr>
      </w:pPr>
      <w:r>
        <w:rPr>
          <w:rFonts w:ascii="Arial" w:hAnsi="Arial" w:cs="Arial"/>
          <w:b/>
          <w:sz w:val="24"/>
          <w:szCs w:val="24"/>
          <w:u w:val="single"/>
        </w:rPr>
        <w:lastRenderedPageBreak/>
        <w:t>Schedule 2 – Confirmation of Grant Spending</w:t>
      </w:r>
    </w:p>
    <w:p w:rsidR="005C535F" w:rsidRDefault="005C535F" w:rsidP="005C535F">
      <w:pPr>
        <w:rPr>
          <w:rFonts w:ascii="Arial" w:hAnsi="Arial" w:cs="Arial"/>
          <w:sz w:val="24"/>
          <w:szCs w:val="24"/>
        </w:rPr>
      </w:pPr>
    </w:p>
    <w:p w:rsidR="005C535F" w:rsidRDefault="005C535F" w:rsidP="005C535F">
      <w:pPr>
        <w:rPr>
          <w:rFonts w:ascii="Arial" w:hAnsi="Arial" w:cs="Arial"/>
          <w:sz w:val="24"/>
          <w:szCs w:val="24"/>
        </w:rPr>
      </w:pPr>
      <w:r>
        <w:rPr>
          <w:rFonts w:ascii="Arial" w:hAnsi="Arial" w:cs="Arial"/>
          <w:sz w:val="24"/>
          <w:szCs w:val="24"/>
        </w:rPr>
        <w:t xml:space="preserve">I confirm that my organisation </w:t>
      </w:r>
      <w:r w:rsidRPr="00DC30CB">
        <w:rPr>
          <w:rFonts w:ascii="Arial" w:hAnsi="Arial" w:cs="Arial"/>
          <w:i/>
          <w:sz w:val="24"/>
          <w:szCs w:val="24"/>
        </w:rPr>
        <w:t>accept</w:t>
      </w:r>
      <w:r>
        <w:rPr>
          <w:rFonts w:ascii="Arial" w:hAnsi="Arial" w:cs="Arial"/>
          <w:i/>
          <w:sz w:val="24"/>
          <w:szCs w:val="24"/>
        </w:rPr>
        <w:t>s</w:t>
      </w:r>
      <w:r w:rsidRPr="00DC30CB">
        <w:rPr>
          <w:rFonts w:ascii="Arial" w:hAnsi="Arial" w:cs="Arial"/>
          <w:i/>
          <w:sz w:val="24"/>
          <w:szCs w:val="24"/>
        </w:rPr>
        <w:t xml:space="preserve"> / do</w:t>
      </w:r>
      <w:r>
        <w:rPr>
          <w:rFonts w:ascii="Arial" w:hAnsi="Arial" w:cs="Arial"/>
          <w:i/>
          <w:sz w:val="24"/>
          <w:szCs w:val="24"/>
        </w:rPr>
        <w:t>es</w:t>
      </w:r>
      <w:r w:rsidRPr="00DC30CB">
        <w:rPr>
          <w:rFonts w:ascii="Arial" w:hAnsi="Arial" w:cs="Arial"/>
          <w:i/>
          <w:sz w:val="24"/>
          <w:szCs w:val="24"/>
        </w:rPr>
        <w:t xml:space="preserve"> not accept</w:t>
      </w:r>
      <w:r>
        <w:rPr>
          <w:rFonts w:ascii="Arial" w:hAnsi="Arial" w:cs="Arial"/>
          <w:i/>
          <w:sz w:val="24"/>
          <w:szCs w:val="24"/>
        </w:rPr>
        <w:t>*</w:t>
      </w:r>
      <w:r>
        <w:rPr>
          <w:rFonts w:ascii="Arial" w:hAnsi="Arial" w:cs="Arial"/>
          <w:sz w:val="24"/>
          <w:szCs w:val="24"/>
        </w:rPr>
        <w:t xml:space="preserve"> the Grant Conditions and the terms and conditions of the grant allocation as detailed in schedule 1.</w:t>
      </w:r>
    </w:p>
    <w:p w:rsidR="005C535F" w:rsidRDefault="005C535F" w:rsidP="005C535F">
      <w:pPr>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7745"/>
      </w:tblGrid>
      <w:tr w:rsidR="005C535F" w:rsidTr="00B70163">
        <w:tc>
          <w:tcPr>
            <w:tcW w:w="1271" w:type="dxa"/>
          </w:tcPr>
          <w:p w:rsidR="005C535F" w:rsidRPr="00C1559E" w:rsidRDefault="005C535F" w:rsidP="00B70163">
            <w:pPr>
              <w:jc w:val="right"/>
              <w:rPr>
                <w:rFonts w:ascii="Arial" w:hAnsi="Arial" w:cs="Arial"/>
                <w:b/>
                <w:i/>
                <w:sz w:val="24"/>
                <w:szCs w:val="24"/>
              </w:rPr>
            </w:pPr>
            <w:r w:rsidRPr="00C1559E">
              <w:rPr>
                <w:rFonts w:ascii="Arial" w:hAnsi="Arial" w:cs="Arial"/>
                <w:b/>
                <w:i/>
                <w:sz w:val="24"/>
                <w:szCs w:val="24"/>
              </w:rPr>
              <w:t>Name</w:t>
            </w:r>
          </w:p>
        </w:tc>
        <w:tc>
          <w:tcPr>
            <w:tcW w:w="7745" w:type="dxa"/>
          </w:tcPr>
          <w:p w:rsidR="005C535F" w:rsidRDefault="005C535F" w:rsidP="00B70163">
            <w:pPr>
              <w:rPr>
                <w:rFonts w:ascii="Arial" w:hAnsi="Arial" w:cs="Arial"/>
                <w:sz w:val="24"/>
                <w:szCs w:val="24"/>
              </w:rPr>
            </w:pPr>
          </w:p>
        </w:tc>
      </w:tr>
      <w:tr w:rsidR="005C535F" w:rsidTr="00B70163">
        <w:tc>
          <w:tcPr>
            <w:tcW w:w="1271" w:type="dxa"/>
          </w:tcPr>
          <w:p w:rsidR="005C535F" w:rsidRPr="00C1559E" w:rsidRDefault="005C535F" w:rsidP="00B70163">
            <w:pPr>
              <w:jc w:val="right"/>
              <w:rPr>
                <w:rFonts w:ascii="Arial" w:hAnsi="Arial" w:cs="Arial"/>
                <w:b/>
                <w:i/>
                <w:sz w:val="24"/>
                <w:szCs w:val="24"/>
              </w:rPr>
            </w:pPr>
            <w:r w:rsidRPr="00C1559E">
              <w:rPr>
                <w:rFonts w:ascii="Arial" w:hAnsi="Arial" w:cs="Arial"/>
                <w:b/>
                <w:i/>
                <w:sz w:val="24"/>
                <w:szCs w:val="24"/>
              </w:rPr>
              <w:t>Position</w:t>
            </w:r>
          </w:p>
        </w:tc>
        <w:tc>
          <w:tcPr>
            <w:tcW w:w="7745" w:type="dxa"/>
          </w:tcPr>
          <w:p w:rsidR="005C535F" w:rsidRDefault="005C535F" w:rsidP="00B70163">
            <w:pPr>
              <w:rPr>
                <w:rFonts w:ascii="Arial" w:hAnsi="Arial" w:cs="Arial"/>
                <w:sz w:val="24"/>
                <w:szCs w:val="24"/>
              </w:rPr>
            </w:pPr>
          </w:p>
        </w:tc>
      </w:tr>
      <w:tr w:rsidR="005C535F" w:rsidTr="00B70163">
        <w:tc>
          <w:tcPr>
            <w:tcW w:w="1271" w:type="dxa"/>
          </w:tcPr>
          <w:p w:rsidR="005C535F" w:rsidRPr="00C1559E" w:rsidRDefault="005C535F" w:rsidP="00B70163">
            <w:pPr>
              <w:jc w:val="right"/>
              <w:rPr>
                <w:rFonts w:ascii="Arial" w:hAnsi="Arial" w:cs="Arial"/>
                <w:b/>
                <w:i/>
                <w:sz w:val="24"/>
                <w:szCs w:val="24"/>
              </w:rPr>
            </w:pPr>
            <w:r w:rsidRPr="00C1559E">
              <w:rPr>
                <w:rFonts w:ascii="Arial" w:hAnsi="Arial" w:cs="Arial"/>
                <w:b/>
                <w:i/>
                <w:sz w:val="24"/>
                <w:szCs w:val="24"/>
              </w:rPr>
              <w:t>CQC ID</w:t>
            </w:r>
          </w:p>
        </w:tc>
        <w:tc>
          <w:tcPr>
            <w:tcW w:w="7745" w:type="dxa"/>
          </w:tcPr>
          <w:p w:rsidR="005C535F" w:rsidRDefault="005C535F" w:rsidP="00B70163">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MERGEFIELD CQC_ID </w:instrText>
            </w:r>
            <w:r>
              <w:rPr>
                <w:rFonts w:ascii="Arial" w:hAnsi="Arial" w:cs="Arial"/>
                <w:sz w:val="24"/>
                <w:szCs w:val="24"/>
              </w:rPr>
              <w:fldChar w:fldCharType="separate"/>
            </w:r>
            <w:r>
              <w:rPr>
                <w:rFonts w:ascii="Arial" w:hAnsi="Arial" w:cs="Arial"/>
                <w:noProof/>
                <w:sz w:val="24"/>
                <w:szCs w:val="24"/>
              </w:rPr>
              <w:t>«CQC_ID»</w:t>
            </w:r>
            <w:r>
              <w:rPr>
                <w:rFonts w:ascii="Arial" w:hAnsi="Arial" w:cs="Arial"/>
                <w:sz w:val="24"/>
                <w:szCs w:val="24"/>
              </w:rPr>
              <w:fldChar w:fldCharType="end"/>
            </w:r>
          </w:p>
        </w:tc>
      </w:tr>
      <w:tr w:rsidR="005C535F" w:rsidTr="00B70163">
        <w:tc>
          <w:tcPr>
            <w:tcW w:w="1271" w:type="dxa"/>
          </w:tcPr>
          <w:p w:rsidR="005C535F" w:rsidRPr="00C1559E" w:rsidRDefault="005C535F" w:rsidP="00B70163">
            <w:pPr>
              <w:jc w:val="right"/>
              <w:rPr>
                <w:rFonts w:ascii="Arial" w:hAnsi="Arial" w:cs="Arial"/>
                <w:b/>
                <w:i/>
                <w:sz w:val="24"/>
                <w:szCs w:val="24"/>
              </w:rPr>
            </w:pPr>
            <w:r w:rsidRPr="00C1559E">
              <w:rPr>
                <w:rFonts w:ascii="Arial" w:hAnsi="Arial" w:cs="Arial"/>
                <w:b/>
                <w:i/>
                <w:sz w:val="24"/>
                <w:szCs w:val="24"/>
              </w:rPr>
              <w:t>Location</w:t>
            </w:r>
          </w:p>
        </w:tc>
        <w:tc>
          <w:tcPr>
            <w:tcW w:w="7745" w:type="dxa"/>
          </w:tcPr>
          <w:p w:rsidR="005C535F" w:rsidRDefault="005C535F" w:rsidP="00B70163">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MERGEFIELD CQC_LOCATION_NAME </w:instrText>
            </w:r>
            <w:r>
              <w:rPr>
                <w:rFonts w:ascii="Arial" w:hAnsi="Arial" w:cs="Arial"/>
                <w:sz w:val="24"/>
                <w:szCs w:val="24"/>
              </w:rPr>
              <w:fldChar w:fldCharType="separate"/>
            </w:r>
            <w:r>
              <w:rPr>
                <w:rFonts w:ascii="Arial" w:hAnsi="Arial" w:cs="Arial"/>
                <w:noProof/>
                <w:sz w:val="24"/>
                <w:szCs w:val="24"/>
              </w:rPr>
              <w:t>«CQC_LOCATION_NAME»</w:t>
            </w:r>
            <w:r>
              <w:rPr>
                <w:rFonts w:ascii="Arial" w:hAnsi="Arial" w:cs="Arial"/>
                <w:sz w:val="24"/>
                <w:szCs w:val="24"/>
              </w:rPr>
              <w:fldChar w:fldCharType="end"/>
            </w:r>
          </w:p>
        </w:tc>
      </w:tr>
    </w:tbl>
    <w:p w:rsidR="005C535F" w:rsidRDefault="005C535F" w:rsidP="005C535F">
      <w:pPr>
        <w:rPr>
          <w:rFonts w:ascii="Arial" w:hAnsi="Arial" w:cs="Arial"/>
          <w:i/>
          <w:sz w:val="24"/>
          <w:szCs w:val="24"/>
        </w:rPr>
      </w:pPr>
      <w:r w:rsidRPr="00C1559E">
        <w:rPr>
          <w:rFonts w:ascii="Arial" w:hAnsi="Arial" w:cs="Arial"/>
          <w:i/>
          <w:sz w:val="24"/>
          <w:szCs w:val="24"/>
        </w:rPr>
        <w:t>*</w:t>
      </w:r>
      <w:r>
        <w:rPr>
          <w:rFonts w:ascii="Arial" w:hAnsi="Arial" w:cs="Arial"/>
          <w:i/>
          <w:sz w:val="24"/>
          <w:szCs w:val="24"/>
        </w:rPr>
        <w:t xml:space="preserve">Please delete as necessary.  Should you not accept the conditions you will not be eligible for the grant. </w:t>
      </w:r>
    </w:p>
    <w:p w:rsidR="005C535F" w:rsidRDefault="005C535F" w:rsidP="005C535F">
      <w:pPr>
        <w:rPr>
          <w:rFonts w:ascii="Arial" w:hAnsi="Arial" w:cs="Arial"/>
          <w:i/>
          <w:sz w:val="24"/>
          <w:szCs w:val="24"/>
        </w:rPr>
      </w:pPr>
    </w:p>
    <w:p w:rsidR="005C535F" w:rsidRDefault="005C535F" w:rsidP="005C535F">
      <w:pPr>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1"/>
        <w:gridCol w:w="2925"/>
      </w:tblGrid>
      <w:tr w:rsidR="005C535F" w:rsidRPr="00C1559E" w:rsidTr="00B70163">
        <w:tc>
          <w:tcPr>
            <w:tcW w:w="6091" w:type="dxa"/>
          </w:tcPr>
          <w:p w:rsidR="005C535F" w:rsidRPr="00C1559E" w:rsidRDefault="005C535F" w:rsidP="00B70163">
            <w:pPr>
              <w:rPr>
                <w:rFonts w:ascii="Arial" w:hAnsi="Arial" w:cs="Arial"/>
                <w:b/>
                <w:i/>
                <w:sz w:val="20"/>
                <w:szCs w:val="20"/>
              </w:rPr>
            </w:pPr>
            <w:r>
              <w:rPr>
                <w:rFonts w:ascii="Arial" w:hAnsi="Arial" w:cs="Arial"/>
                <w:b/>
                <w:i/>
                <w:sz w:val="20"/>
                <w:szCs w:val="20"/>
              </w:rPr>
              <w:t>MEASURE</w:t>
            </w:r>
          </w:p>
        </w:tc>
        <w:tc>
          <w:tcPr>
            <w:tcW w:w="2925" w:type="dxa"/>
          </w:tcPr>
          <w:p w:rsidR="005C535F" w:rsidRPr="00C1559E" w:rsidRDefault="005C535F" w:rsidP="00B70163">
            <w:pPr>
              <w:jc w:val="center"/>
              <w:rPr>
                <w:rFonts w:ascii="Arial" w:hAnsi="Arial" w:cs="Arial"/>
                <w:b/>
                <w:sz w:val="20"/>
                <w:szCs w:val="20"/>
              </w:rPr>
            </w:pPr>
            <w:r w:rsidRPr="00C1559E">
              <w:rPr>
                <w:rFonts w:ascii="Arial" w:hAnsi="Arial" w:cs="Arial"/>
                <w:b/>
                <w:sz w:val="20"/>
                <w:szCs w:val="20"/>
              </w:rPr>
              <w:t>AMOUNT</w:t>
            </w:r>
          </w:p>
        </w:tc>
      </w:tr>
      <w:tr w:rsidR="005C535F" w:rsidRPr="00C1559E" w:rsidTr="00B70163">
        <w:tc>
          <w:tcPr>
            <w:tcW w:w="6091" w:type="dxa"/>
          </w:tcPr>
          <w:p w:rsidR="005C535F" w:rsidRPr="00C1559E" w:rsidRDefault="005C535F" w:rsidP="00B70163">
            <w:pPr>
              <w:rPr>
                <w:rFonts w:ascii="Arial" w:hAnsi="Arial" w:cs="Arial"/>
                <w:i/>
                <w:sz w:val="20"/>
                <w:szCs w:val="20"/>
              </w:rPr>
            </w:pPr>
            <w:r w:rsidRPr="00C1559E">
              <w:rPr>
                <w:rFonts w:ascii="Arial" w:hAnsi="Arial" w:cs="Arial"/>
                <w:i/>
                <w:sz w:val="20"/>
                <w:szCs w:val="20"/>
              </w:rPr>
              <w:t>Measures to isolate residents within their own care homes</w:t>
            </w:r>
          </w:p>
        </w:tc>
        <w:tc>
          <w:tcPr>
            <w:tcW w:w="2925" w:type="dxa"/>
          </w:tcPr>
          <w:p w:rsidR="005C535F" w:rsidRPr="00C1559E" w:rsidRDefault="005C535F" w:rsidP="00B70163">
            <w:pPr>
              <w:jc w:val="cente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i/>
                <w:sz w:val="20"/>
                <w:szCs w:val="20"/>
              </w:rPr>
            </w:pPr>
            <w:r w:rsidRPr="00C1559E">
              <w:rPr>
                <w:rFonts w:ascii="Arial" w:hAnsi="Arial" w:cs="Arial"/>
                <w:i/>
                <w:sz w:val="20"/>
                <w:szCs w:val="20"/>
              </w:rPr>
              <w:t>Actions to restrict staff movement within care homes</w:t>
            </w:r>
          </w:p>
        </w:tc>
        <w:tc>
          <w:tcPr>
            <w:tcW w:w="2925" w:type="dxa"/>
          </w:tcPr>
          <w:p w:rsidR="005C535F" w:rsidRPr="00C1559E" w:rsidRDefault="005C535F" w:rsidP="00B70163">
            <w:pPr>
              <w:jc w:val="cente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i/>
                <w:sz w:val="20"/>
                <w:szCs w:val="20"/>
              </w:rPr>
            </w:pPr>
            <w:r w:rsidRPr="00C1559E">
              <w:rPr>
                <w:rFonts w:ascii="Arial" w:hAnsi="Arial" w:cs="Arial"/>
                <w:i/>
                <w:sz w:val="20"/>
                <w:szCs w:val="20"/>
              </w:rPr>
              <w:t>Paying staff full wages while isolating following a positive test</w:t>
            </w:r>
          </w:p>
        </w:tc>
        <w:tc>
          <w:tcPr>
            <w:tcW w:w="2925" w:type="dxa"/>
          </w:tcPr>
          <w:p w:rsidR="005C535F" w:rsidRPr="00C1559E" w:rsidRDefault="005C535F" w:rsidP="00B70163">
            <w:pPr>
              <w:jc w:val="center"/>
              <w:rPr>
                <w:rFonts w:ascii="Arial" w:hAnsi="Arial" w:cs="Arial"/>
                <w:sz w:val="20"/>
                <w:szCs w:val="20"/>
              </w:rPr>
            </w:pPr>
          </w:p>
        </w:tc>
      </w:tr>
      <w:tr w:rsidR="005C535F" w:rsidRPr="00C1559E" w:rsidTr="00B70163">
        <w:tc>
          <w:tcPr>
            <w:tcW w:w="9016" w:type="dxa"/>
            <w:gridSpan w:val="2"/>
          </w:tcPr>
          <w:p w:rsidR="005C535F" w:rsidRDefault="005C535F" w:rsidP="00B70163">
            <w:pPr>
              <w:rPr>
                <w:rFonts w:ascii="Arial" w:hAnsi="Arial" w:cs="Arial"/>
                <w:b/>
                <w:i/>
                <w:sz w:val="20"/>
                <w:szCs w:val="20"/>
              </w:rPr>
            </w:pPr>
            <w:r w:rsidRPr="00A043D1">
              <w:rPr>
                <w:rFonts w:ascii="Arial" w:hAnsi="Arial" w:cs="Arial"/>
                <w:b/>
                <w:i/>
                <w:sz w:val="20"/>
                <w:szCs w:val="20"/>
              </w:rPr>
              <w:t>Other</w:t>
            </w:r>
            <w:r>
              <w:rPr>
                <w:rFonts w:ascii="Arial" w:hAnsi="Arial" w:cs="Arial"/>
                <w:b/>
                <w:i/>
                <w:sz w:val="20"/>
                <w:szCs w:val="20"/>
              </w:rPr>
              <w:t xml:space="preserve"> Infection Control Measure</w:t>
            </w:r>
          </w:p>
          <w:p w:rsidR="005C535F" w:rsidRPr="00C1559E" w:rsidRDefault="005C535F" w:rsidP="00B70163">
            <w:pPr>
              <w:rPr>
                <w:rFonts w:ascii="Arial" w:hAnsi="Arial" w:cs="Arial"/>
                <w:sz w:val="20"/>
                <w:szCs w:val="20"/>
              </w:rPr>
            </w:pPr>
            <w:r w:rsidRPr="00C1559E">
              <w:rPr>
                <w:rFonts w:ascii="Arial" w:hAnsi="Arial" w:cs="Arial"/>
                <w:i/>
                <w:sz w:val="20"/>
                <w:szCs w:val="20"/>
              </w:rPr>
              <w:t xml:space="preserve">Please list </w:t>
            </w:r>
            <w:r>
              <w:rPr>
                <w:rFonts w:ascii="Arial" w:hAnsi="Arial" w:cs="Arial"/>
                <w:i/>
                <w:sz w:val="20"/>
                <w:szCs w:val="20"/>
              </w:rPr>
              <w:t xml:space="preserve">below </w:t>
            </w:r>
            <w:r w:rsidRPr="00C1559E">
              <w:rPr>
                <w:rFonts w:ascii="Arial" w:hAnsi="Arial" w:cs="Arial"/>
                <w:i/>
                <w:sz w:val="20"/>
                <w:szCs w:val="20"/>
              </w:rPr>
              <w:t>measures your allocation of the infection cont</w:t>
            </w:r>
            <w:r>
              <w:rPr>
                <w:rFonts w:ascii="Arial" w:hAnsi="Arial" w:cs="Arial"/>
                <w:i/>
                <w:sz w:val="20"/>
                <w:szCs w:val="20"/>
              </w:rPr>
              <w:t>rol fund has / will be used for:</w:t>
            </w: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Pr="00C1559E" w:rsidRDefault="005C535F" w:rsidP="00B70163">
            <w:pPr>
              <w:rPr>
                <w:rFonts w:ascii="Arial" w:hAnsi="Arial" w:cs="Arial"/>
                <w:b/>
                <w:i/>
                <w:sz w:val="20"/>
                <w:szCs w:val="20"/>
              </w:rPr>
            </w:pPr>
            <w:r>
              <w:rPr>
                <w:rFonts w:ascii="Arial" w:hAnsi="Arial" w:cs="Arial"/>
                <w:b/>
                <w:i/>
                <w:sz w:val="20"/>
                <w:szCs w:val="20"/>
              </w:rPr>
              <w:t>TOTAL SPEND^</w:t>
            </w:r>
          </w:p>
        </w:tc>
        <w:tc>
          <w:tcPr>
            <w:tcW w:w="2925" w:type="dxa"/>
          </w:tcPr>
          <w:p w:rsidR="005C535F" w:rsidRPr="00C1559E" w:rsidRDefault="005C535F" w:rsidP="00B70163">
            <w:pPr>
              <w:rPr>
                <w:rFonts w:ascii="Arial" w:hAnsi="Arial" w:cs="Arial"/>
                <w:sz w:val="20"/>
                <w:szCs w:val="20"/>
              </w:rPr>
            </w:pPr>
          </w:p>
        </w:tc>
      </w:tr>
      <w:tr w:rsidR="005C535F" w:rsidRPr="00C1559E" w:rsidTr="00B70163">
        <w:tc>
          <w:tcPr>
            <w:tcW w:w="6091" w:type="dxa"/>
          </w:tcPr>
          <w:p w:rsidR="005C535F" w:rsidRDefault="005C535F" w:rsidP="00B70163">
            <w:pPr>
              <w:rPr>
                <w:rFonts w:ascii="Arial" w:hAnsi="Arial" w:cs="Arial"/>
                <w:b/>
                <w:i/>
                <w:sz w:val="20"/>
                <w:szCs w:val="20"/>
              </w:rPr>
            </w:pPr>
            <w:r>
              <w:rPr>
                <w:rFonts w:ascii="Arial" w:hAnsi="Arial" w:cs="Arial"/>
                <w:b/>
                <w:i/>
                <w:sz w:val="20"/>
                <w:szCs w:val="20"/>
              </w:rPr>
              <w:t>GRANT ALLOCATION^</w:t>
            </w:r>
          </w:p>
        </w:tc>
        <w:tc>
          <w:tcPr>
            <w:tcW w:w="2925" w:type="dxa"/>
          </w:tcPr>
          <w:p w:rsidR="005C535F" w:rsidRPr="00A043D1" w:rsidRDefault="005C535F" w:rsidP="00B70163">
            <w:pPr>
              <w:jc w:val="center"/>
              <w:rPr>
                <w:rFonts w:ascii="Arial" w:hAnsi="Arial" w:cs="Arial"/>
                <w:b/>
                <w:i/>
                <w:sz w:val="20"/>
                <w:szCs w:val="20"/>
              </w:rPr>
            </w:pPr>
            <w:r w:rsidRPr="00A043D1">
              <w:rPr>
                <w:rFonts w:ascii="Arial" w:hAnsi="Arial" w:cs="Arial"/>
                <w:b/>
                <w:i/>
                <w:sz w:val="20"/>
                <w:szCs w:val="20"/>
              </w:rPr>
              <w:fldChar w:fldCharType="begin"/>
            </w:r>
            <w:r w:rsidRPr="00A043D1">
              <w:rPr>
                <w:rFonts w:ascii="Arial" w:hAnsi="Arial" w:cs="Arial"/>
                <w:b/>
                <w:i/>
                <w:sz w:val="20"/>
                <w:szCs w:val="20"/>
              </w:rPr>
              <w:instrText xml:space="preserve"> MERGEFIELD TOTAL_FUNDING </w:instrText>
            </w:r>
            <w:r w:rsidRPr="00A043D1">
              <w:rPr>
                <w:rFonts w:ascii="Arial" w:hAnsi="Arial" w:cs="Arial"/>
                <w:b/>
                <w:i/>
                <w:sz w:val="20"/>
                <w:szCs w:val="20"/>
              </w:rPr>
              <w:fldChar w:fldCharType="separate"/>
            </w:r>
            <w:r>
              <w:rPr>
                <w:rFonts w:ascii="Arial" w:hAnsi="Arial" w:cs="Arial"/>
                <w:b/>
                <w:i/>
                <w:noProof/>
                <w:sz w:val="20"/>
                <w:szCs w:val="20"/>
              </w:rPr>
              <w:t>«TOTAL_FUNDING»</w:t>
            </w:r>
            <w:r w:rsidRPr="00A043D1">
              <w:rPr>
                <w:rFonts w:ascii="Arial" w:hAnsi="Arial" w:cs="Arial"/>
                <w:b/>
                <w:i/>
                <w:sz w:val="20"/>
                <w:szCs w:val="20"/>
              </w:rPr>
              <w:fldChar w:fldCharType="end"/>
            </w:r>
          </w:p>
        </w:tc>
      </w:tr>
    </w:tbl>
    <w:p w:rsidR="005C535F" w:rsidRPr="00A043D1" w:rsidRDefault="005C535F" w:rsidP="005C535F">
      <w:pPr>
        <w:rPr>
          <w:rFonts w:ascii="Arial" w:hAnsi="Arial" w:cs="Arial"/>
          <w:i/>
          <w:sz w:val="20"/>
          <w:szCs w:val="20"/>
        </w:rPr>
      </w:pPr>
      <w:r w:rsidRPr="00A043D1">
        <w:rPr>
          <w:rFonts w:ascii="Arial" w:hAnsi="Arial" w:cs="Arial"/>
          <w:i/>
          <w:sz w:val="20"/>
          <w:szCs w:val="20"/>
        </w:rPr>
        <w:t>^Please ensure the totals match</w:t>
      </w:r>
    </w:p>
    <w:p w:rsidR="00474574" w:rsidRDefault="00474574">
      <w:bookmarkStart w:id="0" w:name="_GoBack"/>
      <w:bookmarkEnd w:id="0"/>
    </w:p>
    <w:sectPr w:rsidR="00474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B8D"/>
    <w:multiLevelType w:val="hybridMultilevel"/>
    <w:tmpl w:val="B0D8FF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85D2C"/>
    <w:multiLevelType w:val="hybridMultilevel"/>
    <w:tmpl w:val="4EEAC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5460D0"/>
    <w:multiLevelType w:val="hybridMultilevel"/>
    <w:tmpl w:val="D38AE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5925AD"/>
    <w:multiLevelType w:val="hybridMultilevel"/>
    <w:tmpl w:val="E63AD0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214EB0"/>
    <w:multiLevelType w:val="hybridMultilevel"/>
    <w:tmpl w:val="7BBEB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F"/>
    <w:rsid w:val="00474574"/>
    <w:rsid w:val="005C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4905D-C822-472F-966A-73E1C47B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5F"/>
    <w:pPr>
      <w:spacing w:after="0" w:line="240" w:lineRule="auto"/>
    </w:pPr>
    <w:rPr>
      <w:rFonts w:ascii="Calibri" w:hAnsi="Calibri" w:cs="Calibri"/>
    </w:rPr>
  </w:style>
  <w:style w:type="paragraph" w:styleId="Heading1">
    <w:name w:val="heading 1"/>
    <w:basedOn w:val="Normal"/>
    <w:link w:val="Heading1Char"/>
    <w:qFormat/>
    <w:rsid w:val="005C535F"/>
    <w:pPr>
      <w:keepNext/>
      <w:numPr>
        <w:numId w:val="6"/>
      </w:numPr>
      <w:spacing w:before="32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5C535F"/>
    <w:pPr>
      <w:numPr>
        <w:ilvl w:val="1"/>
        <w:numId w:val="6"/>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5C535F"/>
    <w:pPr>
      <w:numPr>
        <w:ilvl w:val="2"/>
        <w:numId w:val="6"/>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5C535F"/>
    <w:pPr>
      <w:numPr>
        <w:ilvl w:val="3"/>
        <w:numId w:val="6"/>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5C535F"/>
    <w:pPr>
      <w:numPr>
        <w:ilvl w:val="4"/>
        <w:numId w:val="6"/>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35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C535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C535F"/>
    <w:rPr>
      <w:rFonts w:ascii="Times New Roman" w:eastAsia="Times New Roman" w:hAnsi="Times New Roman" w:cs="Times New Roman"/>
      <w:szCs w:val="20"/>
    </w:rPr>
  </w:style>
  <w:style w:type="character" w:customStyle="1" w:styleId="Heading4Char">
    <w:name w:val="Heading 4 Char"/>
    <w:basedOn w:val="DefaultParagraphFont"/>
    <w:link w:val="Heading4"/>
    <w:rsid w:val="005C535F"/>
    <w:rPr>
      <w:rFonts w:ascii="Times New Roman" w:eastAsia="Times New Roman" w:hAnsi="Times New Roman" w:cs="Times New Roman"/>
      <w:szCs w:val="20"/>
    </w:rPr>
  </w:style>
  <w:style w:type="character" w:customStyle="1" w:styleId="Heading5Char">
    <w:name w:val="Heading 5 Char"/>
    <w:basedOn w:val="DefaultParagraphFont"/>
    <w:link w:val="Heading5"/>
    <w:rsid w:val="005C535F"/>
    <w:rPr>
      <w:rFonts w:ascii="Times New Roman" w:eastAsia="Times New Roman" w:hAnsi="Times New Roman" w:cs="Times New Roman"/>
      <w:szCs w:val="20"/>
    </w:rPr>
  </w:style>
  <w:style w:type="character" w:styleId="Hyperlink">
    <w:name w:val="Hyperlink"/>
    <w:basedOn w:val="DefaultParagraphFont"/>
    <w:uiPriority w:val="99"/>
    <w:unhideWhenUsed/>
    <w:rsid w:val="005C535F"/>
    <w:rPr>
      <w:color w:val="0563C1"/>
      <w:u w:val="single"/>
    </w:rPr>
  </w:style>
  <w:style w:type="paragraph" w:styleId="ListParagraph">
    <w:name w:val="List Paragraph"/>
    <w:basedOn w:val="Normal"/>
    <w:uiPriority w:val="34"/>
    <w:qFormat/>
    <w:rsid w:val="005C535F"/>
    <w:pPr>
      <w:ind w:left="720"/>
    </w:pPr>
  </w:style>
  <w:style w:type="table" w:styleId="TableGrid">
    <w:name w:val="Table Grid"/>
    <w:basedOn w:val="TableNormal"/>
    <w:uiPriority w:val="39"/>
    <w:rsid w:val="005C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mgmt.care@lancashire.gov.uk" TargetMode="External"/><Relationship Id="rId3" Type="http://schemas.openxmlformats.org/officeDocument/2006/relationships/settings" Target="settings.xml"/><Relationship Id="rId7" Type="http://schemas.openxmlformats.org/officeDocument/2006/relationships/hyperlink" Target="https://www.lancashire.gov.uk/practitioners/health-and-social-care/care-service-provider-engagement/coronavirus-covid-19-information-for-care-provi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usercontent.com/83b2aa68490f97e9418043993/files/e7a489c7-0469-4e65-94a9-0be0cbae8bce/26_05_Adult_Social_Care_Infection_Control_Fund_Grant_Circular.pdf" TargetMode="External"/><Relationship Id="rId11" Type="http://schemas.openxmlformats.org/officeDocument/2006/relationships/fontTable" Target="fontTable.xml"/><Relationship Id="rId5" Type="http://schemas.openxmlformats.org/officeDocument/2006/relationships/hyperlink" Target="https://www.gov.uk/government/news/care-home-support-package-backed-by-600-million-to-help-reduce-coronavirus-infections" TargetMode="External"/><Relationship Id="rId10" Type="http://schemas.openxmlformats.org/officeDocument/2006/relationships/hyperlink" Target="mailto:carehomefinance@lancashire.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43686/BIS-15-417-state-aid-the-basic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Sleightholme, John</dc:creator>
  <cp:keywords/>
  <dc:description/>
  <cp:lastModifiedBy>Sleightholme, John</cp:lastModifiedBy>
  <cp:revision>1</cp:revision>
  <dcterms:created xsi:type="dcterms:W3CDTF">2020-06-04T11:04:00Z</dcterms:created>
  <dcterms:modified xsi:type="dcterms:W3CDTF">2020-06-04T11:04:00Z</dcterms:modified>
</cp:coreProperties>
</file>