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E4C5C" w14:textId="77777777" w:rsidR="009E2A87" w:rsidRDefault="009E2A87" w:rsidP="00106981">
      <w:pPr>
        <w:pStyle w:val="Title"/>
        <w:spacing w:before="0" w:after="120"/>
        <w:outlineLvl w:val="0"/>
        <w:rPr>
          <w:sz w:val="22"/>
          <w:szCs w:val="22"/>
        </w:rPr>
      </w:pPr>
      <w:r>
        <w:rPr>
          <w:sz w:val="22"/>
          <w:szCs w:val="22"/>
        </w:rPr>
        <w:t>LANCASHIRE COUNTY COUNCIL</w:t>
      </w:r>
    </w:p>
    <w:p w14:paraId="0F24C633" w14:textId="77777777" w:rsidR="009E2A87" w:rsidRDefault="009E2A87" w:rsidP="00106981">
      <w:pPr>
        <w:pStyle w:val="Title"/>
        <w:spacing w:before="0" w:after="120"/>
        <w:outlineLvl w:val="0"/>
        <w:rPr>
          <w:sz w:val="22"/>
          <w:szCs w:val="22"/>
        </w:rPr>
      </w:pPr>
    </w:p>
    <w:p w14:paraId="1A9C5D6E" w14:textId="0BE3B9F8" w:rsidR="006211DA" w:rsidRDefault="009E2A87" w:rsidP="00106981">
      <w:pPr>
        <w:pStyle w:val="Title"/>
        <w:spacing w:before="0" w:after="120"/>
        <w:outlineLvl w:val="0"/>
        <w:rPr>
          <w:sz w:val="22"/>
          <w:szCs w:val="22"/>
        </w:rPr>
      </w:pPr>
      <w:r w:rsidRPr="0086037E">
        <w:rPr>
          <w:sz w:val="22"/>
          <w:szCs w:val="22"/>
        </w:rPr>
        <w:t>CONSULTANT IN PUBLIC HEALTH</w:t>
      </w:r>
      <w:r w:rsidR="007D3FEC">
        <w:rPr>
          <w:sz w:val="22"/>
          <w:szCs w:val="22"/>
        </w:rPr>
        <w:t>/CONSULTANT IN PUBLIC HEALTH MEDICINE</w:t>
      </w:r>
    </w:p>
    <w:p w14:paraId="33E9CE3A" w14:textId="77777777" w:rsidR="009E2A87" w:rsidRPr="0086037E" w:rsidRDefault="009E2A87" w:rsidP="00106981">
      <w:pPr>
        <w:spacing w:after="120"/>
        <w:ind w:left="-284" w:firstLine="284"/>
        <w:jc w:val="both"/>
        <w:rPr>
          <w:rFonts w:cs="Arial"/>
          <w:b/>
          <w:lang w:val="en-GB"/>
        </w:rPr>
      </w:pPr>
    </w:p>
    <w:p w14:paraId="2B995539" w14:textId="52013FE0" w:rsidR="009E2A87" w:rsidRPr="003B512E" w:rsidRDefault="009E2A87" w:rsidP="00106981">
      <w:pPr>
        <w:spacing w:after="120"/>
        <w:ind w:left="3600" w:hanging="3600"/>
        <w:jc w:val="both"/>
        <w:rPr>
          <w:rFonts w:cs="Arial"/>
          <w:lang w:val="en-GB"/>
        </w:rPr>
      </w:pPr>
      <w:r w:rsidRPr="003B512E">
        <w:rPr>
          <w:rFonts w:cs="Arial"/>
          <w:b/>
          <w:lang w:val="en-GB"/>
        </w:rPr>
        <w:t>Employing organisation:</w:t>
      </w:r>
      <w:r w:rsidRPr="003B512E">
        <w:rPr>
          <w:rFonts w:cs="Arial"/>
          <w:b/>
          <w:lang w:val="en-GB"/>
        </w:rPr>
        <w:tab/>
      </w:r>
      <w:r>
        <w:rPr>
          <w:rFonts w:cs="Arial"/>
          <w:lang w:val="en-GB"/>
        </w:rPr>
        <w:t xml:space="preserve">Lancashire County Council </w:t>
      </w:r>
    </w:p>
    <w:p w14:paraId="3467307E" w14:textId="77777777" w:rsidR="009E2A87" w:rsidRPr="003B512E" w:rsidRDefault="009E2A87" w:rsidP="00106981">
      <w:pPr>
        <w:spacing w:after="120"/>
        <w:ind w:left="3600" w:hanging="3600"/>
        <w:jc w:val="both"/>
        <w:rPr>
          <w:rFonts w:cs="Arial"/>
          <w:i/>
          <w:lang w:val="en-GB"/>
        </w:rPr>
      </w:pPr>
    </w:p>
    <w:p w14:paraId="75BC21DE" w14:textId="31975EEC" w:rsidR="009E2A87" w:rsidRPr="003B512E" w:rsidRDefault="009E2A87" w:rsidP="00106981">
      <w:pPr>
        <w:spacing w:after="120"/>
        <w:ind w:left="3600" w:hanging="3600"/>
        <w:jc w:val="both"/>
        <w:rPr>
          <w:rFonts w:cs="Arial"/>
          <w:lang w:val="en-GB"/>
        </w:rPr>
      </w:pPr>
      <w:r w:rsidRPr="003B512E">
        <w:rPr>
          <w:rFonts w:cs="Arial"/>
          <w:b/>
          <w:lang w:val="en-GB"/>
        </w:rPr>
        <w:t>Title:</w:t>
      </w:r>
      <w:r w:rsidRPr="003B512E">
        <w:rPr>
          <w:rFonts w:cs="Arial"/>
          <w:b/>
          <w:lang w:val="en-GB"/>
        </w:rPr>
        <w:tab/>
      </w:r>
      <w:r w:rsidRPr="003B512E">
        <w:rPr>
          <w:rFonts w:cs="Arial"/>
          <w:lang w:val="en-GB"/>
        </w:rPr>
        <w:t>Consultant in Public Health</w:t>
      </w:r>
      <w:r w:rsidR="007D3FEC">
        <w:rPr>
          <w:rFonts w:cs="Arial"/>
          <w:lang w:val="en-GB"/>
        </w:rPr>
        <w:t xml:space="preserve"> / Consultant in Public Health Medicine</w:t>
      </w:r>
      <w:r w:rsidR="008506EA">
        <w:rPr>
          <w:rFonts w:cs="Arial"/>
          <w:lang w:val="en-GB"/>
        </w:rPr>
        <w:t xml:space="preserve"> (</w:t>
      </w:r>
      <w:bookmarkStart w:id="0" w:name="_GoBack"/>
      <w:r w:rsidR="003F343A">
        <w:rPr>
          <w:rFonts w:cs="Arial"/>
          <w:lang w:val="en-GB"/>
        </w:rPr>
        <w:t>Public Protection and Children</w:t>
      </w:r>
      <w:r w:rsidR="000736DB">
        <w:rPr>
          <w:rFonts w:cs="Arial"/>
          <w:lang w:val="en-GB"/>
        </w:rPr>
        <w:t>’s Health &amp; Wellbeing</w:t>
      </w:r>
      <w:bookmarkEnd w:id="0"/>
      <w:r w:rsidR="008506EA">
        <w:rPr>
          <w:rFonts w:cs="Arial"/>
          <w:lang w:val="en-GB"/>
        </w:rPr>
        <w:t>)</w:t>
      </w:r>
    </w:p>
    <w:p w14:paraId="4D6C4885" w14:textId="63D3F83F" w:rsidR="009E2A87" w:rsidRPr="003B512E" w:rsidRDefault="009E2A87" w:rsidP="00106981">
      <w:pPr>
        <w:spacing w:after="120"/>
        <w:ind w:left="3600"/>
        <w:jc w:val="both"/>
        <w:rPr>
          <w:rFonts w:cs="Arial"/>
          <w:lang w:val="en-GB"/>
        </w:rPr>
      </w:pPr>
      <w:r w:rsidRPr="003B512E">
        <w:rPr>
          <w:rFonts w:cs="Arial"/>
          <w:lang w:val="en-GB"/>
        </w:rPr>
        <w:t>(Full Time)</w:t>
      </w:r>
    </w:p>
    <w:p w14:paraId="4E26EE5B" w14:textId="77777777" w:rsidR="009E2A87" w:rsidRPr="003B512E" w:rsidRDefault="009E2A87" w:rsidP="00106981">
      <w:pPr>
        <w:spacing w:after="120"/>
        <w:jc w:val="both"/>
        <w:rPr>
          <w:rFonts w:cs="Arial"/>
          <w:b/>
          <w:lang w:val="en-GB"/>
        </w:rPr>
      </w:pPr>
    </w:p>
    <w:p w14:paraId="1B105CFE" w14:textId="53D192DE" w:rsidR="00DC5157" w:rsidRPr="003B512E" w:rsidRDefault="009E2A87" w:rsidP="007F29F4">
      <w:pPr>
        <w:spacing w:after="120"/>
        <w:ind w:left="3600" w:hanging="3600"/>
        <w:jc w:val="both"/>
        <w:rPr>
          <w:rFonts w:cs="Arial"/>
          <w:lang w:val="en-GB"/>
        </w:rPr>
      </w:pPr>
      <w:r w:rsidRPr="003B512E">
        <w:rPr>
          <w:rFonts w:cs="Arial"/>
          <w:b/>
          <w:lang w:val="en-GB"/>
        </w:rPr>
        <w:t>Accountable to:</w:t>
      </w:r>
      <w:r w:rsidRPr="003B512E">
        <w:rPr>
          <w:rFonts w:cs="Arial"/>
          <w:b/>
          <w:lang w:val="en-GB"/>
        </w:rPr>
        <w:tab/>
      </w:r>
      <w:r w:rsidRPr="009E2A87">
        <w:rPr>
          <w:rFonts w:cs="Arial"/>
          <w:lang w:val="en-GB"/>
        </w:rPr>
        <w:t>The post holder will be accountable professionally and managerially to the Director of Public Health</w:t>
      </w:r>
      <w:r w:rsidR="00E14CDC">
        <w:rPr>
          <w:rFonts w:cs="Arial"/>
          <w:lang w:val="en-GB"/>
        </w:rPr>
        <w:t xml:space="preserve"> </w:t>
      </w:r>
    </w:p>
    <w:p w14:paraId="52AA467F" w14:textId="77777777" w:rsidR="009E2A87" w:rsidRPr="003B512E" w:rsidRDefault="009E2A87" w:rsidP="00106981">
      <w:pPr>
        <w:spacing w:after="120"/>
        <w:ind w:left="2880" w:firstLine="720"/>
        <w:jc w:val="both"/>
        <w:rPr>
          <w:rFonts w:cs="Arial"/>
          <w:b/>
          <w:lang w:val="en-GB"/>
        </w:rPr>
      </w:pPr>
    </w:p>
    <w:p w14:paraId="695F6447" w14:textId="1DE79D1F" w:rsidR="009E2A87" w:rsidRPr="003B512E" w:rsidRDefault="009E2A87" w:rsidP="008E57FD">
      <w:pPr>
        <w:spacing w:after="120"/>
        <w:ind w:left="3600" w:hanging="3600"/>
        <w:jc w:val="both"/>
        <w:rPr>
          <w:rFonts w:cs="Arial"/>
          <w:lang w:val="en-GB"/>
        </w:rPr>
      </w:pPr>
      <w:r w:rsidRPr="003B512E">
        <w:rPr>
          <w:rFonts w:cs="Arial"/>
          <w:b/>
          <w:lang w:val="en-GB"/>
        </w:rPr>
        <w:t>Grade:</w:t>
      </w:r>
      <w:r w:rsidRPr="003B512E">
        <w:rPr>
          <w:rFonts w:cs="Arial"/>
          <w:b/>
          <w:lang w:val="en-GB"/>
        </w:rPr>
        <w:tab/>
      </w:r>
      <w:r w:rsidRPr="003B512E">
        <w:rPr>
          <w:rFonts w:cs="Arial"/>
          <w:lang w:val="en-GB"/>
        </w:rPr>
        <w:t xml:space="preserve">Local Authority </w:t>
      </w:r>
      <w:r w:rsidR="00EB2BBC">
        <w:rPr>
          <w:rFonts w:cs="Arial"/>
          <w:lang w:val="en-GB"/>
        </w:rPr>
        <w:t xml:space="preserve">Scale </w:t>
      </w:r>
      <w:r>
        <w:rPr>
          <w:rFonts w:cs="Arial"/>
          <w:lang w:val="en-GB"/>
        </w:rPr>
        <w:t xml:space="preserve">D1 </w:t>
      </w:r>
      <w:r w:rsidR="008E57FD">
        <w:rPr>
          <w:rFonts w:cs="Arial"/>
          <w:lang w:val="en-GB"/>
        </w:rPr>
        <w:t>- (</w:t>
      </w:r>
      <w:r w:rsidR="008E57FD" w:rsidRPr="003B05E0">
        <w:rPr>
          <w:rFonts w:cs="Arial"/>
          <w:color w:val="000000"/>
          <w:lang w:eastAsia="en-GB"/>
        </w:rPr>
        <w:t>£</w:t>
      </w:r>
      <w:r w:rsidR="008E57FD">
        <w:rPr>
          <w:rFonts w:cs="Arial"/>
          <w:color w:val="000000"/>
          <w:lang w:eastAsia="en-GB"/>
        </w:rPr>
        <w:t>82</w:t>
      </w:r>
      <w:r w:rsidR="008E57FD" w:rsidRPr="003B05E0">
        <w:rPr>
          <w:rFonts w:cs="Arial"/>
          <w:color w:val="000000"/>
          <w:lang w:eastAsia="en-GB"/>
        </w:rPr>
        <w:t>,</w:t>
      </w:r>
      <w:r w:rsidR="008E57FD">
        <w:rPr>
          <w:rFonts w:cs="Arial"/>
          <w:color w:val="000000"/>
          <w:lang w:eastAsia="en-GB"/>
        </w:rPr>
        <w:t>880</w:t>
      </w:r>
      <w:r w:rsidR="008E57FD" w:rsidRPr="003B05E0">
        <w:rPr>
          <w:rFonts w:cs="Arial"/>
          <w:color w:val="000000"/>
          <w:lang w:eastAsia="en-GB"/>
        </w:rPr>
        <w:t>-£</w:t>
      </w:r>
      <w:r w:rsidR="008E57FD">
        <w:rPr>
          <w:rFonts w:cs="Arial"/>
          <w:color w:val="000000"/>
          <w:lang w:eastAsia="en-GB"/>
        </w:rPr>
        <w:t>90</w:t>
      </w:r>
      <w:r w:rsidR="008E57FD" w:rsidRPr="003B05E0">
        <w:rPr>
          <w:rFonts w:cs="Arial"/>
          <w:color w:val="000000"/>
          <w:lang w:eastAsia="en-GB"/>
        </w:rPr>
        <w:t>,</w:t>
      </w:r>
      <w:r w:rsidR="008E57FD">
        <w:rPr>
          <w:rFonts w:cs="Arial"/>
          <w:color w:val="000000"/>
          <w:lang w:eastAsia="en-GB"/>
        </w:rPr>
        <w:t>973)</w:t>
      </w:r>
    </w:p>
    <w:p w14:paraId="0B96F873" w14:textId="77777777" w:rsidR="009E2A87" w:rsidRPr="003B512E" w:rsidRDefault="009E2A87" w:rsidP="00106981">
      <w:pPr>
        <w:spacing w:after="120"/>
        <w:ind w:left="2520" w:hanging="2520"/>
        <w:jc w:val="both"/>
        <w:rPr>
          <w:rFonts w:cs="Arial"/>
          <w:b/>
          <w:lang w:val="en-GB"/>
        </w:rPr>
      </w:pPr>
    </w:p>
    <w:p w14:paraId="39C60289" w14:textId="13FE2C45" w:rsidR="009E2A87" w:rsidRPr="00DF435B" w:rsidRDefault="009E2A87" w:rsidP="00106981">
      <w:pPr>
        <w:spacing w:after="120"/>
        <w:ind w:left="3600" w:hanging="3600"/>
        <w:jc w:val="both"/>
        <w:rPr>
          <w:rFonts w:cs="Arial"/>
          <w:i/>
          <w:lang w:val="en-GB"/>
        </w:rPr>
      </w:pPr>
      <w:r w:rsidRPr="003B512E">
        <w:rPr>
          <w:rFonts w:cs="Arial"/>
          <w:b/>
          <w:lang w:val="en-GB"/>
        </w:rPr>
        <w:t>Strategically responsible for:</w:t>
      </w:r>
      <w:r w:rsidRPr="003B512E">
        <w:rPr>
          <w:rFonts w:cs="Arial"/>
          <w:b/>
          <w:lang w:val="en-GB"/>
        </w:rPr>
        <w:tab/>
      </w:r>
      <w:r w:rsidR="00DF435B" w:rsidRPr="00DF435B">
        <w:rPr>
          <w:rFonts w:cs="Arial"/>
          <w:lang w:val="en-GB"/>
        </w:rPr>
        <w:t>Responsible for improving</w:t>
      </w:r>
      <w:r w:rsidR="00DF435B">
        <w:rPr>
          <w:rFonts w:cs="Arial"/>
          <w:lang w:val="en-GB"/>
        </w:rPr>
        <w:t xml:space="preserve"> system</w:t>
      </w:r>
      <w:r w:rsidR="00B14E42">
        <w:rPr>
          <w:rFonts w:cs="Arial"/>
          <w:lang w:val="en-GB"/>
        </w:rPr>
        <w:t xml:space="preserve"> wide</w:t>
      </w:r>
      <w:r w:rsidR="00DF435B">
        <w:rPr>
          <w:rFonts w:cs="Arial"/>
          <w:lang w:val="en-GB"/>
        </w:rPr>
        <w:t xml:space="preserve"> population health outcomes</w:t>
      </w:r>
      <w:r w:rsidR="00DF435B" w:rsidRPr="00DF435B">
        <w:rPr>
          <w:rFonts w:cs="Arial"/>
          <w:lang w:val="en-GB"/>
        </w:rPr>
        <w:t xml:space="preserve"> and transforming services by acting as a </w:t>
      </w:r>
      <w:r w:rsidR="00B14E42">
        <w:rPr>
          <w:rFonts w:cs="Arial"/>
          <w:lang w:val="en-GB"/>
        </w:rPr>
        <w:t>systems leader</w:t>
      </w:r>
      <w:r w:rsidR="00DF435B" w:rsidRPr="00DF435B">
        <w:rPr>
          <w:rFonts w:cs="Arial"/>
          <w:lang w:val="en-GB"/>
        </w:rPr>
        <w:t xml:space="preserve"> to secure significant improvements in health within the </w:t>
      </w:r>
      <w:r w:rsidR="00DF435B">
        <w:rPr>
          <w:rFonts w:cs="Arial"/>
          <w:lang w:val="en-GB"/>
        </w:rPr>
        <w:t>County of Lancashire</w:t>
      </w:r>
      <w:r w:rsidR="00DF435B" w:rsidRPr="00DF435B">
        <w:rPr>
          <w:rFonts w:cs="Arial"/>
          <w:lang w:val="en-GB"/>
        </w:rPr>
        <w:t xml:space="preserve"> and act as a key resource and partner in support of </w:t>
      </w:r>
      <w:r w:rsidR="00B14E42">
        <w:rPr>
          <w:rFonts w:cs="Arial"/>
          <w:lang w:val="en-GB"/>
        </w:rPr>
        <w:t xml:space="preserve">addressing the </w:t>
      </w:r>
      <w:r w:rsidR="009B0A18">
        <w:rPr>
          <w:rFonts w:cs="Arial"/>
          <w:lang w:val="en-GB"/>
        </w:rPr>
        <w:t>public protection and children and young people’s</w:t>
      </w:r>
      <w:r w:rsidR="00B14E42">
        <w:rPr>
          <w:rFonts w:cs="Arial"/>
          <w:lang w:val="en-GB"/>
        </w:rPr>
        <w:t xml:space="preserve"> determinants of health</w:t>
      </w:r>
      <w:r w:rsidR="00094AEB">
        <w:rPr>
          <w:rFonts w:cs="Arial"/>
          <w:lang w:val="en-GB"/>
        </w:rPr>
        <w:t xml:space="preserve"> and wellbeing</w:t>
      </w:r>
      <w:r w:rsidR="00DF435B" w:rsidRPr="00DF435B">
        <w:rPr>
          <w:rFonts w:cs="Arial"/>
          <w:lang w:val="en-GB"/>
        </w:rPr>
        <w:t>.</w:t>
      </w:r>
    </w:p>
    <w:p w14:paraId="7C5C026E" w14:textId="466D2810" w:rsidR="009E2A87" w:rsidRPr="00106981" w:rsidRDefault="009E2A87" w:rsidP="00106981">
      <w:pPr>
        <w:spacing w:after="120"/>
        <w:ind w:left="3600" w:hanging="3600"/>
        <w:jc w:val="both"/>
        <w:rPr>
          <w:rFonts w:cs="Arial"/>
          <w:lang w:val="en-GB"/>
        </w:rPr>
      </w:pPr>
      <w:r w:rsidRPr="003B512E">
        <w:rPr>
          <w:rFonts w:cs="Arial"/>
          <w:b/>
          <w:lang w:val="en-GB"/>
        </w:rPr>
        <w:lastRenderedPageBreak/>
        <w:t>Managerially responsibility:</w:t>
      </w:r>
      <w:r w:rsidRPr="003B512E">
        <w:rPr>
          <w:rFonts w:cs="Arial"/>
          <w:b/>
          <w:lang w:val="en-GB"/>
        </w:rPr>
        <w:tab/>
      </w:r>
      <w:r w:rsidRPr="00106981">
        <w:rPr>
          <w:rFonts w:cs="Arial"/>
          <w:lang w:val="en-GB"/>
        </w:rPr>
        <w:t xml:space="preserve">Responsible for a budget </w:t>
      </w:r>
      <w:r w:rsidR="00045607">
        <w:rPr>
          <w:rFonts w:cs="Arial"/>
          <w:lang w:val="en-GB"/>
        </w:rPr>
        <w:t xml:space="preserve">of </w:t>
      </w:r>
      <w:r w:rsidR="00045607" w:rsidRPr="00106981">
        <w:rPr>
          <w:rFonts w:cs="Arial"/>
          <w:lang w:val="en-GB"/>
        </w:rPr>
        <w:t xml:space="preserve">externally commissioned </w:t>
      </w:r>
      <w:r w:rsidR="00045607">
        <w:rPr>
          <w:rFonts w:cs="Arial"/>
          <w:lang w:val="en-GB"/>
        </w:rPr>
        <w:t xml:space="preserve">health improvement related </w:t>
      </w:r>
      <w:r w:rsidR="00045607" w:rsidRPr="00106981">
        <w:rPr>
          <w:rFonts w:cs="Arial"/>
          <w:lang w:val="en-GB"/>
        </w:rPr>
        <w:t xml:space="preserve">services </w:t>
      </w:r>
      <w:r w:rsidR="00045607">
        <w:rPr>
          <w:rFonts w:cs="Arial"/>
          <w:lang w:val="en-GB"/>
        </w:rPr>
        <w:t>and line management of</w:t>
      </w:r>
      <w:r w:rsidRPr="00106981">
        <w:rPr>
          <w:rFonts w:cs="Arial"/>
          <w:lang w:val="en-GB"/>
        </w:rPr>
        <w:t xml:space="preserve"> a </w:t>
      </w:r>
      <w:r w:rsidR="00045607">
        <w:rPr>
          <w:rFonts w:cs="Arial"/>
          <w:lang w:val="en-GB"/>
        </w:rPr>
        <w:t xml:space="preserve">dedicated number </w:t>
      </w:r>
      <w:r w:rsidRPr="00106981">
        <w:rPr>
          <w:rFonts w:cs="Arial"/>
          <w:lang w:val="en-GB"/>
        </w:rPr>
        <w:t xml:space="preserve">of </w:t>
      </w:r>
      <w:r w:rsidR="00045607">
        <w:rPr>
          <w:rFonts w:cs="Arial"/>
          <w:lang w:val="en-GB"/>
        </w:rPr>
        <w:t xml:space="preserve">health improvement </w:t>
      </w:r>
      <w:r w:rsidRPr="00106981">
        <w:rPr>
          <w:rFonts w:cs="Arial"/>
          <w:lang w:val="en-GB"/>
        </w:rPr>
        <w:t>staff</w:t>
      </w:r>
      <w:r w:rsidR="00045607">
        <w:rPr>
          <w:rFonts w:cs="Arial"/>
          <w:lang w:val="en-GB"/>
        </w:rPr>
        <w:t xml:space="preserve">. </w:t>
      </w:r>
    </w:p>
    <w:p w14:paraId="70D62CCB" w14:textId="77777777" w:rsidR="009E2A87" w:rsidRPr="003B512E" w:rsidRDefault="009E2A87" w:rsidP="00106981">
      <w:pPr>
        <w:spacing w:after="120"/>
        <w:jc w:val="both"/>
        <w:rPr>
          <w:rFonts w:cs="Arial"/>
          <w:b/>
          <w:lang w:val="en-GB"/>
        </w:rPr>
      </w:pPr>
    </w:p>
    <w:p w14:paraId="63816B3E" w14:textId="77777777" w:rsidR="009E2A87" w:rsidRPr="005F0314" w:rsidRDefault="009E2A87" w:rsidP="005F0314">
      <w:pPr>
        <w:spacing w:after="120"/>
        <w:jc w:val="both"/>
        <w:rPr>
          <w:rFonts w:cs="Arial"/>
          <w:b/>
        </w:rPr>
      </w:pPr>
      <w:r w:rsidRPr="005F0314">
        <w:rPr>
          <w:rFonts w:cs="Arial"/>
          <w:b/>
        </w:rPr>
        <w:t>Appointment</w:t>
      </w:r>
    </w:p>
    <w:p w14:paraId="76FC2155" w14:textId="77777777" w:rsidR="009E2A87" w:rsidRPr="003B512E" w:rsidRDefault="009E2A87" w:rsidP="00106981">
      <w:pPr>
        <w:pStyle w:val="ListParagraph"/>
        <w:spacing w:after="120" w:line="240" w:lineRule="auto"/>
        <w:jc w:val="both"/>
        <w:rPr>
          <w:rFonts w:ascii="Arial" w:hAnsi="Arial" w:cs="Arial"/>
          <w:b/>
        </w:rPr>
      </w:pPr>
    </w:p>
    <w:p w14:paraId="4197A4BA" w14:textId="5DB159AC" w:rsidR="009E2A87" w:rsidRPr="003B512E" w:rsidRDefault="00CF4552" w:rsidP="00106981">
      <w:pPr>
        <w:spacing w:after="120"/>
        <w:jc w:val="both"/>
        <w:rPr>
          <w:rFonts w:cs="Arial"/>
          <w:lang w:val="en-GB"/>
        </w:rPr>
      </w:pPr>
      <w:r>
        <w:rPr>
          <w:rFonts w:cs="Arial"/>
          <w:lang w:val="en-GB"/>
        </w:rPr>
        <w:t>This is a full time</w:t>
      </w:r>
      <w:r w:rsidR="009E2A87" w:rsidRPr="003B512E">
        <w:rPr>
          <w:rFonts w:cs="Arial"/>
          <w:lang w:val="en-GB"/>
        </w:rPr>
        <w:t xml:space="preserve"> post for a C</w:t>
      </w:r>
      <w:r w:rsidR="00244208">
        <w:rPr>
          <w:rFonts w:cs="Arial"/>
          <w:lang w:val="en-GB"/>
        </w:rPr>
        <w:t>onsultant in Public Health/Consultant in Public Health Medicine</w:t>
      </w:r>
      <w:r w:rsidR="009E2A87" w:rsidRPr="003B512E">
        <w:rPr>
          <w:rFonts w:cs="Arial"/>
          <w:lang w:val="en-GB"/>
        </w:rPr>
        <w:t xml:space="preserve"> employed by </w:t>
      </w:r>
      <w:r w:rsidR="009E2A87">
        <w:rPr>
          <w:rFonts w:cs="Arial"/>
          <w:lang w:val="en-GB"/>
        </w:rPr>
        <w:t>Lancashire County Council</w:t>
      </w:r>
      <w:r w:rsidR="009E2A87" w:rsidRPr="003B512E">
        <w:rPr>
          <w:rFonts w:cs="Arial"/>
          <w:i/>
          <w:lang w:val="en-GB"/>
        </w:rPr>
        <w:t xml:space="preserve"> </w:t>
      </w:r>
      <w:r w:rsidR="009E2A87" w:rsidRPr="003B512E">
        <w:rPr>
          <w:rFonts w:cs="Arial"/>
          <w:lang w:val="en-GB"/>
        </w:rPr>
        <w:t>based at</w:t>
      </w:r>
      <w:r w:rsidR="00091C3E">
        <w:rPr>
          <w:rFonts w:cs="Arial"/>
          <w:lang w:val="en-GB"/>
        </w:rPr>
        <w:t xml:space="preserve"> County Hall, Fishergate, Preston, Lancashire, PR1 8XJ</w:t>
      </w:r>
      <w:r w:rsidR="009E2A87">
        <w:rPr>
          <w:rFonts w:cs="Arial"/>
          <w:lang w:val="en-GB"/>
        </w:rPr>
        <w:t xml:space="preserve">. </w:t>
      </w:r>
      <w:r w:rsidR="009E2A87" w:rsidRPr="003B512E">
        <w:rPr>
          <w:rFonts w:cs="Arial"/>
          <w:lang w:val="en-GB"/>
        </w:rPr>
        <w:t>The postholder is a health professional treating a population</w:t>
      </w:r>
      <w:r w:rsidR="00106981">
        <w:rPr>
          <w:rFonts w:cs="Arial"/>
          <w:lang w:val="en-GB"/>
        </w:rPr>
        <w:t xml:space="preserve"> where the</w:t>
      </w:r>
      <w:r w:rsidR="009E2A87" w:rsidRPr="003B512E">
        <w:rPr>
          <w:rFonts w:cs="Arial"/>
          <w:lang w:val="en-GB"/>
        </w:rPr>
        <w:t xml:space="preserve"> population served </w:t>
      </w:r>
      <w:r w:rsidR="00106981">
        <w:rPr>
          <w:rFonts w:cs="Arial"/>
          <w:lang w:val="en-GB"/>
        </w:rPr>
        <w:t>is</w:t>
      </w:r>
      <w:r w:rsidR="009E2A87" w:rsidRPr="003B512E">
        <w:rPr>
          <w:rFonts w:cs="Arial"/>
          <w:lang w:val="en-GB"/>
        </w:rPr>
        <w:t xml:space="preserve"> </w:t>
      </w:r>
      <w:r w:rsidR="00106981">
        <w:rPr>
          <w:rFonts w:cs="Arial"/>
          <w:lang w:val="en-GB"/>
        </w:rPr>
        <w:t xml:space="preserve">the County of Lancashire focusing in particular on </w:t>
      </w:r>
      <w:r w:rsidR="005F051B">
        <w:rPr>
          <w:rFonts w:cs="Arial"/>
          <w:lang w:val="en-GB"/>
        </w:rPr>
        <w:t xml:space="preserve">Central/West Lancashire, Morecambe Bay/Fylde Coast, </w:t>
      </w:r>
      <w:r w:rsidR="00111EA0">
        <w:rPr>
          <w:rFonts w:cs="Arial"/>
          <w:lang w:val="en-GB"/>
        </w:rPr>
        <w:t>and Pennine</w:t>
      </w:r>
      <w:r w:rsidR="00106981">
        <w:rPr>
          <w:rFonts w:cs="Arial"/>
          <w:lang w:val="en-GB"/>
        </w:rPr>
        <w:t xml:space="preserve"> Lancashire</w:t>
      </w:r>
      <w:r w:rsidR="009E2A87" w:rsidRPr="003B512E">
        <w:rPr>
          <w:rFonts w:cs="Arial"/>
          <w:lang w:val="en-GB"/>
        </w:rPr>
        <w:t xml:space="preserve">. </w:t>
      </w:r>
      <w:r w:rsidR="00106981" w:rsidRPr="00106981">
        <w:rPr>
          <w:rFonts w:cs="Arial"/>
          <w:lang w:val="en-GB"/>
        </w:rPr>
        <w:t xml:space="preserve">This Job Description and Person Specification are set out in accordance with the requirements of the Faculty of Public Health. </w:t>
      </w:r>
    </w:p>
    <w:p w14:paraId="71974E4E" w14:textId="77777777" w:rsidR="009E2A87" w:rsidRPr="00106981" w:rsidRDefault="009E2A87" w:rsidP="00106981">
      <w:pPr>
        <w:spacing w:after="120"/>
        <w:jc w:val="both"/>
        <w:rPr>
          <w:rFonts w:cs="Arial"/>
          <w:lang w:val="en-GB"/>
        </w:rPr>
      </w:pPr>
    </w:p>
    <w:p w14:paraId="54A40543" w14:textId="77777777" w:rsidR="009E2A87" w:rsidRPr="00106981" w:rsidRDefault="009E2A87" w:rsidP="003978F8">
      <w:pPr>
        <w:pStyle w:val="ListParagraph"/>
        <w:numPr>
          <w:ilvl w:val="0"/>
          <w:numId w:val="2"/>
        </w:numPr>
        <w:spacing w:after="120" w:line="240" w:lineRule="auto"/>
        <w:ind w:left="426" w:hanging="426"/>
        <w:jc w:val="both"/>
        <w:rPr>
          <w:rFonts w:ascii="Arial" w:hAnsi="Arial" w:cs="Arial"/>
          <w:b/>
        </w:rPr>
      </w:pPr>
      <w:r w:rsidRPr="00106981">
        <w:rPr>
          <w:rFonts w:ascii="Arial" w:hAnsi="Arial" w:cs="Arial"/>
          <w:b/>
        </w:rPr>
        <w:t>Job Summary</w:t>
      </w:r>
    </w:p>
    <w:p w14:paraId="336AD027" w14:textId="77777777" w:rsidR="009E2A87" w:rsidRPr="003B512E" w:rsidRDefault="009E2A87" w:rsidP="00106981">
      <w:pPr>
        <w:pStyle w:val="ListParagraph"/>
        <w:spacing w:after="120" w:line="240" w:lineRule="auto"/>
        <w:jc w:val="both"/>
        <w:rPr>
          <w:rFonts w:ascii="Arial" w:hAnsi="Arial" w:cs="Arial"/>
        </w:rPr>
      </w:pPr>
    </w:p>
    <w:p w14:paraId="32BFDD5B" w14:textId="084113C8" w:rsidR="0047247D" w:rsidRPr="0047247D" w:rsidRDefault="0047247D" w:rsidP="0047247D">
      <w:pPr>
        <w:spacing w:after="120"/>
        <w:jc w:val="both"/>
        <w:rPr>
          <w:rFonts w:cs="Arial"/>
          <w:lang w:val="en-GB"/>
        </w:rPr>
      </w:pPr>
      <w:r w:rsidRPr="0047247D">
        <w:rPr>
          <w:rFonts w:cs="Arial"/>
          <w:lang w:val="en-GB"/>
        </w:rPr>
        <w:t xml:space="preserve">The post holder will achieve improvements in health by applying the highest level of expert skill in the assessment of need, in setting out </w:t>
      </w:r>
      <w:r w:rsidR="00A9216C">
        <w:rPr>
          <w:rFonts w:cs="Arial"/>
          <w:lang w:val="en-GB"/>
        </w:rPr>
        <w:t xml:space="preserve">existing and </w:t>
      </w:r>
      <w:r>
        <w:rPr>
          <w:rFonts w:cs="Arial"/>
          <w:lang w:val="en-GB"/>
        </w:rPr>
        <w:t>innovative</w:t>
      </w:r>
      <w:r w:rsidRPr="0047247D">
        <w:rPr>
          <w:rFonts w:cs="Arial"/>
          <w:lang w:val="en-GB"/>
        </w:rPr>
        <w:t xml:space="preserve"> methods and approaches that </w:t>
      </w:r>
      <w:r>
        <w:rPr>
          <w:rFonts w:cs="Arial"/>
          <w:lang w:val="en-GB"/>
        </w:rPr>
        <w:t xml:space="preserve">focus on </w:t>
      </w:r>
      <w:r w:rsidR="00D95086">
        <w:rPr>
          <w:rFonts w:cs="Arial"/>
          <w:lang w:val="en-GB"/>
        </w:rPr>
        <w:t xml:space="preserve">public protection, </w:t>
      </w:r>
      <w:r w:rsidR="00DA544E">
        <w:rPr>
          <w:rFonts w:cs="Arial"/>
          <w:lang w:val="en-GB"/>
        </w:rPr>
        <w:t xml:space="preserve">act as the Lancashire CC lead on the </w:t>
      </w:r>
      <w:r w:rsidR="00D95086">
        <w:rPr>
          <w:rFonts w:cs="Arial"/>
          <w:lang w:val="en-GB"/>
        </w:rPr>
        <w:t>children and young people’s health</w:t>
      </w:r>
      <w:r w:rsidR="00DA544E">
        <w:rPr>
          <w:rFonts w:cs="Arial"/>
          <w:lang w:val="en-GB"/>
        </w:rPr>
        <w:t xml:space="preserve"> portfolio</w:t>
      </w:r>
      <w:r w:rsidR="00D95086">
        <w:rPr>
          <w:rFonts w:cs="Arial"/>
          <w:lang w:val="en-GB"/>
        </w:rPr>
        <w:t xml:space="preserve"> and wellbeing</w:t>
      </w:r>
      <w:r w:rsidR="00A9216C">
        <w:rPr>
          <w:rFonts w:cs="Arial"/>
          <w:lang w:val="en-GB"/>
        </w:rPr>
        <w:t xml:space="preserve"> </w:t>
      </w:r>
      <w:r w:rsidR="00FD6772">
        <w:rPr>
          <w:rFonts w:cs="Arial"/>
          <w:lang w:val="en-GB"/>
        </w:rPr>
        <w:t xml:space="preserve">ensuring </w:t>
      </w:r>
      <w:r w:rsidRPr="0047247D">
        <w:rPr>
          <w:rFonts w:cs="Arial"/>
          <w:lang w:val="en-GB"/>
        </w:rPr>
        <w:t xml:space="preserve">ownership across </w:t>
      </w:r>
      <w:r w:rsidR="00F42C97">
        <w:rPr>
          <w:rFonts w:cs="Arial"/>
          <w:lang w:val="en-GB"/>
        </w:rPr>
        <w:t>public</w:t>
      </w:r>
      <w:r w:rsidR="00FD6772">
        <w:rPr>
          <w:rFonts w:cs="Arial"/>
          <w:lang w:val="en-GB"/>
        </w:rPr>
        <w:t xml:space="preserve">, private and community/voluntary sector </w:t>
      </w:r>
      <w:r w:rsidRPr="0047247D">
        <w:rPr>
          <w:rFonts w:cs="Arial"/>
          <w:lang w:val="en-GB"/>
        </w:rPr>
        <w:t xml:space="preserve">organisations and communities.  </w:t>
      </w:r>
    </w:p>
    <w:p w14:paraId="22B6ACA2" w14:textId="51E9876E" w:rsidR="009E2A87" w:rsidRDefault="0047247D" w:rsidP="0047247D">
      <w:pPr>
        <w:spacing w:after="120"/>
        <w:jc w:val="both"/>
        <w:rPr>
          <w:rFonts w:cs="Arial"/>
          <w:lang w:val="en-GB"/>
        </w:rPr>
      </w:pPr>
      <w:r w:rsidRPr="0047247D">
        <w:rPr>
          <w:rFonts w:cs="Arial"/>
          <w:lang w:val="en-GB"/>
        </w:rPr>
        <w:t xml:space="preserve">The post holder will be responsible for instigating developing and delivering </w:t>
      </w:r>
      <w:r w:rsidR="009F4878" w:rsidRPr="0047247D">
        <w:rPr>
          <w:rFonts w:cs="Arial"/>
          <w:lang w:val="en-GB"/>
        </w:rPr>
        <w:t>demonstrable improvement</w:t>
      </w:r>
      <w:r w:rsidRPr="0047247D">
        <w:rPr>
          <w:rFonts w:cs="Arial"/>
          <w:lang w:val="en-GB"/>
        </w:rPr>
        <w:t xml:space="preserve"> in p</w:t>
      </w:r>
      <w:r w:rsidR="00B852E5">
        <w:rPr>
          <w:rFonts w:cs="Arial"/>
          <w:lang w:val="en-GB"/>
        </w:rPr>
        <w:t>opulation</w:t>
      </w:r>
      <w:r w:rsidRPr="0047247D">
        <w:rPr>
          <w:rFonts w:cs="Arial"/>
          <w:lang w:val="en-GB"/>
        </w:rPr>
        <w:t xml:space="preserve"> health outcomes which may include a range of challenges in relation </w:t>
      </w:r>
      <w:r w:rsidR="009F4878" w:rsidRPr="0047247D">
        <w:rPr>
          <w:rFonts w:cs="Arial"/>
          <w:lang w:val="en-GB"/>
        </w:rPr>
        <w:t>to health</w:t>
      </w:r>
      <w:r w:rsidR="00BC2491">
        <w:rPr>
          <w:rFonts w:cs="Arial"/>
          <w:lang w:val="en-GB"/>
        </w:rPr>
        <w:t xml:space="preserve"> and wellbeing population </w:t>
      </w:r>
      <w:r w:rsidR="00BC2491">
        <w:rPr>
          <w:rFonts w:cs="Arial"/>
          <w:lang w:val="en-GB"/>
        </w:rPr>
        <w:lastRenderedPageBreak/>
        <w:t>outcomes</w:t>
      </w:r>
      <w:r w:rsidRPr="0047247D">
        <w:rPr>
          <w:rFonts w:cs="Arial"/>
          <w:lang w:val="en-GB"/>
        </w:rPr>
        <w:t xml:space="preserve"> improvement. The post holder will be a key</w:t>
      </w:r>
      <w:r w:rsidR="000C03C0">
        <w:rPr>
          <w:rFonts w:cs="Arial"/>
          <w:lang w:val="en-GB"/>
        </w:rPr>
        <w:t xml:space="preserve"> </w:t>
      </w:r>
      <w:r w:rsidRPr="0047247D">
        <w:rPr>
          <w:rFonts w:cs="Arial"/>
          <w:lang w:val="en-GB"/>
        </w:rPr>
        <w:t>resource for integrated health</w:t>
      </w:r>
      <w:r w:rsidR="00BC2491">
        <w:rPr>
          <w:rFonts w:cs="Arial"/>
          <w:lang w:val="en-GB"/>
        </w:rPr>
        <w:t xml:space="preserve">, </w:t>
      </w:r>
      <w:r w:rsidRPr="0047247D">
        <w:rPr>
          <w:rFonts w:cs="Arial"/>
          <w:lang w:val="en-GB"/>
        </w:rPr>
        <w:t xml:space="preserve">social care </w:t>
      </w:r>
      <w:r w:rsidR="00BC2491">
        <w:rPr>
          <w:rFonts w:cs="Arial"/>
          <w:lang w:val="en-GB"/>
        </w:rPr>
        <w:t xml:space="preserve">and prevention services </w:t>
      </w:r>
      <w:r w:rsidRPr="0047247D">
        <w:rPr>
          <w:rFonts w:cs="Arial"/>
          <w:lang w:val="en-GB"/>
        </w:rPr>
        <w:t xml:space="preserve">commissioning and </w:t>
      </w:r>
      <w:r w:rsidR="00BC2491">
        <w:rPr>
          <w:rFonts w:cs="Arial"/>
          <w:lang w:val="en-GB"/>
        </w:rPr>
        <w:t>play a lead role in</w:t>
      </w:r>
      <w:r w:rsidRPr="0047247D">
        <w:rPr>
          <w:rFonts w:cs="Arial"/>
          <w:lang w:val="en-GB"/>
        </w:rPr>
        <w:t xml:space="preserve"> the development</w:t>
      </w:r>
      <w:r w:rsidR="00BC2491">
        <w:rPr>
          <w:rFonts w:cs="Arial"/>
          <w:lang w:val="en-GB"/>
        </w:rPr>
        <w:t xml:space="preserve"> and leadership</w:t>
      </w:r>
      <w:r w:rsidRPr="0047247D">
        <w:rPr>
          <w:rFonts w:cs="Arial"/>
          <w:lang w:val="en-GB"/>
        </w:rPr>
        <w:t xml:space="preserve"> of integrated</w:t>
      </w:r>
      <w:r w:rsidR="00BC2491">
        <w:rPr>
          <w:rFonts w:cs="Arial"/>
          <w:lang w:val="en-GB"/>
        </w:rPr>
        <w:t xml:space="preserve"> care partnerships (ICPs)</w:t>
      </w:r>
      <w:r w:rsidRPr="0047247D">
        <w:rPr>
          <w:rFonts w:cs="Arial"/>
          <w:lang w:val="en-GB"/>
        </w:rPr>
        <w:t xml:space="preserve">.  </w:t>
      </w:r>
    </w:p>
    <w:p w14:paraId="4881BFF7" w14:textId="2FAE5A10" w:rsidR="005F0314" w:rsidRDefault="005F0314" w:rsidP="005F0314">
      <w:pPr>
        <w:pStyle w:val="ListParagraph"/>
        <w:numPr>
          <w:ilvl w:val="0"/>
          <w:numId w:val="2"/>
        </w:numPr>
        <w:spacing w:after="120"/>
        <w:jc w:val="both"/>
        <w:rPr>
          <w:rFonts w:ascii="Arial" w:hAnsi="Arial" w:cs="Arial"/>
          <w:b/>
        </w:rPr>
      </w:pPr>
      <w:r w:rsidRPr="005F0314">
        <w:rPr>
          <w:rFonts w:ascii="Arial" w:hAnsi="Arial" w:cs="Arial"/>
          <w:b/>
        </w:rPr>
        <w:t>Key Accountabilities</w:t>
      </w:r>
    </w:p>
    <w:p w14:paraId="4EC1D8C6" w14:textId="61120C23" w:rsidR="005F0314" w:rsidRPr="005F0314" w:rsidRDefault="005F0314" w:rsidP="005F0314">
      <w:pPr>
        <w:spacing w:after="120"/>
        <w:jc w:val="both"/>
        <w:rPr>
          <w:rFonts w:cs="Arial"/>
        </w:rPr>
      </w:pPr>
      <w:r w:rsidRPr="005F0314">
        <w:rPr>
          <w:rFonts w:cs="Arial"/>
        </w:rPr>
        <w:t xml:space="preserve">2.1 The post holder will be accountable for:  </w:t>
      </w:r>
    </w:p>
    <w:p w14:paraId="214E9A9A" w14:textId="77777777" w:rsidR="005F0314" w:rsidRPr="005F0314" w:rsidRDefault="009E2A87" w:rsidP="005644D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On behalf of the local authority, the postholder working with the DPH and other consultant colleagues will lead on improving the health and wellbeing of the residents which is underpinned by the statutory duty placed on local government to take such steps as it considers appropriate to improve health of its residents. </w:t>
      </w:r>
    </w:p>
    <w:p w14:paraId="5C3468B7" w14:textId="77777777" w:rsidR="005F0314" w:rsidRPr="005F0314" w:rsidRDefault="009E2A87" w:rsidP="005644D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The postholder will take responsibility for a strategic objective of the local authority and the Health &amp; Wellbeing Board and act as a change agent to enable delivery of relevant outcome indicators from the public health, NHS and social care outcome frameworks. </w:t>
      </w:r>
    </w:p>
    <w:p w14:paraId="68469817" w14:textId="684B6647" w:rsidR="009E2A87" w:rsidRDefault="009E2A87" w:rsidP="0045764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The postholder will be expected to work across organisations, be able to influence budgets held by those organisations as well as advocate for change effectively. They may hold direct managerial responsibility for services and budgets which directly contribute to these objectives but they will usually also have substantially greater strategic </w:t>
      </w:r>
      <w:r w:rsidR="00A57305">
        <w:rPr>
          <w:rFonts w:ascii="Arial" w:hAnsi="Arial" w:cs="Arial"/>
        </w:rPr>
        <w:t xml:space="preserve">system leadership </w:t>
      </w:r>
      <w:r w:rsidRPr="005F0314">
        <w:rPr>
          <w:rFonts w:ascii="Arial" w:hAnsi="Arial" w:cs="Arial"/>
        </w:rPr>
        <w:t>responsibilities across the council and other agencies.</w:t>
      </w:r>
    </w:p>
    <w:p w14:paraId="0536E06D" w14:textId="77777777" w:rsidR="00457642" w:rsidRPr="00457642" w:rsidRDefault="00457642" w:rsidP="00457642">
      <w:pPr>
        <w:pStyle w:val="ListParagraph"/>
        <w:spacing w:after="120" w:line="240" w:lineRule="auto"/>
        <w:ind w:left="357"/>
        <w:jc w:val="both"/>
        <w:rPr>
          <w:rFonts w:ascii="Arial" w:hAnsi="Arial" w:cs="Arial"/>
        </w:rPr>
      </w:pPr>
    </w:p>
    <w:p w14:paraId="5D23795A" w14:textId="3088CF01" w:rsidR="008B0F36" w:rsidRDefault="008B0F36" w:rsidP="00457642">
      <w:pPr>
        <w:pStyle w:val="ListParagraph"/>
        <w:numPr>
          <w:ilvl w:val="1"/>
          <w:numId w:val="11"/>
        </w:numPr>
        <w:spacing w:after="120" w:line="240" w:lineRule="auto"/>
        <w:jc w:val="both"/>
        <w:rPr>
          <w:rFonts w:ascii="Arial" w:hAnsi="Arial" w:cs="Arial"/>
        </w:rPr>
      </w:pPr>
      <w:r w:rsidRPr="00457642">
        <w:rPr>
          <w:rFonts w:ascii="Arial" w:hAnsi="Arial" w:cs="Arial"/>
        </w:rPr>
        <w:t>The post holder’s strategic objectives will include a range of responsibilities including:</w:t>
      </w:r>
    </w:p>
    <w:p w14:paraId="0B7A35E7" w14:textId="77777777" w:rsidR="00457642" w:rsidRPr="00457642" w:rsidRDefault="00457642" w:rsidP="00457642">
      <w:pPr>
        <w:pStyle w:val="ListParagraph"/>
        <w:spacing w:after="120" w:line="240" w:lineRule="auto"/>
        <w:ind w:left="360"/>
        <w:jc w:val="both"/>
        <w:rPr>
          <w:rFonts w:ascii="Arial" w:hAnsi="Arial" w:cs="Arial"/>
        </w:rPr>
      </w:pPr>
    </w:p>
    <w:p w14:paraId="3B7FBE89" w14:textId="408AF0DB" w:rsidR="008B0F36" w:rsidRPr="00457642" w:rsidRDefault="009E2A87" w:rsidP="00457642">
      <w:pPr>
        <w:pStyle w:val="ListParagraph"/>
        <w:numPr>
          <w:ilvl w:val="0"/>
          <w:numId w:val="10"/>
        </w:numPr>
        <w:spacing w:after="120" w:line="240" w:lineRule="auto"/>
        <w:jc w:val="both"/>
        <w:rPr>
          <w:rFonts w:ascii="Arial" w:hAnsi="Arial" w:cs="Arial"/>
        </w:rPr>
      </w:pPr>
      <w:r w:rsidRPr="00457642">
        <w:rPr>
          <w:rFonts w:ascii="Arial" w:hAnsi="Arial" w:cs="Arial"/>
        </w:rPr>
        <w:t xml:space="preserve">To </w:t>
      </w:r>
      <w:r w:rsidR="002D3779">
        <w:rPr>
          <w:rFonts w:ascii="Arial" w:hAnsi="Arial" w:cs="Arial"/>
        </w:rPr>
        <w:t xml:space="preserve"> be the </w:t>
      </w:r>
      <w:r w:rsidRPr="00457642">
        <w:rPr>
          <w:rFonts w:ascii="Arial" w:hAnsi="Arial" w:cs="Arial"/>
        </w:rPr>
        <w:t xml:space="preserve">lead </w:t>
      </w:r>
      <w:r w:rsidR="002D3779">
        <w:rPr>
          <w:rFonts w:ascii="Arial" w:hAnsi="Arial" w:cs="Arial"/>
        </w:rPr>
        <w:t>for children and young people’s portfolio across</w:t>
      </w:r>
      <w:r w:rsidRPr="00457642">
        <w:rPr>
          <w:rFonts w:ascii="Arial" w:hAnsi="Arial" w:cs="Arial"/>
        </w:rPr>
        <w:t xml:space="preserve"> Council directorates as well as influencing partnership boards</w:t>
      </w:r>
      <w:r w:rsidR="00DA24D5">
        <w:rPr>
          <w:rFonts w:ascii="Arial" w:hAnsi="Arial" w:cs="Arial"/>
        </w:rPr>
        <w:t xml:space="preserve"> such as the </w:t>
      </w:r>
      <w:r w:rsidR="000B3A49">
        <w:rPr>
          <w:rFonts w:ascii="Arial" w:hAnsi="Arial" w:cs="Arial"/>
        </w:rPr>
        <w:t xml:space="preserve">Lancashire Children Safeguarding Board, </w:t>
      </w:r>
      <w:r w:rsidR="0032727B">
        <w:rPr>
          <w:rFonts w:ascii="Arial" w:hAnsi="Arial" w:cs="Arial"/>
        </w:rPr>
        <w:t xml:space="preserve">Lancashire Children &amp; Young People </w:t>
      </w:r>
      <w:r w:rsidR="0032727B">
        <w:rPr>
          <w:rFonts w:ascii="Arial" w:hAnsi="Arial" w:cs="Arial"/>
        </w:rPr>
        <w:lastRenderedPageBreak/>
        <w:t xml:space="preserve">Trust, </w:t>
      </w:r>
      <w:r w:rsidR="00DA24D5">
        <w:rPr>
          <w:rFonts w:ascii="Arial" w:hAnsi="Arial" w:cs="Arial"/>
        </w:rPr>
        <w:t>Health and Wellbeing Board, ICS</w:t>
      </w:r>
      <w:r w:rsidR="00250C19">
        <w:rPr>
          <w:rFonts w:ascii="Arial" w:hAnsi="Arial" w:cs="Arial"/>
        </w:rPr>
        <w:t>, ICPs</w:t>
      </w:r>
      <w:r w:rsidRPr="00457642">
        <w:rPr>
          <w:rFonts w:ascii="Arial" w:hAnsi="Arial" w:cs="Arial"/>
        </w:rPr>
        <w:t xml:space="preserve"> (</w:t>
      </w:r>
      <w:r w:rsidR="006E1C08">
        <w:rPr>
          <w:rFonts w:ascii="Arial" w:hAnsi="Arial" w:cs="Arial"/>
        </w:rPr>
        <w:t>influencing</w:t>
      </w:r>
      <w:r w:rsidRPr="00457642">
        <w:rPr>
          <w:rFonts w:ascii="Arial" w:hAnsi="Arial" w:cs="Arial"/>
        </w:rPr>
        <w:t xml:space="preserve"> </w:t>
      </w:r>
      <w:r w:rsidR="00B16615">
        <w:rPr>
          <w:rFonts w:ascii="Arial" w:hAnsi="Arial" w:cs="Arial"/>
        </w:rPr>
        <w:t xml:space="preserve">health, care, </w:t>
      </w:r>
      <w:r w:rsidR="00C54AB7">
        <w:rPr>
          <w:rFonts w:ascii="Arial" w:hAnsi="Arial" w:cs="Arial"/>
        </w:rPr>
        <w:t xml:space="preserve">social and wider </w:t>
      </w:r>
      <w:r w:rsidRPr="00457642">
        <w:rPr>
          <w:rFonts w:ascii="Arial" w:hAnsi="Arial" w:cs="Arial"/>
        </w:rPr>
        <w:t>health determinant</w:t>
      </w:r>
      <w:r w:rsidR="00F8030F">
        <w:rPr>
          <w:rFonts w:ascii="Arial" w:hAnsi="Arial" w:cs="Arial"/>
        </w:rPr>
        <w:t xml:space="preserve"> programmes and investments</w:t>
      </w:r>
      <w:r w:rsidRPr="00457642">
        <w:rPr>
          <w:rFonts w:ascii="Arial" w:hAnsi="Arial" w:cs="Arial"/>
        </w:rPr>
        <w:t>) to maximise health</w:t>
      </w:r>
      <w:r w:rsidR="006531FC">
        <w:rPr>
          <w:rFonts w:ascii="Arial" w:hAnsi="Arial" w:cs="Arial"/>
        </w:rPr>
        <w:t xml:space="preserve"> and wellbeing</w:t>
      </w:r>
      <w:r w:rsidRPr="00457642">
        <w:rPr>
          <w:rFonts w:ascii="Arial" w:hAnsi="Arial" w:cs="Arial"/>
        </w:rPr>
        <w:t xml:space="preserve"> improvement opportunities and the reduction of inequalities in health outcomes amongst </w:t>
      </w:r>
      <w:r w:rsidR="006531FC">
        <w:rPr>
          <w:rFonts w:ascii="Arial" w:hAnsi="Arial" w:cs="Arial"/>
        </w:rPr>
        <w:t xml:space="preserve">Lancashire </w:t>
      </w:r>
      <w:r w:rsidRPr="00457642">
        <w:rPr>
          <w:rFonts w:ascii="Arial" w:hAnsi="Arial" w:cs="Arial"/>
        </w:rPr>
        <w:t>residents. This will include using the Outcome Frameworks as well as exploring other relevant routinely collected data systems for suitable indicators.</w:t>
      </w:r>
      <w:r w:rsidR="00A02627" w:rsidRPr="00A02627">
        <w:rPr>
          <w:rFonts w:cs="Arial"/>
        </w:rPr>
        <w:t xml:space="preserve"> </w:t>
      </w:r>
      <w:r w:rsidR="00A02627" w:rsidRPr="00A02627">
        <w:rPr>
          <w:rFonts w:ascii="Arial" w:hAnsi="Arial" w:cs="Arial"/>
        </w:rPr>
        <w:t>It will also involve influencing private sector, voluntary sector and community sector organisations that can impact on health and influencing the attitudes and behaviour both of professionals and of the population generally.</w:t>
      </w:r>
    </w:p>
    <w:p w14:paraId="69A4112D" w14:textId="026E7BE1" w:rsidR="009E2A87" w:rsidRDefault="009E2A87" w:rsidP="00457642">
      <w:pPr>
        <w:pStyle w:val="ListParagraph"/>
        <w:numPr>
          <w:ilvl w:val="0"/>
          <w:numId w:val="10"/>
        </w:numPr>
        <w:spacing w:after="120" w:line="240" w:lineRule="auto"/>
        <w:jc w:val="both"/>
        <w:rPr>
          <w:rFonts w:ascii="Arial" w:hAnsi="Arial" w:cs="Arial"/>
        </w:rPr>
      </w:pPr>
      <w:r w:rsidRPr="00457642">
        <w:rPr>
          <w:rFonts w:ascii="Arial" w:hAnsi="Arial" w:cs="Arial"/>
        </w:rPr>
        <w:t xml:space="preserve">To lead on improving health and social outcomes for </w:t>
      </w:r>
      <w:r w:rsidR="005F49CB">
        <w:rPr>
          <w:rFonts w:ascii="Arial" w:hAnsi="Arial" w:cs="Arial"/>
        </w:rPr>
        <w:t xml:space="preserve">key population groups </w:t>
      </w:r>
      <w:r w:rsidR="00C26541">
        <w:rPr>
          <w:rFonts w:ascii="Arial" w:hAnsi="Arial" w:cs="Arial"/>
        </w:rPr>
        <w:t xml:space="preserve">and service areas </w:t>
      </w:r>
      <w:r w:rsidR="005F49CB">
        <w:rPr>
          <w:rFonts w:ascii="Arial" w:hAnsi="Arial" w:cs="Arial"/>
        </w:rPr>
        <w:t>such as</w:t>
      </w:r>
      <w:r w:rsidRPr="00457642">
        <w:rPr>
          <w:rFonts w:ascii="Arial" w:hAnsi="Arial" w:cs="Arial"/>
        </w:rPr>
        <w:t>; early years, children</w:t>
      </w:r>
      <w:r w:rsidR="00C26B09">
        <w:rPr>
          <w:rFonts w:ascii="Arial" w:hAnsi="Arial" w:cs="Arial"/>
        </w:rPr>
        <w:t xml:space="preserve"> and young people, </w:t>
      </w:r>
      <w:r w:rsidRPr="00457642">
        <w:rPr>
          <w:rFonts w:ascii="Arial" w:hAnsi="Arial" w:cs="Arial"/>
        </w:rPr>
        <w:t xml:space="preserve">learning disabilities, </w:t>
      </w:r>
      <w:r w:rsidR="00EB3885">
        <w:rPr>
          <w:rFonts w:ascii="Arial" w:hAnsi="Arial" w:cs="Arial"/>
        </w:rPr>
        <w:t xml:space="preserve">children’s safeguarding, </w:t>
      </w:r>
      <w:r w:rsidR="00C728A1">
        <w:rPr>
          <w:rFonts w:ascii="Arial" w:hAnsi="Arial" w:cs="Arial"/>
        </w:rPr>
        <w:t xml:space="preserve">fostering and adoption, </w:t>
      </w:r>
      <w:r w:rsidR="00C26541">
        <w:rPr>
          <w:rFonts w:ascii="Arial" w:hAnsi="Arial" w:cs="Arial"/>
        </w:rPr>
        <w:t>CAMHS, Special Educational Needs</w:t>
      </w:r>
      <w:r w:rsidR="005F49CB">
        <w:rPr>
          <w:rFonts w:ascii="Arial" w:hAnsi="Arial" w:cs="Arial"/>
        </w:rPr>
        <w:t xml:space="preserve">. </w:t>
      </w:r>
    </w:p>
    <w:p w14:paraId="5A491985" w14:textId="77777777" w:rsidR="0092396D" w:rsidRDefault="0092396D" w:rsidP="0092396D">
      <w:pPr>
        <w:pStyle w:val="ListParagraph"/>
        <w:numPr>
          <w:ilvl w:val="0"/>
          <w:numId w:val="10"/>
        </w:numPr>
        <w:spacing w:after="120" w:line="240" w:lineRule="auto"/>
        <w:ind w:left="357" w:hanging="357"/>
        <w:jc w:val="both"/>
        <w:rPr>
          <w:rFonts w:ascii="Arial" w:hAnsi="Arial" w:cs="Arial"/>
        </w:rPr>
      </w:pPr>
      <w:r>
        <w:rPr>
          <w:rFonts w:ascii="Arial" w:hAnsi="Arial" w:cs="Arial"/>
        </w:rPr>
        <w:t xml:space="preserve">Strengthen and enhance front line practitioner capacity to deliver improved children’s outcomes, increased opportunity and life chances.  </w:t>
      </w:r>
    </w:p>
    <w:p w14:paraId="50CC40CE" w14:textId="77777777" w:rsidR="00191A46" w:rsidRDefault="00EF6637" w:rsidP="001734D3">
      <w:pPr>
        <w:pStyle w:val="ListParagraph"/>
        <w:numPr>
          <w:ilvl w:val="0"/>
          <w:numId w:val="10"/>
        </w:numPr>
        <w:spacing w:after="120" w:line="240" w:lineRule="auto"/>
        <w:ind w:left="357" w:hanging="357"/>
        <w:jc w:val="both"/>
        <w:rPr>
          <w:rFonts w:ascii="Arial" w:hAnsi="Arial" w:cs="Arial"/>
        </w:rPr>
      </w:pPr>
      <w:r w:rsidRPr="00EF6637">
        <w:rPr>
          <w:rFonts w:ascii="Arial" w:hAnsi="Arial" w:cs="Arial"/>
        </w:rPr>
        <w:t xml:space="preserve">Work across the entire Council, NHS bodies and other partner agencies including involving and influencing private, voluntary and community sector organisations. </w:t>
      </w:r>
    </w:p>
    <w:p w14:paraId="092E2900" w14:textId="32889073" w:rsidR="00554329" w:rsidRDefault="00EF6637" w:rsidP="001734D3">
      <w:pPr>
        <w:pStyle w:val="ListParagraph"/>
        <w:numPr>
          <w:ilvl w:val="0"/>
          <w:numId w:val="10"/>
        </w:numPr>
        <w:spacing w:after="120" w:line="240" w:lineRule="auto"/>
        <w:ind w:left="357" w:hanging="357"/>
        <w:jc w:val="both"/>
        <w:rPr>
          <w:rFonts w:ascii="Arial" w:hAnsi="Arial" w:cs="Arial"/>
        </w:rPr>
      </w:pPr>
      <w:r w:rsidRPr="00EF6637">
        <w:rPr>
          <w:rFonts w:ascii="Arial" w:hAnsi="Arial" w:cs="Arial"/>
        </w:rPr>
        <w:t xml:space="preserve">To lead work across the Council in relation to </w:t>
      </w:r>
      <w:r w:rsidR="00E42DE0">
        <w:rPr>
          <w:rFonts w:ascii="Arial" w:hAnsi="Arial" w:cs="Arial"/>
        </w:rPr>
        <w:t>Public Protection</w:t>
      </w:r>
      <w:r w:rsidRPr="00EF6637">
        <w:rPr>
          <w:rFonts w:ascii="Arial" w:hAnsi="Arial" w:cs="Arial"/>
        </w:rPr>
        <w:t xml:space="preserve"> and take a lead in the development and implementation of the </w:t>
      </w:r>
      <w:r w:rsidR="00E42DE0">
        <w:rPr>
          <w:rFonts w:ascii="Arial" w:hAnsi="Arial" w:cs="Arial"/>
        </w:rPr>
        <w:t>Public Protection</w:t>
      </w:r>
      <w:r w:rsidRPr="00EF6637">
        <w:rPr>
          <w:rFonts w:ascii="Arial" w:hAnsi="Arial" w:cs="Arial"/>
        </w:rPr>
        <w:t xml:space="preserve"> work stream</w:t>
      </w:r>
      <w:r w:rsidR="00B16615">
        <w:rPr>
          <w:rFonts w:ascii="Arial" w:hAnsi="Arial" w:cs="Arial"/>
        </w:rPr>
        <w:t xml:space="preserve"> in an integrated manner</w:t>
      </w:r>
      <w:r w:rsidR="00191A46">
        <w:rPr>
          <w:rFonts w:ascii="Arial" w:hAnsi="Arial" w:cs="Arial"/>
        </w:rPr>
        <w:t>.</w:t>
      </w:r>
    </w:p>
    <w:p w14:paraId="508400B6" w14:textId="77777777" w:rsidR="002F1EC1" w:rsidRDefault="00DA24D5" w:rsidP="001734D3">
      <w:pPr>
        <w:pStyle w:val="ListParagraph"/>
        <w:numPr>
          <w:ilvl w:val="0"/>
          <w:numId w:val="10"/>
        </w:numPr>
        <w:spacing w:after="120" w:line="240" w:lineRule="auto"/>
        <w:ind w:left="357" w:hanging="357"/>
        <w:jc w:val="both"/>
        <w:rPr>
          <w:rFonts w:ascii="Arial" w:hAnsi="Arial" w:cs="Arial"/>
        </w:rPr>
      </w:pPr>
      <w:r>
        <w:rPr>
          <w:rFonts w:ascii="Arial" w:hAnsi="Arial" w:cs="Arial"/>
        </w:rPr>
        <w:t xml:space="preserve">To </w:t>
      </w:r>
      <w:r w:rsidR="0017058F">
        <w:rPr>
          <w:rFonts w:ascii="Arial" w:hAnsi="Arial" w:cs="Arial"/>
        </w:rPr>
        <w:t>be a lead driver and agent of change in the Integrated Care Partnerships (ICPs)</w:t>
      </w:r>
      <w:r w:rsidR="002F1EC1">
        <w:rPr>
          <w:rFonts w:ascii="Arial" w:hAnsi="Arial" w:cs="Arial"/>
        </w:rPr>
        <w:t xml:space="preserve">. </w:t>
      </w:r>
    </w:p>
    <w:p w14:paraId="5633D61F" w14:textId="77777777" w:rsidR="009E2A87" w:rsidRPr="003B512E" w:rsidRDefault="009E2A87" w:rsidP="00106981">
      <w:pPr>
        <w:spacing w:after="120"/>
        <w:ind w:left="720"/>
        <w:jc w:val="both"/>
        <w:rPr>
          <w:rFonts w:cs="Arial"/>
          <w:lang w:val="en-GB"/>
        </w:rPr>
      </w:pPr>
    </w:p>
    <w:p w14:paraId="00C4E75E" w14:textId="6DF8EF17" w:rsidR="00A945D4" w:rsidRPr="00106981" w:rsidRDefault="00457642" w:rsidP="00346171">
      <w:pPr>
        <w:spacing w:after="120"/>
        <w:jc w:val="both"/>
        <w:rPr>
          <w:rFonts w:cs="Arial"/>
          <w:lang w:val="en-GB"/>
        </w:rPr>
      </w:pPr>
      <w:r>
        <w:rPr>
          <w:rFonts w:cs="Arial"/>
          <w:lang w:val="en-GB"/>
        </w:rPr>
        <w:t xml:space="preserve">2.3 </w:t>
      </w:r>
      <w:r w:rsidR="009E2A87" w:rsidRPr="003B512E">
        <w:rPr>
          <w:rFonts w:cs="Arial"/>
          <w:lang w:val="en-GB"/>
        </w:rPr>
        <w:t>In delivering the strategic objectives the postholder will be expected to demonstrate expertise in the full range of</w:t>
      </w:r>
      <w:r w:rsidR="009E2A87">
        <w:rPr>
          <w:rFonts w:cs="Arial"/>
          <w:lang w:val="en-GB"/>
        </w:rPr>
        <w:t xml:space="preserve"> relevant</w:t>
      </w:r>
      <w:r w:rsidR="009E2A87" w:rsidRPr="003B512E">
        <w:rPr>
          <w:rFonts w:cs="Arial"/>
          <w:lang w:val="en-GB"/>
        </w:rPr>
        <w:t xml:space="preserve"> competencies as set out by the Faculty of Public Health. This includes evaluation techniques, policy analysis and translation and ability to communicate effectively with a range of stakeholders including politicians. In addition to any direct responsibility </w:t>
      </w:r>
      <w:r w:rsidR="009E2A87" w:rsidRPr="003B512E">
        <w:rPr>
          <w:rFonts w:cs="Arial"/>
          <w:lang w:val="en-GB"/>
        </w:rPr>
        <w:lastRenderedPageBreak/>
        <w:t xml:space="preserve">for managing staff or budgets, he/she will be responsible for change and improvement in the agreed areas of work and for supporting the delivery of the statutory duty of the Council to take the steps it considers necessary to improve the health of its communities. </w:t>
      </w:r>
    </w:p>
    <w:p w14:paraId="549DB7BF" w14:textId="3965600C" w:rsidR="009E6268" w:rsidRPr="009E6268" w:rsidRDefault="009E2A87" w:rsidP="008B0F36">
      <w:pPr>
        <w:pStyle w:val="ListParagraph"/>
        <w:numPr>
          <w:ilvl w:val="0"/>
          <w:numId w:val="11"/>
        </w:numPr>
        <w:spacing w:after="120" w:line="240" w:lineRule="auto"/>
        <w:ind w:left="426" w:hanging="426"/>
        <w:jc w:val="both"/>
        <w:rPr>
          <w:rFonts w:ascii="Arial" w:hAnsi="Arial" w:cs="Arial"/>
          <w:b/>
        </w:rPr>
      </w:pPr>
      <w:r w:rsidRPr="003B512E">
        <w:rPr>
          <w:rFonts w:ascii="Arial" w:hAnsi="Arial" w:cs="Arial"/>
          <w:b/>
        </w:rPr>
        <w:t>The employing organisation and other organisations within the scope of the work</w:t>
      </w:r>
    </w:p>
    <w:p w14:paraId="32AD25EC" w14:textId="6EABD93E" w:rsidR="009E2A87" w:rsidRDefault="009E6268" w:rsidP="009E6268">
      <w:pPr>
        <w:spacing w:after="120"/>
        <w:jc w:val="both"/>
        <w:rPr>
          <w:rFonts w:cs="Arial"/>
          <w:lang w:val="en-GB"/>
        </w:rPr>
      </w:pPr>
      <w:r w:rsidRPr="009E6268">
        <w:rPr>
          <w:rFonts w:cs="Arial"/>
          <w:lang w:val="en-GB"/>
        </w:rPr>
        <w:t xml:space="preserve">Employment will be via </w:t>
      </w:r>
      <w:r>
        <w:rPr>
          <w:rFonts w:cs="Arial"/>
          <w:lang w:val="en-GB"/>
        </w:rPr>
        <w:t>Lancashire County</w:t>
      </w:r>
      <w:r w:rsidRPr="009E6268">
        <w:rPr>
          <w:rFonts w:cs="Arial"/>
          <w:lang w:val="en-GB"/>
        </w:rPr>
        <w:t xml:space="preserve"> Council. The post will have close links with a wide range of other local organisations in particular</w:t>
      </w:r>
      <w:r>
        <w:rPr>
          <w:rFonts w:cs="Arial"/>
          <w:lang w:val="en-GB"/>
        </w:rPr>
        <w:t>:</w:t>
      </w:r>
    </w:p>
    <w:p w14:paraId="2C00CB2A" w14:textId="77777777" w:rsidR="00346171" w:rsidRPr="00B9752C" w:rsidRDefault="00346171" w:rsidP="00346171">
      <w:pPr>
        <w:pStyle w:val="ListParagraph"/>
        <w:numPr>
          <w:ilvl w:val="0"/>
          <w:numId w:val="8"/>
        </w:numPr>
        <w:spacing w:after="120"/>
        <w:jc w:val="both"/>
        <w:rPr>
          <w:rFonts w:ascii="Arial" w:hAnsi="Arial" w:cs="Arial"/>
        </w:rPr>
      </w:pPr>
      <w:r w:rsidRPr="00B9752C">
        <w:rPr>
          <w:rFonts w:ascii="Arial" w:hAnsi="Arial" w:cs="Arial"/>
        </w:rPr>
        <w:t>Lancashire &amp; South Cumbria Integrated Care System</w:t>
      </w:r>
      <w:r>
        <w:rPr>
          <w:rFonts w:ascii="Arial" w:hAnsi="Arial" w:cs="Arial"/>
        </w:rPr>
        <w:t>.</w:t>
      </w:r>
    </w:p>
    <w:p w14:paraId="357ECFA4" w14:textId="77777777" w:rsidR="00346171" w:rsidRPr="00B9752C" w:rsidRDefault="00346171" w:rsidP="00346171">
      <w:pPr>
        <w:pStyle w:val="ListParagraph"/>
        <w:numPr>
          <w:ilvl w:val="0"/>
          <w:numId w:val="8"/>
        </w:numPr>
        <w:spacing w:after="120"/>
        <w:jc w:val="both"/>
        <w:rPr>
          <w:rFonts w:ascii="Arial" w:hAnsi="Arial" w:cs="Arial"/>
        </w:rPr>
      </w:pPr>
      <w:r w:rsidRPr="00B9752C">
        <w:rPr>
          <w:rFonts w:ascii="Arial" w:hAnsi="Arial" w:cs="Arial"/>
        </w:rPr>
        <w:t>Five integrated care partnerships (ICPs)</w:t>
      </w:r>
      <w:r>
        <w:rPr>
          <w:rFonts w:ascii="Arial" w:hAnsi="Arial" w:cs="Arial"/>
        </w:rPr>
        <w:t>.</w:t>
      </w:r>
    </w:p>
    <w:p w14:paraId="5CF0A80F" w14:textId="77777777" w:rsidR="00346171" w:rsidRPr="00B9752C" w:rsidRDefault="00346171" w:rsidP="00346171">
      <w:pPr>
        <w:pStyle w:val="ListParagraph"/>
        <w:numPr>
          <w:ilvl w:val="0"/>
          <w:numId w:val="8"/>
        </w:numPr>
        <w:spacing w:after="120"/>
        <w:jc w:val="both"/>
        <w:rPr>
          <w:rFonts w:ascii="Arial" w:hAnsi="Arial" w:cs="Arial"/>
        </w:rPr>
      </w:pPr>
      <w:r w:rsidRPr="00B9752C">
        <w:rPr>
          <w:rFonts w:ascii="Arial" w:hAnsi="Arial" w:cs="Arial"/>
        </w:rPr>
        <w:t>6 Clinical Commissioning Groups (CCGs)</w:t>
      </w:r>
      <w:r>
        <w:rPr>
          <w:rFonts w:ascii="Arial" w:hAnsi="Arial" w:cs="Arial"/>
        </w:rPr>
        <w:t>.</w:t>
      </w:r>
    </w:p>
    <w:p w14:paraId="176C2D5B" w14:textId="77777777" w:rsidR="00346171" w:rsidRPr="00B9752C" w:rsidRDefault="00346171" w:rsidP="00346171">
      <w:pPr>
        <w:pStyle w:val="ListParagraph"/>
        <w:numPr>
          <w:ilvl w:val="0"/>
          <w:numId w:val="8"/>
        </w:numPr>
        <w:spacing w:after="120"/>
        <w:jc w:val="both"/>
        <w:rPr>
          <w:rFonts w:ascii="Arial" w:hAnsi="Arial" w:cs="Arial"/>
        </w:rPr>
      </w:pPr>
      <w:r w:rsidRPr="00B9752C">
        <w:rPr>
          <w:rFonts w:ascii="Arial" w:hAnsi="Arial" w:cs="Arial"/>
        </w:rPr>
        <w:t>5 NHS Trusts</w:t>
      </w:r>
      <w:r>
        <w:rPr>
          <w:rFonts w:ascii="Arial" w:hAnsi="Arial" w:cs="Arial"/>
        </w:rPr>
        <w:t>.</w:t>
      </w:r>
    </w:p>
    <w:p w14:paraId="2C14B0BC" w14:textId="77777777" w:rsidR="00346171" w:rsidRDefault="00346171" w:rsidP="00346171">
      <w:pPr>
        <w:pStyle w:val="ListParagraph"/>
        <w:numPr>
          <w:ilvl w:val="0"/>
          <w:numId w:val="8"/>
        </w:numPr>
        <w:spacing w:after="120"/>
        <w:jc w:val="both"/>
        <w:rPr>
          <w:rFonts w:ascii="Arial" w:hAnsi="Arial" w:cs="Arial"/>
        </w:rPr>
      </w:pPr>
      <w:r w:rsidRPr="00B9752C">
        <w:rPr>
          <w:rFonts w:ascii="Arial" w:hAnsi="Arial" w:cs="Arial"/>
        </w:rPr>
        <w:t>12 district councils</w:t>
      </w:r>
      <w:r>
        <w:rPr>
          <w:rFonts w:ascii="Arial" w:hAnsi="Arial" w:cs="Arial"/>
        </w:rPr>
        <w:t>.</w:t>
      </w:r>
    </w:p>
    <w:p w14:paraId="30CCEA60" w14:textId="77777777" w:rsidR="00346171" w:rsidRPr="001A1EF0" w:rsidRDefault="00346171" w:rsidP="00346171">
      <w:pPr>
        <w:pStyle w:val="ListParagraph"/>
        <w:numPr>
          <w:ilvl w:val="0"/>
          <w:numId w:val="8"/>
        </w:numPr>
        <w:spacing w:after="120"/>
        <w:jc w:val="both"/>
        <w:rPr>
          <w:rFonts w:ascii="Arial" w:hAnsi="Arial" w:cs="Arial"/>
        </w:rPr>
      </w:pPr>
      <w:r>
        <w:rPr>
          <w:rFonts w:ascii="Arial" w:hAnsi="Arial" w:cs="Arial"/>
        </w:rPr>
        <w:t xml:space="preserve">3 upper tier authorities across </w:t>
      </w:r>
      <w:r w:rsidRPr="00B9752C">
        <w:rPr>
          <w:rFonts w:ascii="Arial" w:hAnsi="Arial" w:cs="Arial"/>
        </w:rPr>
        <w:t>Lancashire &amp; South Cumbria Integrated Care System</w:t>
      </w:r>
      <w:r>
        <w:rPr>
          <w:rFonts w:ascii="Arial" w:hAnsi="Arial" w:cs="Arial"/>
        </w:rPr>
        <w:t>.</w:t>
      </w:r>
    </w:p>
    <w:p w14:paraId="404822B1" w14:textId="77777777" w:rsidR="00346171" w:rsidRDefault="00346171" w:rsidP="00346171">
      <w:pPr>
        <w:pStyle w:val="ListParagraph"/>
        <w:numPr>
          <w:ilvl w:val="0"/>
          <w:numId w:val="8"/>
        </w:numPr>
        <w:spacing w:after="120"/>
        <w:jc w:val="both"/>
        <w:rPr>
          <w:rFonts w:ascii="Arial" w:hAnsi="Arial" w:cs="Arial"/>
        </w:rPr>
      </w:pPr>
      <w:r w:rsidRPr="00B9752C">
        <w:rPr>
          <w:rFonts w:ascii="Arial" w:hAnsi="Arial" w:cs="Arial"/>
        </w:rPr>
        <w:t>Lancashire Enterprise Partnership (LEP)</w:t>
      </w:r>
      <w:r>
        <w:rPr>
          <w:rFonts w:ascii="Arial" w:hAnsi="Arial" w:cs="Arial"/>
        </w:rPr>
        <w:t>.</w:t>
      </w:r>
    </w:p>
    <w:p w14:paraId="2A67B486" w14:textId="77777777" w:rsidR="00346171" w:rsidRPr="00CA2B8E" w:rsidRDefault="00346171" w:rsidP="00346171">
      <w:pPr>
        <w:pStyle w:val="ListParagraph"/>
        <w:spacing w:after="120"/>
        <w:ind w:left="360"/>
        <w:jc w:val="both"/>
        <w:rPr>
          <w:rFonts w:ascii="Arial" w:hAnsi="Arial" w:cs="Arial"/>
        </w:rPr>
      </w:pPr>
    </w:p>
    <w:p w14:paraId="67853273" w14:textId="77777777" w:rsidR="00346171" w:rsidRPr="00204085" w:rsidRDefault="00346171" w:rsidP="00346171">
      <w:pPr>
        <w:pStyle w:val="ListParagraph"/>
        <w:numPr>
          <w:ilvl w:val="0"/>
          <w:numId w:val="11"/>
        </w:numPr>
        <w:spacing w:after="120" w:line="240" w:lineRule="auto"/>
        <w:ind w:left="426" w:hanging="426"/>
        <w:jc w:val="both"/>
        <w:rPr>
          <w:rFonts w:ascii="Arial" w:hAnsi="Arial" w:cs="Arial"/>
          <w:b/>
        </w:rPr>
      </w:pPr>
      <w:r w:rsidRPr="00204085">
        <w:rPr>
          <w:rFonts w:ascii="Arial" w:hAnsi="Arial" w:cs="Arial"/>
          <w:b/>
        </w:rPr>
        <w:t>Public Health Arrangements</w:t>
      </w:r>
    </w:p>
    <w:p w14:paraId="7BED4156" w14:textId="77777777" w:rsidR="00346171" w:rsidRPr="00204085" w:rsidRDefault="00346171" w:rsidP="00346171">
      <w:pPr>
        <w:pStyle w:val="ListParagraph"/>
        <w:spacing w:after="120" w:line="240" w:lineRule="auto"/>
        <w:jc w:val="both"/>
        <w:rPr>
          <w:rFonts w:cs="Arial"/>
          <w:b/>
        </w:rPr>
      </w:pPr>
    </w:p>
    <w:p w14:paraId="57F07F18" w14:textId="77777777" w:rsidR="00346171" w:rsidRDefault="00346171" w:rsidP="00346171">
      <w:pPr>
        <w:spacing w:after="120"/>
        <w:rPr>
          <w:rFonts w:cs="Arial"/>
          <w:lang w:val="en-GB"/>
        </w:rPr>
      </w:pPr>
      <w:r w:rsidRPr="003B512E">
        <w:rPr>
          <w:rFonts w:cs="Arial"/>
          <w:lang w:val="en-GB"/>
        </w:rPr>
        <w:t xml:space="preserve">4.1 </w:t>
      </w:r>
      <w:r>
        <w:rPr>
          <w:rFonts w:cs="Arial"/>
          <w:lang w:val="en-GB"/>
        </w:rPr>
        <w:t>Lancashire</w:t>
      </w:r>
      <w:r w:rsidRPr="003B512E">
        <w:rPr>
          <w:rFonts w:cs="Arial"/>
          <w:lang w:val="en-GB"/>
        </w:rPr>
        <w:t xml:space="preserve"> Public Health</w:t>
      </w:r>
      <w:r>
        <w:rPr>
          <w:rFonts w:cs="Arial"/>
          <w:lang w:val="en-GB"/>
        </w:rPr>
        <w:t xml:space="preserve"> Structure Chart</w:t>
      </w:r>
    </w:p>
    <w:p w14:paraId="4048A97D" w14:textId="77777777" w:rsidR="00346171" w:rsidRPr="00C32C38" w:rsidRDefault="00346171" w:rsidP="00346171">
      <w:pPr>
        <w:spacing w:after="120"/>
        <w:rPr>
          <w:rFonts w:cs="Arial"/>
          <w:lang w:val="en-GB"/>
        </w:rPr>
      </w:pPr>
      <w:r>
        <w:rPr>
          <w:rFonts w:cs="Arial"/>
          <w:lang w:val="en-GB"/>
        </w:rPr>
        <w:lastRenderedPageBreak/>
        <w:t xml:space="preserve"> </w:t>
      </w:r>
      <w:r>
        <w:rPr>
          <w:noProof/>
          <w:lang w:val="en-GB" w:eastAsia="en-GB"/>
        </w:rPr>
        <w:drawing>
          <wp:inline distT="0" distB="0" distL="0" distR="0" wp14:anchorId="3E9AFE39" wp14:editId="5B179411">
            <wp:extent cx="5486400" cy="3600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E77E449" w14:textId="28037B38" w:rsidR="003E06E6" w:rsidRDefault="00BE4C2C" w:rsidP="00C32C38">
      <w:pPr>
        <w:spacing w:after="120"/>
        <w:jc w:val="both"/>
        <w:rPr>
          <w:rFonts w:cs="Arial"/>
          <w:lang w:val="en-GB"/>
        </w:rPr>
      </w:pPr>
      <w:r>
        <w:rPr>
          <w:rFonts w:cs="Arial"/>
          <w:lang w:val="en-GB"/>
        </w:rPr>
        <w:t xml:space="preserve">The Public Health grant allocation is £66.562M (2019/20) and the total budget of the services with DPH responsibility is circa £97M (2018/19). </w:t>
      </w:r>
    </w:p>
    <w:p w14:paraId="289AE65E" w14:textId="77777777" w:rsidR="00BE4C2C" w:rsidRPr="003B512E" w:rsidRDefault="00BE4C2C" w:rsidP="00C32C38">
      <w:pPr>
        <w:spacing w:after="120"/>
        <w:jc w:val="both"/>
        <w:rPr>
          <w:rFonts w:cs="Arial"/>
          <w:lang w:val="en-GB"/>
        </w:rPr>
      </w:pPr>
    </w:p>
    <w:p w14:paraId="77DE849A" w14:textId="77777777" w:rsidR="009E2A87" w:rsidRPr="003B512E" w:rsidRDefault="009E2A87" w:rsidP="00106981">
      <w:pPr>
        <w:autoSpaceDE w:val="0"/>
        <w:autoSpaceDN w:val="0"/>
        <w:spacing w:after="120"/>
        <w:jc w:val="both"/>
        <w:rPr>
          <w:rFonts w:cs="Arial"/>
          <w:lang w:val="en-GB"/>
        </w:rPr>
      </w:pPr>
      <w:r>
        <w:rPr>
          <w:rFonts w:cs="Arial"/>
          <w:lang w:val="en-GB"/>
        </w:rPr>
        <w:t xml:space="preserve">4.2 </w:t>
      </w:r>
      <w:r w:rsidRPr="003B512E">
        <w:rPr>
          <w:rFonts w:cs="Arial"/>
          <w:lang w:val="en-GB"/>
        </w:rPr>
        <w:t>Resources</w:t>
      </w:r>
      <w:r w:rsidRPr="003B512E">
        <w:rPr>
          <w:rFonts w:cs="Arial"/>
          <w:lang w:val="en-GB"/>
        </w:rPr>
        <w:tab/>
      </w:r>
      <w:r w:rsidRPr="003B512E">
        <w:rPr>
          <w:rFonts w:cs="Arial"/>
          <w:lang w:val="en-GB"/>
        </w:rPr>
        <w:tab/>
      </w:r>
      <w:r w:rsidRPr="003B512E">
        <w:rPr>
          <w:rFonts w:cs="Arial"/>
          <w:lang w:val="en-GB"/>
        </w:rPr>
        <w:tab/>
      </w:r>
    </w:p>
    <w:p w14:paraId="2E920D05" w14:textId="77777777" w:rsidR="009E2A87" w:rsidRDefault="009E2A87" w:rsidP="00106981">
      <w:pPr>
        <w:spacing w:after="120"/>
        <w:jc w:val="both"/>
        <w:rPr>
          <w:rFonts w:cs="Arial"/>
          <w:lang w:val="en-GB"/>
        </w:rPr>
      </w:pPr>
      <w:r>
        <w:rPr>
          <w:rFonts w:cs="Arial"/>
          <w:lang w:val="en-GB"/>
        </w:rPr>
        <w:t>The postholder working with the DPH will be expected to make best use of both public health department resources as well as influence the resources in the Council as a whole.</w:t>
      </w:r>
    </w:p>
    <w:p w14:paraId="340A4312" w14:textId="77777777" w:rsidR="009E2A87" w:rsidRPr="003B512E" w:rsidRDefault="009E2A87" w:rsidP="00106981">
      <w:pPr>
        <w:spacing w:after="120"/>
        <w:jc w:val="both"/>
        <w:rPr>
          <w:rFonts w:cs="Arial"/>
          <w:lang w:val="en-GB"/>
        </w:rPr>
      </w:pPr>
    </w:p>
    <w:p w14:paraId="08BBE39B" w14:textId="77777777" w:rsidR="009E2A87" w:rsidRPr="006C494E" w:rsidRDefault="009E2A87" w:rsidP="00106981">
      <w:pPr>
        <w:spacing w:after="120"/>
        <w:jc w:val="both"/>
        <w:rPr>
          <w:rFonts w:cs="Arial"/>
          <w:i/>
          <w:lang w:val="en-GB"/>
        </w:rPr>
      </w:pPr>
      <w:r w:rsidRPr="00C21EF3">
        <w:rPr>
          <w:rFonts w:cs="Arial"/>
          <w:lang w:val="en-GB"/>
        </w:rPr>
        <w:t>4</w:t>
      </w:r>
      <w:r w:rsidRPr="006C494E">
        <w:rPr>
          <w:rFonts w:cs="Arial"/>
          <w:lang w:val="en-GB"/>
        </w:rPr>
        <w:t>.3. Training and CPD arrangements</w:t>
      </w:r>
    </w:p>
    <w:p w14:paraId="6BC6581D" w14:textId="112A9A2D" w:rsidR="00C32C38" w:rsidRDefault="00C32C38" w:rsidP="00106981">
      <w:pPr>
        <w:spacing w:after="120"/>
        <w:jc w:val="both"/>
        <w:rPr>
          <w:rFonts w:cs="Arial"/>
          <w:lang w:val="en-GB"/>
        </w:rPr>
      </w:pPr>
      <w:r w:rsidRPr="009478ED">
        <w:rPr>
          <w:rFonts w:cs="Arial"/>
          <w:lang w:val="en-GB"/>
        </w:rPr>
        <w:lastRenderedPageBreak/>
        <w:t xml:space="preserve">Lancashire Public Health is an approved training location for the training of public health specialists (Foundation Programme, SHOs, Specialty Registrars in Public Health) and currently hosts </w:t>
      </w:r>
      <w:r w:rsidR="009478ED" w:rsidRPr="009478ED">
        <w:rPr>
          <w:rFonts w:cs="Arial"/>
          <w:lang w:val="en-GB"/>
        </w:rPr>
        <w:t xml:space="preserve">two SpRs. </w:t>
      </w:r>
      <w:r w:rsidR="009478ED">
        <w:rPr>
          <w:rFonts w:cs="Arial"/>
          <w:lang w:val="en-GB"/>
        </w:rPr>
        <w:t xml:space="preserve">It is expected that the postholder will be encouraged to participate in </w:t>
      </w:r>
      <w:r w:rsidR="001518D4">
        <w:rPr>
          <w:rFonts w:cs="Arial"/>
          <w:lang w:val="en-GB"/>
        </w:rPr>
        <w:t xml:space="preserve">developing the </w:t>
      </w:r>
      <w:r w:rsidR="009478ED">
        <w:rPr>
          <w:rFonts w:cs="Arial"/>
          <w:lang w:val="en-GB"/>
        </w:rPr>
        <w:t>training</w:t>
      </w:r>
      <w:r w:rsidR="001518D4">
        <w:rPr>
          <w:rFonts w:cs="Arial"/>
          <w:lang w:val="en-GB"/>
        </w:rPr>
        <w:t xml:space="preserve"> location</w:t>
      </w:r>
      <w:r w:rsidR="009478ED">
        <w:rPr>
          <w:rFonts w:cs="Arial"/>
          <w:lang w:val="en-GB"/>
        </w:rPr>
        <w:t xml:space="preserve"> and </w:t>
      </w:r>
      <w:r w:rsidR="003E06E6">
        <w:rPr>
          <w:rFonts w:cs="Arial"/>
          <w:lang w:val="en-GB"/>
        </w:rPr>
        <w:t>act as</w:t>
      </w:r>
      <w:r w:rsidR="009478ED">
        <w:rPr>
          <w:rFonts w:cs="Arial"/>
          <w:lang w:val="en-GB"/>
        </w:rPr>
        <w:t xml:space="preserve"> an educational supervisor. </w:t>
      </w:r>
    </w:p>
    <w:p w14:paraId="093AFDCC" w14:textId="77777777" w:rsidR="001B3E5E" w:rsidRPr="009478ED" w:rsidRDefault="001B3E5E" w:rsidP="00106981">
      <w:pPr>
        <w:spacing w:after="120"/>
        <w:jc w:val="both"/>
        <w:rPr>
          <w:rFonts w:cs="Arial"/>
          <w:lang w:val="en-GB"/>
        </w:rPr>
      </w:pPr>
    </w:p>
    <w:p w14:paraId="22B77E00" w14:textId="3B792123" w:rsidR="009E2A87" w:rsidRDefault="003B2C35" w:rsidP="003978F8">
      <w:pPr>
        <w:pStyle w:val="ListParagraph"/>
        <w:numPr>
          <w:ilvl w:val="0"/>
          <w:numId w:val="3"/>
        </w:numPr>
        <w:spacing w:after="120" w:line="240" w:lineRule="auto"/>
        <w:ind w:left="426" w:hanging="426"/>
        <w:rPr>
          <w:rFonts w:ascii="Arial" w:hAnsi="Arial" w:cs="Arial"/>
          <w:b/>
        </w:rPr>
      </w:pPr>
      <w:r>
        <w:rPr>
          <w:rFonts w:ascii="Arial" w:hAnsi="Arial" w:cs="Arial"/>
          <w:b/>
        </w:rPr>
        <w:t>S</w:t>
      </w:r>
      <w:r w:rsidR="009E2A87" w:rsidRPr="003B512E">
        <w:rPr>
          <w:rFonts w:ascii="Arial" w:hAnsi="Arial" w:cs="Arial"/>
          <w:b/>
        </w:rPr>
        <w:t>trategic responsibility and key tasks</w:t>
      </w:r>
    </w:p>
    <w:p w14:paraId="532E5E34" w14:textId="15C3E1F1" w:rsidR="00815831" w:rsidRPr="00815831" w:rsidRDefault="00660A67" w:rsidP="00815831">
      <w:pPr>
        <w:spacing w:after="120"/>
        <w:jc w:val="both"/>
        <w:rPr>
          <w:rFonts w:cs="Arial"/>
        </w:rPr>
      </w:pPr>
      <w:r w:rsidRPr="00815831">
        <w:rPr>
          <w:rFonts w:cs="Arial"/>
        </w:rPr>
        <w:t>5.1 In</w:t>
      </w:r>
      <w:r w:rsidR="00815831" w:rsidRPr="00815831">
        <w:rPr>
          <w:rFonts w:cs="Arial"/>
        </w:rPr>
        <w:t xml:space="preserve"> delivering the strategic responsibility, the post holder is expected to demonstrate expertise across the full range of relevant competencies as set out by the Faculty of Public Health (Appendix 1) and where required, take responsibility for resolving operational issues.  </w:t>
      </w:r>
    </w:p>
    <w:p w14:paraId="34E0D452" w14:textId="5EC50220" w:rsidR="00815831" w:rsidRPr="00815831" w:rsidRDefault="00660A67" w:rsidP="00815831">
      <w:pPr>
        <w:spacing w:after="120"/>
        <w:jc w:val="both"/>
        <w:rPr>
          <w:rFonts w:cs="Arial"/>
        </w:rPr>
      </w:pPr>
      <w:r w:rsidRPr="00815831">
        <w:rPr>
          <w:rFonts w:cs="Arial"/>
        </w:rPr>
        <w:t>5.2 In</w:t>
      </w:r>
      <w:r w:rsidR="00815831" w:rsidRPr="00815831">
        <w:rPr>
          <w:rFonts w:cs="Arial"/>
        </w:rPr>
        <w:t xml:space="preserve"> negotiation with the DPH (</w:t>
      </w:r>
      <w:r w:rsidR="00891D05">
        <w:rPr>
          <w:rFonts w:cs="Arial"/>
        </w:rPr>
        <w:t>and</w:t>
      </w:r>
      <w:r w:rsidR="00815831" w:rsidRPr="00815831">
        <w:rPr>
          <w:rFonts w:cs="Arial"/>
        </w:rPr>
        <w:t xml:space="preserve">/or the Council), the post holder may be asked to take on responsibilities that are underpinned by any of the FPH competencies. Post holders will be expected to maintain both the general expertise as well as develop topic based expertise as required by the DPH and will be expected to deputise for the DPH as and when required. </w:t>
      </w:r>
    </w:p>
    <w:p w14:paraId="303E290E" w14:textId="77777777" w:rsidR="00815831" w:rsidRPr="00815831" w:rsidRDefault="00815831" w:rsidP="00815831">
      <w:pPr>
        <w:spacing w:after="120"/>
        <w:jc w:val="both"/>
        <w:rPr>
          <w:rFonts w:cs="Arial"/>
        </w:rPr>
      </w:pPr>
      <w:r w:rsidRPr="00815831">
        <w:rPr>
          <w:rFonts w:cs="Arial"/>
        </w:rPr>
        <w:t xml:space="preserve"> </w:t>
      </w:r>
    </w:p>
    <w:p w14:paraId="5BB9BAB4" w14:textId="77777777" w:rsidR="00815831" w:rsidRPr="00815831" w:rsidRDefault="00815831" w:rsidP="00815831">
      <w:pPr>
        <w:spacing w:after="120"/>
        <w:jc w:val="both"/>
        <w:rPr>
          <w:rFonts w:cs="Arial"/>
        </w:rPr>
      </w:pPr>
      <w:r w:rsidRPr="00815831">
        <w:rPr>
          <w:rFonts w:cs="Arial"/>
        </w:rPr>
        <w:t xml:space="preserve">5.3 The post holder is expected to: </w:t>
      </w:r>
    </w:p>
    <w:p w14:paraId="7F3C6334" w14:textId="77777777" w:rsidR="00815831" w:rsidRPr="00815831" w:rsidRDefault="00815831" w:rsidP="00815831">
      <w:pPr>
        <w:spacing w:after="120"/>
        <w:jc w:val="both"/>
        <w:rPr>
          <w:rFonts w:cs="Arial"/>
        </w:rPr>
      </w:pPr>
      <w:r w:rsidRPr="00815831">
        <w:rPr>
          <w:rFonts w:cs="Arial"/>
        </w:rPr>
        <w:t xml:space="preserve"> </w:t>
      </w:r>
    </w:p>
    <w:p w14:paraId="5C08B826" w14:textId="77777777" w:rsidR="00815831" w:rsidRDefault="00815831" w:rsidP="00815831">
      <w:pPr>
        <w:spacing w:after="120"/>
        <w:jc w:val="both"/>
        <w:rPr>
          <w:rFonts w:cs="Arial"/>
        </w:rPr>
      </w:pPr>
      <w:r w:rsidRPr="00815831">
        <w:rPr>
          <w:rFonts w:cs="Arial"/>
        </w:rPr>
        <w:t xml:space="preserve">a. Take responsibility for a range of public health issues and work across organisational and professional boundaries acting as a change agent managing complexity to deliver improvements in health and wellbeing.  </w:t>
      </w:r>
    </w:p>
    <w:p w14:paraId="2C3A425B" w14:textId="5FCF7CEC" w:rsidR="00815831" w:rsidRDefault="00815831" w:rsidP="00815831">
      <w:pPr>
        <w:spacing w:after="120"/>
        <w:jc w:val="both"/>
        <w:rPr>
          <w:rFonts w:cs="Arial"/>
        </w:rPr>
      </w:pPr>
      <w:r w:rsidRPr="00815831">
        <w:rPr>
          <w:rFonts w:cs="Arial"/>
        </w:rPr>
        <w:t xml:space="preserve">b. Provide briefings on the health and wellbeing needs of local communities to Councillors, Council Officers, CCGs, the 3rd sector, the public and partners. Where required to </w:t>
      </w:r>
      <w:r w:rsidR="00660A67">
        <w:rPr>
          <w:rFonts w:cs="Arial"/>
        </w:rPr>
        <w:t xml:space="preserve">do </w:t>
      </w:r>
      <w:r w:rsidRPr="00815831">
        <w:rPr>
          <w:rFonts w:cs="Arial"/>
        </w:rPr>
        <w:t xml:space="preserve">so, the post holder will provide verbal briefing to Councillors, other colleagues and stakeholders in person which maybe at short notice.  </w:t>
      </w:r>
    </w:p>
    <w:p w14:paraId="5B60B63A" w14:textId="77777777" w:rsidR="00815831" w:rsidRDefault="00815831" w:rsidP="00815831">
      <w:pPr>
        <w:spacing w:after="120"/>
        <w:jc w:val="both"/>
        <w:rPr>
          <w:rFonts w:cs="Arial"/>
        </w:rPr>
      </w:pPr>
      <w:r w:rsidRPr="00815831">
        <w:rPr>
          <w:rFonts w:cs="Arial"/>
        </w:rPr>
        <w:lastRenderedPageBreak/>
        <w:t xml:space="preserve">c. Take responsibility for development, implementation and delivery of policies. This may include taking the lead in developing detailed inter-agency and interdisciplinary strategic plans and programmes based on needs assessments which may lead to service specifications. The post holder will be expected to contribute appropriately to the procurement process.   </w:t>
      </w:r>
    </w:p>
    <w:p w14:paraId="1660E693" w14:textId="0142F6D6" w:rsidR="00815831" w:rsidRDefault="00815831" w:rsidP="00815831">
      <w:pPr>
        <w:spacing w:after="120"/>
        <w:jc w:val="both"/>
        <w:rPr>
          <w:rFonts w:cs="Arial"/>
        </w:rPr>
      </w:pPr>
      <w:r w:rsidRPr="00815831">
        <w:rPr>
          <w:rFonts w:cs="Arial"/>
        </w:rPr>
        <w:t>d. Provide expert public health support and whole system leadership to ensure an evidence-based approach for commissioning and developing high quality equitable services, within and across a range of organi</w:t>
      </w:r>
      <w:r w:rsidR="00B573BF">
        <w:rPr>
          <w:rFonts w:cs="Arial"/>
        </w:rPr>
        <w:t>s</w:t>
      </w:r>
      <w:r w:rsidRPr="00815831">
        <w:rPr>
          <w:rFonts w:cs="Arial"/>
        </w:rPr>
        <w:t xml:space="preserve">ations including voluntary, public and private sector. This includes the health service component of the mandated core service. This will include expertise in evaluation and development of appropriate KPIs. </w:t>
      </w:r>
    </w:p>
    <w:p w14:paraId="55E89EC9" w14:textId="04B2061F" w:rsidR="00815831" w:rsidRDefault="00815831" w:rsidP="00815831">
      <w:pPr>
        <w:spacing w:after="120"/>
        <w:jc w:val="both"/>
        <w:rPr>
          <w:rFonts w:cs="Arial"/>
        </w:rPr>
      </w:pPr>
      <w:r w:rsidRPr="00815831">
        <w:rPr>
          <w:rFonts w:cs="Arial"/>
        </w:rPr>
        <w:t>e. Utilis</w:t>
      </w:r>
      <w:r w:rsidR="00660A67">
        <w:rPr>
          <w:rFonts w:cs="Arial"/>
        </w:rPr>
        <w:t>e (and if appropriate develop</w:t>
      </w:r>
      <w:r w:rsidRPr="00815831">
        <w:rPr>
          <w:rFonts w:cs="Arial"/>
        </w:rPr>
        <w:t xml:space="preserve">) information and intelligence systems to underpin public health action across disciplines and organisations. This may include providing leadership for collation and interpretation of relevant data including production of the JSNA. Working with the DPH, this will include the integration of the appropriate elements of the public health, NHS and social care outcomes frameworks within the systems developed by the local authority as well as with relevant partner organisations. </w:t>
      </w:r>
    </w:p>
    <w:p w14:paraId="6FE08D31" w14:textId="77777777" w:rsidR="00815831" w:rsidRDefault="00815831" w:rsidP="00815831">
      <w:pPr>
        <w:spacing w:after="120"/>
        <w:jc w:val="both"/>
        <w:rPr>
          <w:rFonts w:cs="Arial"/>
        </w:rPr>
      </w:pPr>
      <w:r w:rsidRPr="00815831">
        <w:rPr>
          <w:rFonts w:cs="Arial"/>
        </w:rPr>
        <w:t xml:space="preserve">f. Support the DPH in the development and implementation of robust strategies for improving the health and wellbeing of local communities including ensuring qualitative and/or quantitative measurements are in place to demonstrate improvements. This may include taking responsibility for the judicious use of the ring fenced public health grant and/or working with CCGs, Trusts, the contractor professions and PHE. </w:t>
      </w:r>
    </w:p>
    <w:p w14:paraId="458A4BE8" w14:textId="552BA802" w:rsidR="00815831" w:rsidRDefault="00815831" w:rsidP="00815831">
      <w:pPr>
        <w:spacing w:after="120"/>
        <w:jc w:val="both"/>
        <w:rPr>
          <w:rFonts w:cs="Arial"/>
        </w:rPr>
      </w:pPr>
      <w:r w:rsidRPr="00815831">
        <w:rPr>
          <w:rFonts w:cs="Arial"/>
        </w:rPr>
        <w:t xml:space="preserve">g. Provide the key local authority link to the research community, providing advice/support to colleagues and </w:t>
      </w:r>
      <w:r w:rsidR="00650AD0" w:rsidRPr="00815831">
        <w:rPr>
          <w:rFonts w:cs="Arial"/>
        </w:rPr>
        <w:t>coordinating</w:t>
      </w:r>
      <w:r w:rsidRPr="00815831">
        <w:rPr>
          <w:rFonts w:cs="Arial"/>
        </w:rPr>
        <w:t xml:space="preserve"> appropriate access to scien</w:t>
      </w:r>
      <w:r w:rsidRPr="00815831">
        <w:rPr>
          <w:rFonts w:cs="Arial"/>
        </w:rPr>
        <w:lastRenderedPageBreak/>
        <w:t xml:space="preserve">tific information. The post holder will be expected to take part in relevant research networks and to influence research programmes of such networks so that the research needs of the local authority are taken into account. </w:t>
      </w:r>
    </w:p>
    <w:p w14:paraId="370D45AE" w14:textId="0B48E8EC" w:rsidR="00815831" w:rsidRDefault="00815831" w:rsidP="00815831">
      <w:pPr>
        <w:spacing w:after="120"/>
        <w:jc w:val="both"/>
        <w:rPr>
          <w:rFonts w:cs="Arial"/>
        </w:rPr>
      </w:pPr>
      <w:r w:rsidRPr="00815831">
        <w:rPr>
          <w:rFonts w:cs="Arial"/>
        </w:rPr>
        <w:t xml:space="preserve">h. Taking responsibility for the training obligations of the directorate, including becoming a Faculty of Public Health approved Educational Supervisor and promoting </w:t>
      </w:r>
      <w:r w:rsidR="00C91F49">
        <w:rPr>
          <w:rFonts w:cs="Arial"/>
        </w:rPr>
        <w:t>Lancashire County</w:t>
      </w:r>
      <w:r w:rsidRPr="00815831">
        <w:rPr>
          <w:rFonts w:cs="Arial"/>
        </w:rPr>
        <w:t xml:space="preserve"> Council as a high quality training placement in order to attract additional resources to the Council (at no cost) in the form of placements for Specialty Registrars on the North West Deanery Public Health training Programme for Consultants in Public Health. These duties will be agreed jointly with the relevant Head of the School of Public Health.  </w:t>
      </w:r>
    </w:p>
    <w:p w14:paraId="40C85E5E" w14:textId="4A6A14CE" w:rsidR="00815831" w:rsidRDefault="00815831" w:rsidP="00815831">
      <w:pPr>
        <w:spacing w:after="120"/>
        <w:jc w:val="both"/>
        <w:rPr>
          <w:rFonts w:cs="Arial"/>
        </w:rPr>
      </w:pPr>
      <w:r w:rsidRPr="00815831">
        <w:rPr>
          <w:rFonts w:cs="Arial"/>
        </w:rPr>
        <w:t xml:space="preserve">i. Lead and undertake health needs </w:t>
      </w:r>
      <w:r w:rsidR="00CE49C6">
        <w:rPr>
          <w:rFonts w:cs="Arial"/>
        </w:rPr>
        <w:t xml:space="preserve">and assets focussed population </w:t>
      </w:r>
      <w:r w:rsidRPr="00815831">
        <w:rPr>
          <w:rFonts w:cs="Arial"/>
        </w:rPr>
        <w:t xml:space="preserve">assessments as required to enable actions to be taken to improve the health of the local population. </w:t>
      </w:r>
    </w:p>
    <w:p w14:paraId="377942AF" w14:textId="77777777" w:rsidR="00A25910" w:rsidRDefault="00815831" w:rsidP="00815831">
      <w:pPr>
        <w:spacing w:after="120"/>
        <w:jc w:val="both"/>
        <w:rPr>
          <w:rFonts w:cs="Arial"/>
        </w:rPr>
      </w:pPr>
      <w:r w:rsidRPr="00815831">
        <w:rPr>
          <w:rFonts w:cs="Arial"/>
        </w:rPr>
        <w:t>j. Develop and implement prioritisation techniques and economic evaluation methods and manage their application to policies and services to help resolve issues such as the investment</w:t>
      </w:r>
      <w:r w:rsidR="00A25910">
        <w:rPr>
          <w:rFonts w:cs="Arial"/>
        </w:rPr>
        <w:t xml:space="preserve"> </w:t>
      </w:r>
      <w:r w:rsidR="00A25910" w:rsidRPr="00A25910">
        <w:rPr>
          <w:rFonts w:cs="Arial"/>
        </w:rPr>
        <w:t xml:space="preserve">disinvestment debate. </w:t>
      </w:r>
    </w:p>
    <w:p w14:paraId="183A5FBC" w14:textId="77777777" w:rsidR="00A25910" w:rsidRDefault="00A25910" w:rsidP="00815831">
      <w:pPr>
        <w:spacing w:after="120"/>
        <w:jc w:val="both"/>
        <w:rPr>
          <w:rFonts w:cs="Arial"/>
        </w:rPr>
      </w:pPr>
      <w:r w:rsidRPr="00A25910">
        <w:rPr>
          <w:rFonts w:cs="Arial"/>
        </w:rPr>
        <w:t xml:space="preserve">k. Effectively communicate complex concepts, science and data and their implications for local communities, to a range of stakeholders with very different backgrounds. </w:t>
      </w:r>
    </w:p>
    <w:p w14:paraId="0806E3C3" w14:textId="77777777" w:rsidR="00A25910" w:rsidRDefault="00A25910" w:rsidP="00815831">
      <w:pPr>
        <w:spacing w:after="120"/>
        <w:jc w:val="both"/>
        <w:rPr>
          <w:rFonts w:cs="Arial"/>
        </w:rPr>
      </w:pPr>
      <w:r w:rsidRPr="00A25910">
        <w:rPr>
          <w:rFonts w:cs="Arial"/>
        </w:rPr>
        <w:t xml:space="preserve">l. Understand evaluation frameworks and apply those frameworks to the benefit of local communities. </w:t>
      </w:r>
    </w:p>
    <w:p w14:paraId="72D96668" w14:textId="77777777" w:rsidR="00A25910" w:rsidRDefault="00A25910" w:rsidP="00815831">
      <w:pPr>
        <w:spacing w:after="120"/>
        <w:jc w:val="both"/>
        <w:rPr>
          <w:rFonts w:cs="Arial"/>
        </w:rPr>
      </w:pPr>
      <w:r w:rsidRPr="00A25910">
        <w:rPr>
          <w:rFonts w:cs="Arial"/>
        </w:rPr>
        <w:t xml:space="preserve">m. Apply the scientific body of knowledge on public health to the polices and services necessary to improve health to formulate clear practical evidence-based recommendations </w:t>
      </w:r>
    </w:p>
    <w:p w14:paraId="75733D2D" w14:textId="77777777" w:rsidR="00A25910" w:rsidRDefault="00A25910" w:rsidP="00815831">
      <w:pPr>
        <w:spacing w:after="120"/>
        <w:jc w:val="both"/>
        <w:rPr>
          <w:rFonts w:cs="Arial"/>
        </w:rPr>
      </w:pPr>
      <w:r w:rsidRPr="00A25910">
        <w:rPr>
          <w:rFonts w:cs="Arial"/>
        </w:rPr>
        <w:t xml:space="preserve">n. Understand human and organisational behaviour and apply this knowledge to the achievement of change. </w:t>
      </w:r>
    </w:p>
    <w:p w14:paraId="7277F151" w14:textId="287CE228" w:rsidR="00815831" w:rsidRPr="00815831" w:rsidRDefault="00A25910" w:rsidP="00815831">
      <w:pPr>
        <w:spacing w:after="120"/>
        <w:jc w:val="both"/>
        <w:rPr>
          <w:rFonts w:cs="Arial"/>
        </w:rPr>
      </w:pPr>
      <w:r w:rsidRPr="00A25910">
        <w:rPr>
          <w:rFonts w:cs="Arial"/>
        </w:rPr>
        <w:lastRenderedPageBreak/>
        <w:t>o. Inspire commitment to public health outcomes and to prevention as a core feature of public sector reform</w:t>
      </w:r>
      <w:r>
        <w:rPr>
          <w:rFonts w:cs="Arial"/>
        </w:rPr>
        <w:t>.</w:t>
      </w:r>
    </w:p>
    <w:p w14:paraId="5ABEFE03" w14:textId="77777777" w:rsidR="009E2A87" w:rsidRPr="00A25910" w:rsidRDefault="009E2A87" w:rsidP="00A25910">
      <w:pPr>
        <w:widowControl w:val="0"/>
        <w:spacing w:after="120"/>
        <w:jc w:val="both"/>
        <w:rPr>
          <w:rFonts w:cs="Arial"/>
        </w:rPr>
      </w:pPr>
    </w:p>
    <w:p w14:paraId="6C23A715" w14:textId="508A371E" w:rsidR="009E2A87" w:rsidRPr="003B512E" w:rsidRDefault="009E2A87" w:rsidP="003978F8">
      <w:pPr>
        <w:spacing w:after="120"/>
        <w:ind w:left="426" w:hanging="426"/>
        <w:jc w:val="both"/>
        <w:rPr>
          <w:rFonts w:cs="Arial"/>
          <w:b/>
          <w:lang w:val="en-GB"/>
        </w:rPr>
      </w:pPr>
      <w:r w:rsidRPr="003B512E">
        <w:rPr>
          <w:rFonts w:cs="Arial"/>
          <w:b/>
          <w:lang w:val="en-GB"/>
        </w:rPr>
        <w:t xml:space="preserve">6. </w:t>
      </w:r>
      <w:r w:rsidRPr="003B512E">
        <w:rPr>
          <w:rFonts w:cs="Arial"/>
          <w:b/>
          <w:lang w:val="en-GB"/>
        </w:rPr>
        <w:tab/>
        <w:t>Management arrangements and responsibilities</w:t>
      </w:r>
    </w:p>
    <w:p w14:paraId="2ECDC358" w14:textId="77777777" w:rsidR="009E2A87" w:rsidRPr="003B512E" w:rsidRDefault="009E2A87" w:rsidP="00106981">
      <w:pPr>
        <w:spacing w:after="120"/>
        <w:jc w:val="both"/>
        <w:rPr>
          <w:rFonts w:cs="Arial"/>
          <w:lang w:val="en-GB"/>
        </w:rPr>
      </w:pPr>
    </w:p>
    <w:p w14:paraId="6FDCD255" w14:textId="7D1793C8" w:rsidR="005F19D7" w:rsidRPr="005F19D7" w:rsidRDefault="009164B2" w:rsidP="009164B2">
      <w:pPr>
        <w:pStyle w:val="BodyText3"/>
        <w:jc w:val="both"/>
        <w:rPr>
          <w:rFonts w:cs="Arial"/>
          <w:sz w:val="22"/>
          <w:szCs w:val="22"/>
          <w:lang w:val="en-GB"/>
        </w:rPr>
      </w:pPr>
      <w:r>
        <w:rPr>
          <w:rFonts w:cs="Arial"/>
          <w:sz w:val="22"/>
          <w:szCs w:val="22"/>
          <w:lang w:val="en-GB"/>
        </w:rPr>
        <w:t xml:space="preserve">6.1 </w:t>
      </w:r>
      <w:r w:rsidR="005F19D7" w:rsidRPr="005F19D7">
        <w:rPr>
          <w:rFonts w:cs="Arial"/>
          <w:sz w:val="22"/>
          <w:szCs w:val="22"/>
          <w:lang w:val="en-GB"/>
        </w:rPr>
        <w:t xml:space="preserve">The post will report and be accountable to the Director of Public Health and Wellbeing in </w:t>
      </w:r>
      <w:r>
        <w:rPr>
          <w:rFonts w:cs="Arial"/>
          <w:sz w:val="22"/>
          <w:szCs w:val="22"/>
          <w:lang w:val="en-GB"/>
        </w:rPr>
        <w:t>Lancashire</w:t>
      </w:r>
      <w:r w:rsidR="005F19D7" w:rsidRPr="005F19D7">
        <w:rPr>
          <w:rFonts w:cs="Arial"/>
          <w:sz w:val="22"/>
          <w:szCs w:val="22"/>
          <w:lang w:val="en-GB"/>
        </w:rPr>
        <w:t xml:space="preserve">. </w:t>
      </w:r>
    </w:p>
    <w:p w14:paraId="1FF26460" w14:textId="0C8D6A47"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 xml:space="preserve">.2 There will be arrangements for a professional appraisal to be undertaken each year. An initial job plan will be agreed with the successful candidate upon that individual taking up the post. This job plan will be reviewed as part of the annual job planning process.  </w:t>
      </w:r>
    </w:p>
    <w:p w14:paraId="31017EE2" w14:textId="41FF7B27"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.3 Will be responsible for the day-to-day management of staff in the core public health team with some matrix working with staff in other parts of the Council and CCG. Line management duties will include recruitment, appraisals, disciplinary and grievance responsibilities</w:t>
      </w:r>
      <w:r>
        <w:rPr>
          <w:rFonts w:cs="Arial"/>
          <w:sz w:val="22"/>
          <w:szCs w:val="22"/>
          <w:lang w:val="en-GB"/>
        </w:rPr>
        <w:t>.</w:t>
      </w:r>
      <w:r w:rsidR="005F19D7" w:rsidRPr="005F19D7">
        <w:rPr>
          <w:rFonts w:cs="Arial"/>
          <w:sz w:val="22"/>
          <w:szCs w:val="22"/>
          <w:lang w:val="en-GB"/>
        </w:rPr>
        <w:t xml:space="preserve">  </w:t>
      </w:r>
    </w:p>
    <w:p w14:paraId="216D6CEF" w14:textId="2EF3466A"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.4 Will be expected to manage budgets covering areas of responsibility</w:t>
      </w:r>
      <w:r>
        <w:rPr>
          <w:rFonts w:cs="Arial"/>
          <w:sz w:val="22"/>
          <w:szCs w:val="22"/>
          <w:lang w:val="en-GB"/>
        </w:rPr>
        <w:t>.</w:t>
      </w:r>
    </w:p>
    <w:p w14:paraId="7DF8D593" w14:textId="455466E9"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 xml:space="preserve">.5 Will be expected to take part in on call arrangements for communicable disease control/health protection as appropriate depending on local arrangements. </w:t>
      </w:r>
    </w:p>
    <w:p w14:paraId="017BF9F3" w14:textId="77777777" w:rsidR="00E47FED" w:rsidRPr="005F19D7" w:rsidRDefault="00E47FED" w:rsidP="00E47FED">
      <w:pPr>
        <w:pStyle w:val="BodyText3"/>
        <w:jc w:val="both"/>
        <w:rPr>
          <w:rFonts w:cs="Arial"/>
          <w:sz w:val="22"/>
          <w:szCs w:val="22"/>
          <w:lang w:val="en-GB"/>
        </w:rPr>
      </w:pPr>
      <w:r>
        <w:rPr>
          <w:rFonts w:cs="Arial"/>
          <w:sz w:val="22"/>
          <w:szCs w:val="22"/>
          <w:lang w:val="en-GB"/>
        </w:rPr>
        <w:t xml:space="preserve">6.6 Will be expected to participate in the corporate Director on call rota (as required). </w:t>
      </w:r>
    </w:p>
    <w:p w14:paraId="0C308AF7" w14:textId="77777777" w:rsidR="00E47FED" w:rsidRPr="005F19D7" w:rsidRDefault="00E47FED" w:rsidP="00E47FED">
      <w:pPr>
        <w:pStyle w:val="BodyText3"/>
        <w:jc w:val="both"/>
        <w:rPr>
          <w:rFonts w:cs="Arial"/>
          <w:sz w:val="22"/>
          <w:szCs w:val="22"/>
          <w:lang w:val="en-GB"/>
        </w:rPr>
      </w:pPr>
      <w:r>
        <w:rPr>
          <w:rFonts w:cs="Arial"/>
          <w:sz w:val="22"/>
          <w:szCs w:val="22"/>
          <w:lang w:val="en-GB"/>
        </w:rPr>
        <w:t xml:space="preserve">6.7 </w:t>
      </w:r>
      <w:r w:rsidRPr="005F19D7">
        <w:rPr>
          <w:rFonts w:cs="Arial"/>
          <w:sz w:val="22"/>
          <w:szCs w:val="22"/>
          <w:lang w:val="en-GB"/>
        </w:rPr>
        <w:t>Will be expected to deputise for the Director of Public Health and Wellbeing as required</w:t>
      </w:r>
      <w:r>
        <w:rPr>
          <w:rFonts w:cs="Arial"/>
          <w:sz w:val="22"/>
          <w:szCs w:val="22"/>
          <w:lang w:val="en-GB"/>
        </w:rPr>
        <w:t>.</w:t>
      </w:r>
      <w:r w:rsidRPr="005F19D7">
        <w:rPr>
          <w:rFonts w:cs="Arial"/>
          <w:sz w:val="22"/>
          <w:szCs w:val="22"/>
          <w:lang w:val="en-GB"/>
        </w:rPr>
        <w:t xml:space="preserve">  </w:t>
      </w:r>
    </w:p>
    <w:p w14:paraId="3D4FD53D" w14:textId="77777777" w:rsidR="00E47FED" w:rsidRPr="005F19D7" w:rsidRDefault="00E47FED" w:rsidP="00E47FED">
      <w:pPr>
        <w:pStyle w:val="BodyText3"/>
        <w:jc w:val="both"/>
        <w:rPr>
          <w:rFonts w:cs="Arial"/>
          <w:sz w:val="22"/>
          <w:szCs w:val="22"/>
          <w:lang w:val="en-GB"/>
        </w:rPr>
      </w:pPr>
      <w:r>
        <w:rPr>
          <w:rFonts w:cs="Arial"/>
          <w:sz w:val="22"/>
          <w:szCs w:val="22"/>
          <w:lang w:val="en-GB"/>
        </w:rPr>
        <w:t>6.8</w:t>
      </w:r>
      <w:r w:rsidRPr="005F19D7">
        <w:rPr>
          <w:rFonts w:cs="Arial"/>
          <w:sz w:val="22"/>
          <w:szCs w:val="22"/>
          <w:lang w:val="en-GB"/>
        </w:rPr>
        <w:t xml:space="preserve"> Will provide educational supervision and training of Public Health Specialty Registrars and Foundation Year Public Health Trainees</w:t>
      </w:r>
      <w:r>
        <w:rPr>
          <w:rFonts w:cs="Arial"/>
          <w:sz w:val="22"/>
          <w:szCs w:val="22"/>
          <w:lang w:val="en-GB"/>
        </w:rPr>
        <w:t xml:space="preserve">. </w:t>
      </w:r>
    </w:p>
    <w:p w14:paraId="1B1DA2F0" w14:textId="4FD10138" w:rsidR="009E2A87" w:rsidRPr="003B512E" w:rsidRDefault="009E2A87" w:rsidP="005F19D7">
      <w:pPr>
        <w:pStyle w:val="BodyText3"/>
        <w:rPr>
          <w:rFonts w:cs="Arial"/>
          <w:sz w:val="22"/>
          <w:szCs w:val="22"/>
          <w:lang w:val="en-GB"/>
        </w:rPr>
      </w:pPr>
    </w:p>
    <w:p w14:paraId="3FE828AB" w14:textId="3E02CEBC" w:rsidR="009E2A87" w:rsidRPr="002F4D42" w:rsidRDefault="009E2A87" w:rsidP="002F4D42">
      <w:pPr>
        <w:pStyle w:val="BodyText3"/>
        <w:numPr>
          <w:ilvl w:val="0"/>
          <w:numId w:val="5"/>
        </w:numPr>
        <w:ind w:left="426" w:hanging="426"/>
        <w:rPr>
          <w:rFonts w:cs="Arial"/>
          <w:b/>
          <w:sz w:val="22"/>
          <w:szCs w:val="22"/>
          <w:lang w:val="en-GB"/>
        </w:rPr>
      </w:pPr>
      <w:r w:rsidRPr="00433EAF">
        <w:rPr>
          <w:rFonts w:cs="Arial"/>
          <w:b/>
          <w:sz w:val="22"/>
          <w:szCs w:val="22"/>
          <w:lang w:val="en-GB"/>
        </w:rPr>
        <w:lastRenderedPageBreak/>
        <w:t>Professional obligations</w:t>
      </w:r>
    </w:p>
    <w:p w14:paraId="486D051B" w14:textId="0CC1D7B8" w:rsidR="009E2A87" w:rsidRDefault="009E2A87" w:rsidP="00106981">
      <w:pPr>
        <w:pStyle w:val="BodyText3"/>
        <w:contextualSpacing/>
        <w:jc w:val="both"/>
        <w:rPr>
          <w:rFonts w:cs="Arial"/>
          <w:sz w:val="22"/>
          <w:szCs w:val="22"/>
          <w:lang w:val="en-GB"/>
        </w:rPr>
      </w:pPr>
      <w:r w:rsidRPr="003B512E">
        <w:rPr>
          <w:rFonts w:cs="Arial"/>
          <w:sz w:val="22"/>
          <w:szCs w:val="22"/>
          <w:lang w:val="en-GB"/>
        </w:rPr>
        <w:t>These include:</w:t>
      </w:r>
    </w:p>
    <w:p w14:paraId="037D6405" w14:textId="77777777" w:rsidR="002F4D42" w:rsidRPr="003B512E" w:rsidRDefault="002F4D42" w:rsidP="00106981">
      <w:pPr>
        <w:pStyle w:val="BodyText3"/>
        <w:contextualSpacing/>
        <w:jc w:val="both"/>
        <w:rPr>
          <w:rFonts w:cs="Arial"/>
          <w:sz w:val="22"/>
          <w:szCs w:val="22"/>
          <w:lang w:val="en-GB"/>
        </w:rPr>
      </w:pPr>
    </w:p>
    <w:p w14:paraId="1969C69C" w14:textId="26CBFE0C"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Participate in the organisation’s staff appraisal scheme and quality improvement programme, and ensure appraisal and development of any staff for which s/he is responsible</w:t>
      </w:r>
      <w:r w:rsidR="00B9164A">
        <w:rPr>
          <w:rFonts w:cs="Arial"/>
          <w:sz w:val="22"/>
          <w:szCs w:val="22"/>
          <w:lang w:val="en-GB"/>
        </w:rPr>
        <w:t>.</w:t>
      </w:r>
      <w:r w:rsidRPr="003B512E">
        <w:rPr>
          <w:rFonts w:cs="Arial"/>
          <w:sz w:val="22"/>
          <w:szCs w:val="22"/>
          <w:lang w:val="en-GB"/>
        </w:rPr>
        <w:t xml:space="preserve">  </w:t>
      </w:r>
    </w:p>
    <w:p w14:paraId="09F5146F" w14:textId="0AF78394"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Contribute actively to the training programme for Foundation Year Doctors/</w:t>
      </w:r>
      <w:r w:rsidRPr="003B512E" w:rsidDel="00E30A11">
        <w:rPr>
          <w:rFonts w:cs="Arial"/>
          <w:sz w:val="22"/>
          <w:szCs w:val="22"/>
          <w:lang w:val="en-GB"/>
        </w:rPr>
        <w:t xml:space="preserve"> </w:t>
      </w:r>
      <w:r w:rsidRPr="003B512E">
        <w:rPr>
          <w:rFonts w:cs="Arial"/>
          <w:sz w:val="22"/>
          <w:szCs w:val="22"/>
          <w:lang w:val="en-GB"/>
        </w:rPr>
        <w:t>Specialty Registrars in Public Health and LAs management trainees as appropriate, and to the training of practitioners and primary care professionals within the locality</w:t>
      </w:r>
      <w:r w:rsidR="00B9164A">
        <w:rPr>
          <w:rFonts w:cs="Arial"/>
          <w:sz w:val="22"/>
          <w:szCs w:val="22"/>
          <w:lang w:val="en-GB"/>
        </w:rPr>
        <w:t>.</w:t>
      </w:r>
      <w:r w:rsidRPr="003B512E">
        <w:rPr>
          <w:rFonts w:cs="Arial"/>
          <w:sz w:val="22"/>
          <w:szCs w:val="22"/>
          <w:lang w:val="en-GB"/>
        </w:rPr>
        <w:t xml:space="preserve">  </w:t>
      </w:r>
    </w:p>
    <w:p w14:paraId="1A1D9DEC"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Undertake an annual professional appraisal including completion of a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appropriate. In agreement with the DPH, contribute to the wider the public health professional system by becoming an appraiser for a specified period of time.</w:t>
      </w:r>
    </w:p>
    <w:p w14:paraId="7D403807" w14:textId="4F1D275A"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In agreement with the DPH contribute as an appraiser to the professional appraisal system</w:t>
      </w:r>
      <w:r w:rsidR="00B9164A">
        <w:rPr>
          <w:rFonts w:cs="Arial"/>
          <w:sz w:val="22"/>
          <w:szCs w:val="22"/>
          <w:lang w:val="en-GB"/>
        </w:rPr>
        <w:t>.</w:t>
      </w:r>
    </w:p>
    <w:p w14:paraId="23B267D2" w14:textId="32221416"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Practise in accordance with all relevant sections of the General Medical Council’s Good Medical Practice (if medically qualified) and the Faculty of Public Health’s Good Public Health Practice and UKPHR requirements</w:t>
      </w:r>
      <w:r w:rsidR="00B9164A">
        <w:rPr>
          <w:rFonts w:cs="Arial"/>
          <w:sz w:val="22"/>
          <w:szCs w:val="22"/>
          <w:lang w:val="en-GB"/>
        </w:rPr>
        <w:t>.</w:t>
      </w:r>
      <w:r w:rsidRPr="003B512E">
        <w:rPr>
          <w:rFonts w:cs="Arial"/>
          <w:sz w:val="22"/>
          <w:szCs w:val="22"/>
          <w:lang w:val="en-GB"/>
        </w:rPr>
        <w:t xml:space="preserve"> </w:t>
      </w:r>
    </w:p>
    <w:p w14:paraId="0E459FC2" w14:textId="0ADC126E"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Contribute to medical professional leadership within the health system</w:t>
      </w:r>
      <w:r w:rsidR="00EE39F6">
        <w:rPr>
          <w:rFonts w:cs="Arial"/>
          <w:sz w:val="22"/>
          <w:szCs w:val="22"/>
          <w:lang w:val="en-GB"/>
        </w:rPr>
        <w:t xml:space="preserve"> (where appropriate).</w:t>
      </w:r>
    </w:p>
    <w:p w14:paraId="200E9F5C"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 xml:space="preserve">It is a duty of a health professional to foster scientific integrity, </w:t>
      </w:r>
      <w:r w:rsidRPr="00EE39F6">
        <w:rPr>
          <w:rFonts w:cs="Arial"/>
          <w:sz w:val="22"/>
          <w:szCs w:val="22"/>
          <w:lang w:val="en-GB" w:eastAsia="en-GB"/>
        </w:rPr>
        <w:t>freedom of scientific publications,</w:t>
      </w:r>
      <w:r w:rsidRPr="003B512E">
        <w:rPr>
          <w:rFonts w:cs="Arial"/>
          <w:lang w:val="en-GB" w:eastAsia="en-GB"/>
        </w:rPr>
        <w:t xml:space="preserve"> </w:t>
      </w:r>
      <w:r w:rsidRPr="003B512E">
        <w:rPr>
          <w:rFonts w:cs="Arial"/>
          <w:sz w:val="22"/>
          <w:szCs w:val="22"/>
          <w:lang w:val="en-GB" w:eastAsia="en-GB"/>
        </w:rPr>
        <w:t xml:space="preserve">and freedom of debate on health matters, and </w:t>
      </w:r>
      <w:r w:rsidRPr="003B512E">
        <w:rPr>
          <w:rFonts w:cs="Arial"/>
          <w:sz w:val="22"/>
          <w:szCs w:val="22"/>
          <w:lang w:val="en-GB" w:eastAsia="en-GB"/>
        </w:rPr>
        <w:lastRenderedPageBreak/>
        <w:t>public health professionals have a further responsibility to promote good governance and open government.</w:t>
      </w:r>
    </w:p>
    <w:p w14:paraId="6C0443A4"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Public health practice must be carried out within the ethical framework of the health professions.</w:t>
      </w:r>
    </w:p>
    <w:p w14:paraId="7AA3E5C2" w14:textId="56DEFCF6"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The postholder will be expected to maintain effective, courageous, and responsible public health advocacy</w:t>
      </w:r>
      <w:r w:rsidR="00EE39F6">
        <w:rPr>
          <w:rFonts w:cs="Arial"/>
          <w:sz w:val="22"/>
          <w:szCs w:val="22"/>
          <w:lang w:val="en-GB" w:eastAsia="en-GB"/>
        </w:rPr>
        <w:t xml:space="preserve">. </w:t>
      </w:r>
    </w:p>
    <w:p w14:paraId="7CB234FD" w14:textId="77777777" w:rsidR="009E2A87" w:rsidRPr="003B512E" w:rsidRDefault="009E2A87" w:rsidP="002F4D42">
      <w:pPr>
        <w:spacing w:after="120"/>
        <w:jc w:val="both"/>
        <w:rPr>
          <w:rFonts w:cs="Arial"/>
          <w:lang w:val="en-GB"/>
        </w:rPr>
      </w:pPr>
      <w:r w:rsidRPr="003B512E">
        <w:rPr>
          <w:rFonts w:cs="Arial"/>
          <w:lang w:val="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262C679C" w14:textId="439B3F89" w:rsidR="009164B2" w:rsidRPr="009164B2" w:rsidRDefault="009164B2" w:rsidP="009164B2">
      <w:pPr>
        <w:jc w:val="both"/>
        <w:rPr>
          <w:rFonts w:cs="Arial"/>
          <w:lang w:val="en-GB"/>
        </w:rPr>
      </w:pPr>
    </w:p>
    <w:p w14:paraId="108F9BEC" w14:textId="2C955C7F" w:rsidR="009164B2" w:rsidRPr="009164B2" w:rsidRDefault="009164B2" w:rsidP="009164B2">
      <w:pPr>
        <w:jc w:val="both"/>
        <w:rPr>
          <w:rFonts w:cs="Arial"/>
          <w:b/>
          <w:lang w:val="en-GB"/>
        </w:rPr>
      </w:pPr>
      <w:r w:rsidRPr="009164B2">
        <w:rPr>
          <w:rFonts w:cs="Arial"/>
          <w:b/>
          <w:lang w:val="en-GB"/>
        </w:rPr>
        <w:t xml:space="preserve">8.0 Core Competency Areas  </w:t>
      </w:r>
    </w:p>
    <w:p w14:paraId="17CC2A9F" w14:textId="77777777" w:rsidR="009164B2" w:rsidRDefault="009164B2" w:rsidP="009164B2">
      <w:pPr>
        <w:jc w:val="both"/>
        <w:rPr>
          <w:rFonts w:cs="Arial"/>
          <w:lang w:val="en-GB"/>
        </w:rPr>
      </w:pPr>
    </w:p>
    <w:p w14:paraId="705D74D0" w14:textId="0CEE1E1C" w:rsidR="009164B2" w:rsidRDefault="009164B2" w:rsidP="009164B2">
      <w:pPr>
        <w:jc w:val="both"/>
        <w:rPr>
          <w:rFonts w:cs="Arial"/>
          <w:lang w:val="en-GB"/>
        </w:rPr>
      </w:pPr>
      <w:r>
        <w:rPr>
          <w:rFonts w:cs="Arial"/>
          <w:lang w:val="en-GB"/>
        </w:rPr>
        <w:t>8</w:t>
      </w:r>
      <w:r w:rsidRPr="009164B2">
        <w:rPr>
          <w:rFonts w:cs="Arial"/>
          <w:lang w:val="en-GB"/>
        </w:rPr>
        <w:t xml:space="preserve">.1 Surveillance and assessment of the local population’s health and well-being across </w:t>
      </w:r>
      <w:r w:rsidR="00CC627A">
        <w:rPr>
          <w:rFonts w:cs="Arial"/>
          <w:lang w:val="en-GB"/>
        </w:rPr>
        <w:t>Lancashire</w:t>
      </w:r>
      <w:r w:rsidRPr="009164B2">
        <w:rPr>
          <w:rFonts w:cs="Arial"/>
          <w:lang w:val="en-GB"/>
        </w:rPr>
        <w:t xml:space="preserve">:  </w:t>
      </w:r>
    </w:p>
    <w:p w14:paraId="30C667F6" w14:textId="77777777" w:rsidR="009164B2" w:rsidRPr="009164B2" w:rsidRDefault="009164B2" w:rsidP="009164B2">
      <w:pPr>
        <w:jc w:val="both"/>
        <w:rPr>
          <w:rFonts w:cs="Arial"/>
          <w:lang w:val="en-GB"/>
        </w:rPr>
      </w:pPr>
    </w:p>
    <w:p w14:paraId="344B148B" w14:textId="00502E8F" w:rsidR="009164B2" w:rsidRPr="009164B2"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To design, develop and utilise information and intelligence systems to underpin public health improvement and action across disciplines and organisations</w:t>
      </w:r>
      <w:r w:rsidR="00EE39F6">
        <w:rPr>
          <w:rFonts w:ascii="Arial" w:hAnsi="Arial" w:cs="Arial"/>
        </w:rPr>
        <w:t>.</w:t>
      </w:r>
      <w:r w:rsidRPr="009164B2">
        <w:rPr>
          <w:rFonts w:ascii="Arial" w:hAnsi="Arial" w:cs="Arial"/>
        </w:rPr>
        <w:t xml:space="preserve"> </w:t>
      </w:r>
    </w:p>
    <w:p w14:paraId="5DD54AF1" w14:textId="59C0CC59" w:rsidR="009164B2" w:rsidRPr="009164B2"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 xml:space="preserve">To receive, interpret, provide and advise on highly complex epidemiological and statistical information about the health of populations to the NHS, Local Authority and </w:t>
      </w:r>
      <w:r w:rsidR="008A4599">
        <w:rPr>
          <w:rFonts w:ascii="Arial" w:hAnsi="Arial" w:cs="Arial"/>
        </w:rPr>
        <w:t>community/</w:t>
      </w:r>
      <w:r w:rsidRPr="009164B2">
        <w:rPr>
          <w:rFonts w:ascii="Arial" w:hAnsi="Arial" w:cs="Arial"/>
        </w:rPr>
        <w:t>voluntary organisations</w:t>
      </w:r>
      <w:r w:rsidR="00EE39F6">
        <w:rPr>
          <w:rFonts w:ascii="Arial" w:hAnsi="Arial" w:cs="Arial"/>
        </w:rPr>
        <w:t>.</w:t>
      </w:r>
    </w:p>
    <w:p w14:paraId="1A89046D" w14:textId="0427E0EF" w:rsidR="009164B2" w:rsidRPr="00EE39F6"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 xml:space="preserve">To write and/or contribute to national and local policy setting reports on the health of the population of </w:t>
      </w:r>
      <w:r>
        <w:rPr>
          <w:rFonts w:ascii="Arial" w:hAnsi="Arial" w:cs="Arial"/>
        </w:rPr>
        <w:t>Lancashire</w:t>
      </w:r>
      <w:r w:rsidRPr="009164B2">
        <w:rPr>
          <w:rFonts w:ascii="Arial" w:hAnsi="Arial" w:cs="Arial"/>
        </w:rPr>
        <w:t>, including the JSNA and the Director of Public Health’s Annual Report</w:t>
      </w:r>
      <w:r>
        <w:rPr>
          <w:rFonts w:ascii="Arial" w:hAnsi="Arial" w:cs="Arial"/>
        </w:rPr>
        <w:t xml:space="preserve">. </w:t>
      </w:r>
    </w:p>
    <w:p w14:paraId="4B1AB547" w14:textId="033DEEE6" w:rsidR="009164B2" w:rsidRDefault="009164B2" w:rsidP="009164B2">
      <w:pPr>
        <w:jc w:val="both"/>
        <w:rPr>
          <w:rFonts w:cs="Arial"/>
          <w:lang w:val="en-GB"/>
        </w:rPr>
      </w:pPr>
      <w:r>
        <w:rPr>
          <w:rFonts w:cs="Arial"/>
          <w:lang w:val="en-GB"/>
        </w:rPr>
        <w:t>8</w:t>
      </w:r>
      <w:r w:rsidRPr="009164B2">
        <w:rPr>
          <w:rFonts w:cs="Arial"/>
          <w:lang w:val="en-GB"/>
        </w:rPr>
        <w:t xml:space="preserve">.2 Assessing the evidence of effectiveness of health and healthcare interventions, programmes and services:  </w:t>
      </w:r>
    </w:p>
    <w:p w14:paraId="7A029D35" w14:textId="77777777" w:rsidR="009164B2" w:rsidRPr="009164B2" w:rsidRDefault="009164B2" w:rsidP="009164B2">
      <w:pPr>
        <w:jc w:val="both"/>
        <w:rPr>
          <w:rFonts w:cs="Arial"/>
          <w:lang w:val="en-GB"/>
        </w:rPr>
      </w:pPr>
    </w:p>
    <w:p w14:paraId="5AA95449" w14:textId="72A860AA" w:rsidR="009164B2" w:rsidRDefault="009164B2" w:rsidP="009164B2">
      <w:pPr>
        <w:jc w:val="both"/>
        <w:rPr>
          <w:rFonts w:cs="Arial"/>
          <w:lang w:val="en-GB"/>
        </w:rPr>
      </w:pPr>
      <w:r>
        <w:rPr>
          <w:rFonts w:cs="Arial"/>
          <w:lang w:val="en-GB"/>
        </w:rPr>
        <w:lastRenderedPageBreak/>
        <w:t>8</w:t>
      </w:r>
      <w:r w:rsidRPr="009164B2">
        <w:rPr>
          <w:rFonts w:cs="Arial"/>
          <w:lang w:val="en-GB"/>
        </w:rPr>
        <w:t xml:space="preserve">.3 To provide expert public health advice and leadership to support and inform an evidence-based approach within ethical frameworks for commissioning and to develop high quality equitable services, across primary, secondary and social care, and across sectors including the Council, </w:t>
      </w:r>
      <w:r w:rsidR="008A4599">
        <w:rPr>
          <w:rFonts w:cs="Arial"/>
          <w:lang w:val="en-GB"/>
        </w:rPr>
        <w:t>community/</w:t>
      </w:r>
      <w:r w:rsidRPr="009164B2">
        <w:rPr>
          <w:rFonts w:cs="Arial"/>
          <w:lang w:val="en-GB"/>
        </w:rPr>
        <w:t>voluntary organisations in potentially contentious and hostile environments where barriers to acceptance may exist</w:t>
      </w:r>
      <w:r w:rsidR="008A4599">
        <w:rPr>
          <w:rFonts w:cs="Arial"/>
          <w:lang w:val="en-GB"/>
        </w:rPr>
        <w:t xml:space="preserve">. </w:t>
      </w:r>
      <w:r w:rsidRPr="009164B2">
        <w:rPr>
          <w:rFonts w:cs="Arial"/>
          <w:lang w:val="en-GB"/>
        </w:rPr>
        <w:t xml:space="preserve"> </w:t>
      </w:r>
    </w:p>
    <w:p w14:paraId="67B8E2BB" w14:textId="77777777" w:rsidR="009164B2" w:rsidRPr="009164B2" w:rsidRDefault="009164B2" w:rsidP="009164B2">
      <w:pPr>
        <w:jc w:val="both"/>
        <w:rPr>
          <w:rFonts w:cs="Arial"/>
          <w:lang w:val="en-GB"/>
        </w:rPr>
      </w:pPr>
    </w:p>
    <w:p w14:paraId="18F4D28B" w14:textId="409150F8" w:rsidR="009164B2" w:rsidRDefault="009164B2" w:rsidP="009164B2">
      <w:pPr>
        <w:jc w:val="both"/>
        <w:rPr>
          <w:rFonts w:cs="Arial"/>
          <w:lang w:val="en-GB"/>
        </w:rPr>
      </w:pPr>
      <w:r>
        <w:rPr>
          <w:rFonts w:cs="Arial"/>
          <w:lang w:val="en-GB"/>
        </w:rPr>
        <w:t>8</w:t>
      </w:r>
      <w:r w:rsidRPr="009164B2">
        <w:rPr>
          <w:rFonts w:cs="Arial"/>
          <w:lang w:val="en-GB"/>
        </w:rPr>
        <w:t>.4 To be responsible for service development, evaluation and quality assurance governance in specific areas and in line with changing needs and changing geographical boundaries</w:t>
      </w:r>
      <w:r w:rsidR="008A4599">
        <w:rPr>
          <w:rFonts w:cs="Arial"/>
          <w:lang w:val="en-GB"/>
        </w:rPr>
        <w:t>.</w:t>
      </w:r>
      <w:r w:rsidRPr="009164B2">
        <w:rPr>
          <w:rFonts w:cs="Arial"/>
          <w:lang w:val="en-GB"/>
        </w:rPr>
        <w:t xml:space="preserve"> </w:t>
      </w:r>
    </w:p>
    <w:p w14:paraId="2D135926" w14:textId="5D1F6865" w:rsidR="009164B2" w:rsidRPr="009164B2" w:rsidRDefault="009164B2" w:rsidP="009164B2">
      <w:pPr>
        <w:jc w:val="both"/>
        <w:rPr>
          <w:rFonts w:cs="Arial"/>
          <w:lang w:val="en-GB"/>
        </w:rPr>
      </w:pPr>
      <w:r w:rsidRPr="009164B2">
        <w:rPr>
          <w:rFonts w:cs="Arial"/>
          <w:lang w:val="en-GB"/>
        </w:rPr>
        <w:t xml:space="preserve"> </w:t>
      </w:r>
    </w:p>
    <w:p w14:paraId="5A4FDE78" w14:textId="21DC13A3" w:rsidR="009164B2" w:rsidRPr="009164B2" w:rsidRDefault="009164B2" w:rsidP="008A4599">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To be responsible for the identification and implementation of appropriate health outcome measures, care pathways/protocols and guidelines for service delivery across patient pathways for the local population</w:t>
      </w:r>
      <w:r w:rsidR="008A4599">
        <w:rPr>
          <w:rFonts w:ascii="Arial" w:hAnsi="Arial" w:cs="Arial"/>
        </w:rPr>
        <w:t>.</w:t>
      </w:r>
      <w:r w:rsidRPr="009164B2">
        <w:rPr>
          <w:rFonts w:ascii="Arial" w:hAnsi="Arial" w:cs="Arial"/>
        </w:rPr>
        <w:t xml:space="preserve">  </w:t>
      </w:r>
    </w:p>
    <w:p w14:paraId="45168F5D" w14:textId="5362F6ED" w:rsidR="009164B2" w:rsidRDefault="009164B2" w:rsidP="009164B2">
      <w:pPr>
        <w:jc w:val="both"/>
        <w:rPr>
          <w:rFonts w:cs="Arial"/>
          <w:lang w:val="en-GB"/>
        </w:rPr>
      </w:pPr>
      <w:r>
        <w:rPr>
          <w:rFonts w:cs="Arial"/>
          <w:lang w:val="en-GB"/>
        </w:rPr>
        <w:t>8</w:t>
      </w:r>
      <w:r w:rsidRPr="009164B2">
        <w:rPr>
          <w:rFonts w:cs="Arial"/>
          <w:lang w:val="en-GB"/>
        </w:rPr>
        <w:t xml:space="preserve">.5 Policy and strategy development and implementation:  </w:t>
      </w:r>
    </w:p>
    <w:p w14:paraId="16A7C5D4" w14:textId="77777777" w:rsidR="00CC627A" w:rsidRPr="009164B2" w:rsidRDefault="00CC627A" w:rsidP="009164B2">
      <w:pPr>
        <w:jc w:val="both"/>
        <w:rPr>
          <w:rFonts w:cs="Arial"/>
          <w:lang w:val="en-GB"/>
        </w:rPr>
      </w:pPr>
    </w:p>
    <w:p w14:paraId="39A5E5E1" w14:textId="0FF7D8C7" w:rsidR="00CC627A"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take a lead role on behalf of </w:t>
      </w:r>
      <w:r w:rsidR="008A4599">
        <w:rPr>
          <w:rFonts w:ascii="Arial" w:hAnsi="Arial" w:cs="Arial"/>
        </w:rPr>
        <w:t>Lancashire County</w:t>
      </w:r>
      <w:r w:rsidRPr="00CC627A">
        <w:rPr>
          <w:rFonts w:ascii="Arial" w:hAnsi="Arial" w:cs="Arial"/>
        </w:rPr>
        <w:t xml:space="preserve"> Council on the communication, dissemination and implementation of relevant national, regional and local policies, developing inter-agency and interdisciplinary strategic plans and programmes, with delegated Board or organisational authority to deliver key public health targets</w:t>
      </w:r>
      <w:r w:rsidR="00D84D6A">
        <w:rPr>
          <w:rFonts w:ascii="Arial" w:hAnsi="Arial" w:cs="Arial"/>
        </w:rPr>
        <w:t>.</w:t>
      </w:r>
      <w:r w:rsidRPr="00CC627A">
        <w:rPr>
          <w:rFonts w:ascii="Arial" w:hAnsi="Arial" w:cs="Arial"/>
        </w:rPr>
        <w:t xml:space="preserve">  </w:t>
      </w:r>
    </w:p>
    <w:p w14:paraId="7CD15A57" w14:textId="3243FE25" w:rsidR="00CC627A"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To act in an expert advisory capacity on public health knowledge, standards and practice, across the spectrum of public health</w:t>
      </w:r>
      <w:r w:rsidR="00D84D6A">
        <w:rPr>
          <w:rFonts w:ascii="Arial" w:hAnsi="Arial" w:cs="Arial"/>
        </w:rPr>
        <w:t>.</w:t>
      </w:r>
      <w:r w:rsidRPr="00CC627A">
        <w:rPr>
          <w:rFonts w:ascii="Arial" w:hAnsi="Arial" w:cs="Arial"/>
        </w:rPr>
        <w:t xml:space="preserve">  </w:t>
      </w:r>
    </w:p>
    <w:p w14:paraId="0D86C099" w14:textId="393AB41E" w:rsidR="009164B2"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To be responsible for the development and implementation of multi-agency long-term public health programmes as required, based on identification of areas of potential health improvement, the diversity of local needs and the reduction of inequalities</w:t>
      </w:r>
      <w:r w:rsidR="00D84D6A">
        <w:rPr>
          <w:rFonts w:ascii="Arial" w:hAnsi="Arial" w:cs="Arial"/>
        </w:rPr>
        <w:t xml:space="preserve">. </w:t>
      </w:r>
    </w:p>
    <w:p w14:paraId="565BA443" w14:textId="77777777" w:rsidR="009164B2" w:rsidRPr="009164B2" w:rsidRDefault="009164B2" w:rsidP="009164B2">
      <w:pPr>
        <w:jc w:val="both"/>
        <w:rPr>
          <w:rFonts w:cs="Arial"/>
          <w:lang w:val="en-GB"/>
        </w:rPr>
      </w:pPr>
    </w:p>
    <w:p w14:paraId="059770F2" w14:textId="103F80E3" w:rsidR="009164B2" w:rsidRDefault="00EE75BB" w:rsidP="009164B2">
      <w:pPr>
        <w:jc w:val="both"/>
        <w:rPr>
          <w:rFonts w:cs="Arial"/>
          <w:lang w:val="en-GB"/>
        </w:rPr>
      </w:pPr>
      <w:r>
        <w:rPr>
          <w:rFonts w:cs="Arial"/>
          <w:lang w:val="en-GB"/>
        </w:rPr>
        <w:lastRenderedPageBreak/>
        <w:t>8</w:t>
      </w:r>
      <w:r w:rsidR="009164B2" w:rsidRPr="009164B2">
        <w:rPr>
          <w:rFonts w:cs="Arial"/>
          <w:lang w:val="en-GB"/>
        </w:rPr>
        <w:t>.</w:t>
      </w:r>
      <w:r>
        <w:rPr>
          <w:rFonts w:cs="Arial"/>
          <w:lang w:val="en-GB"/>
        </w:rPr>
        <w:t>6</w:t>
      </w:r>
      <w:r w:rsidR="009164B2" w:rsidRPr="009164B2">
        <w:rPr>
          <w:rFonts w:cs="Arial"/>
          <w:lang w:val="en-GB"/>
        </w:rPr>
        <w:t xml:space="preserve"> Leadership and collaborative working for health:  </w:t>
      </w:r>
    </w:p>
    <w:p w14:paraId="295E58BB" w14:textId="77777777" w:rsidR="009164B2" w:rsidRPr="009164B2" w:rsidRDefault="009164B2" w:rsidP="009164B2">
      <w:pPr>
        <w:jc w:val="both"/>
        <w:rPr>
          <w:rFonts w:cs="Arial"/>
          <w:lang w:val="en-GB"/>
        </w:rPr>
      </w:pPr>
    </w:p>
    <w:p w14:paraId="671372E0" w14:textId="3F41E91A" w:rsidR="00CC627A"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take a lead role on behalf of </w:t>
      </w:r>
      <w:r w:rsidR="00D84D6A">
        <w:rPr>
          <w:rFonts w:ascii="Arial" w:hAnsi="Arial" w:cs="Arial"/>
        </w:rPr>
        <w:t>Lancashire County</w:t>
      </w:r>
      <w:r w:rsidRPr="00CC627A">
        <w:rPr>
          <w:rFonts w:ascii="Arial" w:hAnsi="Arial" w:cs="Arial"/>
        </w:rPr>
        <w:t xml:space="preserve"> Council in developing interagency and interdisciplinary short and long-term strategic plans for securing health improvement both in the general population and in vulnerable groups at high risk of poor health and/or reduced life expectancy, in partnership with a range of agencies such as those in the statutory, non-statutory, voluntary and private sectors and by taking lead responsibility with a defined local authority. This requires the ability to work cross-directorate and across other agencies and voluntary organisations</w:t>
      </w:r>
      <w:r w:rsidR="008A1A75">
        <w:rPr>
          <w:rFonts w:ascii="Arial" w:hAnsi="Arial" w:cs="Arial"/>
        </w:rPr>
        <w:t>.</w:t>
      </w:r>
      <w:r w:rsidRPr="00CC627A">
        <w:rPr>
          <w:rFonts w:ascii="Arial" w:hAnsi="Arial" w:cs="Arial"/>
        </w:rPr>
        <w:t xml:space="preserve">  </w:t>
      </w:r>
    </w:p>
    <w:p w14:paraId="37A120E0" w14:textId="33692C0A" w:rsidR="00CC627A"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influence external agencies in their public health policy decisions by working with complex professional, managerial and population groups and other organisations in the statutory, </w:t>
      </w:r>
      <w:r w:rsidR="004578C6" w:rsidRPr="00CC627A">
        <w:rPr>
          <w:rFonts w:ascii="Arial" w:hAnsi="Arial" w:cs="Arial"/>
        </w:rPr>
        <w:t>non</w:t>
      </w:r>
      <w:r w:rsidR="004578C6">
        <w:rPr>
          <w:rFonts w:ascii="Arial" w:hAnsi="Arial" w:cs="Arial"/>
        </w:rPr>
        <w:t>-</w:t>
      </w:r>
      <w:r w:rsidR="004578C6" w:rsidRPr="00CC627A">
        <w:rPr>
          <w:rFonts w:ascii="Arial" w:hAnsi="Arial" w:cs="Arial"/>
        </w:rPr>
        <w:t>statutory</w:t>
      </w:r>
      <w:r w:rsidRPr="00CC627A">
        <w:rPr>
          <w:rFonts w:ascii="Arial" w:hAnsi="Arial" w:cs="Arial"/>
        </w:rPr>
        <w:t xml:space="preserve"> and private sectors</w:t>
      </w:r>
      <w:r w:rsidR="00CC627A">
        <w:rPr>
          <w:rFonts w:ascii="Arial" w:hAnsi="Arial" w:cs="Arial"/>
        </w:rPr>
        <w:t>.</w:t>
      </w:r>
    </w:p>
    <w:p w14:paraId="1DD4B2B5" w14:textId="6786EC4B" w:rsidR="009164B2"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Collaborate with colleagues in the other Authorities, where appropriate to commission and deliver programmes of work that significant benefits for the local population of </w:t>
      </w:r>
      <w:r w:rsidR="008A1A75">
        <w:rPr>
          <w:rFonts w:ascii="Arial" w:hAnsi="Arial" w:cs="Arial"/>
        </w:rPr>
        <w:t>Lancashire</w:t>
      </w:r>
      <w:r w:rsidRPr="00CC627A">
        <w:rPr>
          <w:rFonts w:ascii="Arial" w:hAnsi="Arial" w:cs="Arial"/>
        </w:rPr>
        <w:t xml:space="preserve"> through measurable economies of scale.  </w:t>
      </w:r>
    </w:p>
    <w:p w14:paraId="321365E8" w14:textId="77777777" w:rsidR="00D84D6A" w:rsidRDefault="00D84D6A" w:rsidP="009164B2">
      <w:pPr>
        <w:jc w:val="both"/>
        <w:rPr>
          <w:rFonts w:cs="Arial"/>
          <w:lang w:val="en-GB"/>
        </w:rPr>
      </w:pPr>
    </w:p>
    <w:p w14:paraId="2789EF2C" w14:textId="447ED3F0" w:rsidR="009164B2" w:rsidRDefault="004578C6" w:rsidP="009164B2">
      <w:pPr>
        <w:jc w:val="both"/>
        <w:rPr>
          <w:rFonts w:cs="Arial"/>
          <w:lang w:val="en-GB"/>
        </w:rPr>
      </w:pPr>
      <w:r>
        <w:rPr>
          <w:rFonts w:cs="Arial"/>
          <w:lang w:val="en-GB"/>
        </w:rPr>
        <w:t>8.7</w:t>
      </w:r>
      <w:r w:rsidRPr="009164B2">
        <w:rPr>
          <w:rFonts w:cs="Arial"/>
          <w:lang w:val="en-GB"/>
        </w:rPr>
        <w:t xml:space="preserve"> Management</w:t>
      </w:r>
      <w:r w:rsidR="009164B2" w:rsidRPr="009164B2">
        <w:rPr>
          <w:rFonts w:cs="Arial"/>
          <w:lang w:val="en-GB"/>
        </w:rPr>
        <w:t xml:space="preserve"> skills of a level sufficient to provide effective leadership and management of the public health team. Ensuring effective supervision, appraisal, personal development and alignment to council HR policies, processes and financial plans.  </w:t>
      </w:r>
    </w:p>
    <w:p w14:paraId="51C17447" w14:textId="77777777" w:rsidR="009164B2" w:rsidRPr="009164B2" w:rsidRDefault="009164B2" w:rsidP="009164B2">
      <w:pPr>
        <w:jc w:val="both"/>
        <w:rPr>
          <w:rFonts w:cs="Arial"/>
          <w:lang w:val="en-GB"/>
        </w:rPr>
      </w:pPr>
    </w:p>
    <w:p w14:paraId="71A93C0E" w14:textId="436F1005" w:rsidR="009164B2" w:rsidRDefault="00EE75BB" w:rsidP="009164B2">
      <w:pPr>
        <w:jc w:val="both"/>
        <w:rPr>
          <w:rFonts w:cs="Arial"/>
          <w:lang w:val="en-GB"/>
        </w:rPr>
      </w:pPr>
      <w:r>
        <w:rPr>
          <w:rFonts w:cs="Arial"/>
          <w:lang w:val="en-GB"/>
        </w:rPr>
        <w:t>8.8</w:t>
      </w:r>
      <w:r w:rsidR="009164B2" w:rsidRPr="009164B2">
        <w:rPr>
          <w:rFonts w:cs="Arial"/>
          <w:lang w:val="en-GB"/>
        </w:rPr>
        <w:t xml:space="preserve"> Financial planning and performance management skills compliant with the council’s mid-term financial plan and other business planning processes</w:t>
      </w:r>
      <w:r w:rsidR="008A1A75">
        <w:rPr>
          <w:rFonts w:cs="Arial"/>
          <w:lang w:val="en-GB"/>
        </w:rPr>
        <w:t xml:space="preserve">. </w:t>
      </w:r>
      <w:r w:rsidR="009164B2" w:rsidRPr="009164B2">
        <w:rPr>
          <w:rFonts w:cs="Arial"/>
          <w:lang w:val="en-GB"/>
        </w:rPr>
        <w:t xml:space="preserve">  </w:t>
      </w:r>
    </w:p>
    <w:p w14:paraId="7EA11712" w14:textId="77777777" w:rsidR="009164B2" w:rsidRPr="009164B2" w:rsidRDefault="009164B2" w:rsidP="009164B2">
      <w:pPr>
        <w:jc w:val="both"/>
        <w:rPr>
          <w:rFonts w:cs="Arial"/>
          <w:lang w:val="en-GB"/>
        </w:rPr>
      </w:pPr>
    </w:p>
    <w:p w14:paraId="0471D376" w14:textId="3CE51ABC" w:rsidR="009164B2" w:rsidRDefault="00EE75BB" w:rsidP="009164B2">
      <w:pPr>
        <w:jc w:val="both"/>
        <w:rPr>
          <w:rFonts w:cs="Arial"/>
          <w:lang w:val="en-GB"/>
        </w:rPr>
      </w:pPr>
      <w:r>
        <w:rPr>
          <w:rFonts w:cs="Arial"/>
          <w:lang w:val="en-GB"/>
        </w:rPr>
        <w:t>8.9</w:t>
      </w:r>
      <w:r w:rsidR="009164B2" w:rsidRPr="009164B2">
        <w:rPr>
          <w:rFonts w:cs="Arial"/>
          <w:lang w:val="en-GB"/>
        </w:rPr>
        <w:t xml:space="preserve"> Demonstrate the ability to communicate with and brief a diverse range of elected Members on public health issues</w:t>
      </w:r>
      <w:r w:rsidR="008A1A75">
        <w:rPr>
          <w:rFonts w:cs="Arial"/>
          <w:lang w:val="en-GB"/>
        </w:rPr>
        <w:t xml:space="preserve">. </w:t>
      </w:r>
    </w:p>
    <w:p w14:paraId="49573168" w14:textId="77777777" w:rsidR="009164B2" w:rsidRPr="009164B2" w:rsidRDefault="009164B2" w:rsidP="009164B2">
      <w:pPr>
        <w:jc w:val="both"/>
        <w:rPr>
          <w:rFonts w:cs="Arial"/>
          <w:lang w:val="en-GB"/>
        </w:rPr>
      </w:pPr>
    </w:p>
    <w:p w14:paraId="22466786" w14:textId="34F8A903" w:rsidR="009E2A87" w:rsidRPr="003B512E" w:rsidRDefault="00EE75BB" w:rsidP="009164B2">
      <w:pPr>
        <w:jc w:val="both"/>
        <w:rPr>
          <w:rFonts w:cs="Arial"/>
          <w:lang w:val="en-GB"/>
        </w:rPr>
      </w:pPr>
      <w:r>
        <w:rPr>
          <w:rFonts w:cs="Arial"/>
          <w:lang w:val="en-GB"/>
        </w:rPr>
        <w:lastRenderedPageBreak/>
        <w:t>8.10</w:t>
      </w:r>
      <w:r w:rsidR="009164B2" w:rsidRPr="009164B2">
        <w:rPr>
          <w:rFonts w:cs="Arial"/>
          <w:lang w:val="en-GB"/>
        </w:rPr>
        <w:t xml:space="preserve"> Provide effective communications through presentations, written and verbal reports on the council’s strategic plans, delivery models and outcomes to </w:t>
      </w:r>
      <w:r w:rsidR="008A1A75">
        <w:rPr>
          <w:rFonts w:cs="Arial"/>
          <w:lang w:val="en-GB"/>
        </w:rPr>
        <w:t xml:space="preserve">Overview &amp; </w:t>
      </w:r>
      <w:r w:rsidR="009164B2" w:rsidRPr="009164B2">
        <w:rPr>
          <w:rFonts w:cs="Arial"/>
          <w:lang w:val="en-GB"/>
        </w:rPr>
        <w:t>Scrutiny panel, Cabinet, H</w:t>
      </w:r>
      <w:r w:rsidR="008A1A75">
        <w:rPr>
          <w:rFonts w:cs="Arial"/>
          <w:lang w:val="en-GB"/>
        </w:rPr>
        <w:t>ealth and Wellbeing Board</w:t>
      </w:r>
      <w:r w:rsidR="009164B2" w:rsidRPr="009164B2">
        <w:rPr>
          <w:rFonts w:cs="Arial"/>
          <w:lang w:val="en-GB"/>
        </w:rPr>
        <w:t xml:space="preserve"> as required</w:t>
      </w:r>
      <w:r w:rsidR="008A1A75">
        <w:rPr>
          <w:rFonts w:cs="Arial"/>
          <w:lang w:val="en-GB"/>
        </w:rPr>
        <w:t>.</w:t>
      </w:r>
    </w:p>
    <w:p w14:paraId="570461EB" w14:textId="50D1070C" w:rsidR="009E2A87" w:rsidRDefault="009E2A87" w:rsidP="00B43194">
      <w:pPr>
        <w:pStyle w:val="BodyText"/>
        <w:rPr>
          <w:rFonts w:cs="Arial"/>
          <w:b/>
          <w:lang w:val="en-GB"/>
        </w:rPr>
      </w:pPr>
    </w:p>
    <w:p w14:paraId="7E0827C1" w14:textId="61761AE9" w:rsidR="004578C6" w:rsidRDefault="004578C6" w:rsidP="00B43194">
      <w:pPr>
        <w:pStyle w:val="BodyText"/>
        <w:rPr>
          <w:rFonts w:cs="Arial"/>
          <w:b/>
          <w:lang w:val="en-GB"/>
        </w:rPr>
      </w:pPr>
    </w:p>
    <w:p w14:paraId="0AF35595" w14:textId="40874F77" w:rsidR="004578C6" w:rsidRDefault="004578C6" w:rsidP="00B43194">
      <w:pPr>
        <w:pStyle w:val="BodyText"/>
        <w:rPr>
          <w:rFonts w:cs="Arial"/>
          <w:b/>
          <w:lang w:val="en-GB"/>
        </w:rPr>
      </w:pPr>
    </w:p>
    <w:p w14:paraId="22006F09" w14:textId="77777777" w:rsidR="004578C6" w:rsidRDefault="004578C6" w:rsidP="00B43194">
      <w:pPr>
        <w:pStyle w:val="BodyText"/>
        <w:rPr>
          <w:rFonts w:cs="Arial"/>
          <w:b/>
          <w:lang w:val="en-GB"/>
        </w:rPr>
      </w:pPr>
    </w:p>
    <w:p w14:paraId="419801DC" w14:textId="38BA510A" w:rsidR="00EE75BB" w:rsidRPr="00EE75BB" w:rsidRDefault="00EE75BB" w:rsidP="00EE75BB">
      <w:pPr>
        <w:pStyle w:val="BodyText"/>
        <w:rPr>
          <w:rFonts w:ascii="Arial" w:hAnsi="Arial" w:cs="Arial"/>
          <w:b/>
          <w:sz w:val="22"/>
          <w:szCs w:val="22"/>
          <w:lang w:val="en-GB"/>
        </w:rPr>
      </w:pPr>
      <w:r w:rsidRPr="00EE75BB">
        <w:rPr>
          <w:rFonts w:ascii="Arial" w:hAnsi="Arial" w:cs="Arial"/>
          <w:b/>
          <w:sz w:val="22"/>
          <w:szCs w:val="22"/>
          <w:lang w:val="en-GB"/>
        </w:rPr>
        <w:t>9. General Conditions</w:t>
      </w:r>
    </w:p>
    <w:p w14:paraId="508D7808" w14:textId="58EE133E" w:rsidR="00EE75BB" w:rsidRDefault="00EE75BB" w:rsidP="00EE75BB">
      <w:pPr>
        <w:pStyle w:val="BodyText"/>
        <w:rPr>
          <w:rFonts w:ascii="Arial" w:hAnsi="Arial" w:cs="Arial"/>
          <w:sz w:val="22"/>
          <w:szCs w:val="22"/>
          <w:lang w:val="en-GB"/>
        </w:rPr>
      </w:pPr>
      <w:r>
        <w:rPr>
          <w:rFonts w:ascii="Arial" w:hAnsi="Arial" w:cs="Arial"/>
          <w:sz w:val="22"/>
          <w:szCs w:val="22"/>
          <w:lang w:val="en-GB"/>
        </w:rPr>
        <w:t xml:space="preserve">9.1 </w:t>
      </w:r>
      <w:r w:rsidRPr="00EE75BB">
        <w:rPr>
          <w:rFonts w:ascii="Arial" w:hAnsi="Arial" w:cs="Arial"/>
          <w:sz w:val="22"/>
          <w:szCs w:val="22"/>
          <w:lang w:val="en-GB"/>
        </w:rPr>
        <w:t>Commitment to equality and diversity</w:t>
      </w:r>
    </w:p>
    <w:p w14:paraId="40651614" w14:textId="2E18DAF1" w:rsidR="00321CE9" w:rsidRPr="00EE75BB" w:rsidRDefault="00321CE9" w:rsidP="00321CE9">
      <w:pPr>
        <w:pStyle w:val="BodyText"/>
        <w:numPr>
          <w:ilvl w:val="0"/>
          <w:numId w:val="14"/>
        </w:numPr>
        <w:spacing w:after="120" w:line="240" w:lineRule="auto"/>
        <w:jc w:val="both"/>
        <w:rPr>
          <w:rFonts w:ascii="Arial" w:hAnsi="Arial" w:cs="Arial"/>
          <w:sz w:val="22"/>
          <w:szCs w:val="22"/>
          <w:lang w:val="en-GB"/>
        </w:rPr>
      </w:pPr>
      <w:r>
        <w:rPr>
          <w:rFonts w:ascii="Arial" w:hAnsi="Arial" w:cs="Arial"/>
          <w:sz w:val="22"/>
          <w:szCs w:val="22"/>
          <w:lang w:val="en-GB"/>
        </w:rPr>
        <w:t>Lancashire County Council is</w:t>
      </w:r>
      <w:r w:rsidRPr="00321CE9">
        <w:rPr>
          <w:rFonts w:ascii="Arial" w:hAnsi="Arial" w:cs="Arial"/>
          <w:sz w:val="22"/>
          <w:szCs w:val="22"/>
          <w:lang w:val="en-GB"/>
        </w:rPr>
        <w:t xml:space="preserve"> committed to achieving equal opportunities in the way we deliver services to the community and in our employment arrangements. We expect all employees to understand and promote this policy in their work.</w:t>
      </w:r>
    </w:p>
    <w:p w14:paraId="5E42B4A1" w14:textId="12ADCA0B" w:rsidR="00EE75BB" w:rsidRDefault="00EE75BB" w:rsidP="00EE75BB">
      <w:pPr>
        <w:pStyle w:val="BodyText"/>
        <w:rPr>
          <w:rFonts w:ascii="Arial" w:hAnsi="Arial" w:cs="Arial"/>
          <w:sz w:val="22"/>
          <w:szCs w:val="22"/>
          <w:lang w:val="en-GB"/>
        </w:rPr>
      </w:pPr>
      <w:r>
        <w:rPr>
          <w:rFonts w:ascii="Arial" w:hAnsi="Arial" w:cs="Arial"/>
          <w:sz w:val="22"/>
          <w:szCs w:val="22"/>
          <w:lang w:val="en-GB"/>
        </w:rPr>
        <w:t xml:space="preserve">9.2 </w:t>
      </w:r>
      <w:r w:rsidRPr="00EE75BB">
        <w:rPr>
          <w:rFonts w:ascii="Arial" w:hAnsi="Arial" w:cs="Arial"/>
          <w:sz w:val="22"/>
          <w:szCs w:val="22"/>
          <w:lang w:val="en-GB"/>
        </w:rPr>
        <w:t>Commitment to health and safety</w:t>
      </w:r>
    </w:p>
    <w:p w14:paraId="302CB8C7" w14:textId="738325A9" w:rsidR="00321CE9" w:rsidRPr="00EE75BB" w:rsidRDefault="00321CE9" w:rsidP="00321CE9">
      <w:pPr>
        <w:pStyle w:val="BodyText"/>
        <w:numPr>
          <w:ilvl w:val="0"/>
          <w:numId w:val="14"/>
        </w:numPr>
        <w:spacing w:after="120" w:line="240" w:lineRule="auto"/>
        <w:jc w:val="both"/>
        <w:rPr>
          <w:rFonts w:ascii="Arial" w:hAnsi="Arial" w:cs="Arial"/>
          <w:sz w:val="22"/>
          <w:szCs w:val="22"/>
          <w:lang w:val="en-GB"/>
        </w:rPr>
      </w:pPr>
      <w:r w:rsidRPr="00321CE9">
        <w:rPr>
          <w:rFonts w:ascii="Arial" w:hAnsi="Arial" w:cs="Arial"/>
          <w:sz w:val="22"/>
          <w:szCs w:val="22"/>
          <w:lang w:val="en-GB"/>
        </w:rPr>
        <w:t>All employees have a responsibility for their own health and safety and that of others when carrying out their duties and must help us to apply our general statement of health and safety policy.</w:t>
      </w:r>
    </w:p>
    <w:p w14:paraId="77B06D7C" w14:textId="1CF3C2F3" w:rsidR="001B3E5E" w:rsidRPr="001A732F" w:rsidRDefault="00EE75BB" w:rsidP="001A732F">
      <w:pPr>
        <w:pStyle w:val="BodyText"/>
        <w:spacing w:after="120" w:line="240" w:lineRule="auto"/>
        <w:jc w:val="both"/>
        <w:rPr>
          <w:rFonts w:ascii="Arial" w:hAnsi="Arial" w:cs="Arial"/>
          <w:sz w:val="22"/>
          <w:szCs w:val="22"/>
          <w:lang w:val="en-GB"/>
        </w:rPr>
      </w:pPr>
      <w:r>
        <w:rPr>
          <w:rFonts w:ascii="Arial" w:hAnsi="Arial" w:cs="Arial"/>
          <w:sz w:val="22"/>
          <w:szCs w:val="22"/>
          <w:lang w:val="en-GB"/>
        </w:rPr>
        <w:t xml:space="preserve">9.3 </w:t>
      </w:r>
      <w:r w:rsidRPr="00EE75BB">
        <w:rPr>
          <w:rFonts w:ascii="Arial" w:hAnsi="Arial" w:cs="Arial"/>
          <w:sz w:val="22"/>
          <w:szCs w:val="22"/>
          <w:lang w:val="en-GB"/>
        </w:rPr>
        <w:t>Display the L</w:t>
      </w:r>
      <w:r w:rsidR="00616DFF">
        <w:rPr>
          <w:rFonts w:ascii="Arial" w:hAnsi="Arial" w:cs="Arial"/>
          <w:sz w:val="22"/>
          <w:szCs w:val="22"/>
          <w:lang w:val="en-GB"/>
        </w:rPr>
        <w:t xml:space="preserve">ancashire </w:t>
      </w:r>
      <w:r w:rsidRPr="00EE75BB">
        <w:rPr>
          <w:rFonts w:ascii="Arial" w:hAnsi="Arial" w:cs="Arial"/>
          <w:sz w:val="22"/>
          <w:szCs w:val="22"/>
          <w:lang w:val="en-GB"/>
        </w:rPr>
        <w:t>C</w:t>
      </w:r>
      <w:r w:rsidR="00616DFF">
        <w:rPr>
          <w:rFonts w:ascii="Arial" w:hAnsi="Arial" w:cs="Arial"/>
          <w:sz w:val="22"/>
          <w:szCs w:val="22"/>
          <w:lang w:val="en-GB"/>
        </w:rPr>
        <w:t xml:space="preserve">ounty </w:t>
      </w:r>
      <w:r w:rsidRPr="00EE75BB">
        <w:rPr>
          <w:rFonts w:ascii="Arial" w:hAnsi="Arial" w:cs="Arial"/>
          <w:sz w:val="22"/>
          <w:szCs w:val="22"/>
          <w:lang w:val="en-GB"/>
        </w:rPr>
        <w:t>C</w:t>
      </w:r>
      <w:r w:rsidR="00616DFF">
        <w:rPr>
          <w:rFonts w:ascii="Arial" w:hAnsi="Arial" w:cs="Arial"/>
          <w:sz w:val="22"/>
          <w:szCs w:val="22"/>
          <w:lang w:val="en-GB"/>
        </w:rPr>
        <w:t>ouncil</w:t>
      </w:r>
      <w:r w:rsidRPr="00EE75BB">
        <w:rPr>
          <w:rFonts w:ascii="Arial" w:hAnsi="Arial" w:cs="Arial"/>
          <w:sz w:val="22"/>
          <w:szCs w:val="22"/>
          <w:lang w:val="en-GB"/>
        </w:rPr>
        <w:t xml:space="preserve"> values and behaviours at all times and actively promote them in others</w:t>
      </w:r>
      <w:r w:rsidR="0079119F">
        <w:rPr>
          <w:rFonts w:ascii="Arial" w:hAnsi="Arial" w:cs="Arial"/>
          <w:sz w:val="22"/>
          <w:szCs w:val="22"/>
          <w:lang w:val="en-GB"/>
        </w:rPr>
        <w:t>.</w:t>
      </w:r>
    </w:p>
    <w:p w14:paraId="306DEBBA" w14:textId="5B6F9E8F" w:rsidR="001B3E5E" w:rsidRDefault="001B3E5E" w:rsidP="001B3E5E">
      <w:pPr>
        <w:pStyle w:val="BodyText"/>
        <w:tabs>
          <w:tab w:val="left" w:pos="1035"/>
        </w:tabs>
        <w:rPr>
          <w:rFonts w:cs="Arial"/>
          <w:b/>
          <w:lang w:val="en-GB"/>
        </w:rPr>
      </w:pPr>
    </w:p>
    <w:p w14:paraId="6422AE89" w14:textId="7F46266B" w:rsidR="004578C6" w:rsidRDefault="004578C6" w:rsidP="001B3E5E">
      <w:pPr>
        <w:pStyle w:val="BodyText"/>
        <w:tabs>
          <w:tab w:val="left" w:pos="1035"/>
        </w:tabs>
        <w:rPr>
          <w:rFonts w:cs="Arial"/>
          <w:b/>
          <w:lang w:val="en-GB"/>
        </w:rPr>
      </w:pPr>
    </w:p>
    <w:p w14:paraId="413CCBD6" w14:textId="7E615582" w:rsidR="004578C6" w:rsidRDefault="004578C6" w:rsidP="001B3E5E">
      <w:pPr>
        <w:pStyle w:val="BodyText"/>
        <w:tabs>
          <w:tab w:val="left" w:pos="1035"/>
        </w:tabs>
        <w:rPr>
          <w:rFonts w:cs="Arial"/>
          <w:b/>
          <w:lang w:val="en-GB"/>
        </w:rPr>
      </w:pPr>
    </w:p>
    <w:p w14:paraId="771A65A4" w14:textId="0BB658E8" w:rsidR="004578C6" w:rsidRDefault="004578C6" w:rsidP="001B3E5E">
      <w:pPr>
        <w:pStyle w:val="BodyText"/>
        <w:tabs>
          <w:tab w:val="left" w:pos="1035"/>
        </w:tabs>
        <w:rPr>
          <w:rFonts w:cs="Arial"/>
          <w:b/>
          <w:lang w:val="en-GB"/>
        </w:rPr>
      </w:pPr>
    </w:p>
    <w:p w14:paraId="6D7D857C" w14:textId="146172CB" w:rsidR="004578C6" w:rsidRDefault="004578C6" w:rsidP="001B3E5E">
      <w:pPr>
        <w:pStyle w:val="BodyText"/>
        <w:tabs>
          <w:tab w:val="left" w:pos="1035"/>
        </w:tabs>
        <w:rPr>
          <w:rFonts w:cs="Arial"/>
          <w:b/>
          <w:lang w:val="en-GB"/>
        </w:rPr>
      </w:pPr>
    </w:p>
    <w:p w14:paraId="797D8D6A" w14:textId="36381DF5" w:rsidR="004578C6" w:rsidRDefault="004578C6" w:rsidP="001B3E5E">
      <w:pPr>
        <w:pStyle w:val="BodyText"/>
        <w:tabs>
          <w:tab w:val="left" w:pos="1035"/>
        </w:tabs>
        <w:rPr>
          <w:rFonts w:cs="Arial"/>
          <w:b/>
          <w:lang w:val="en-GB"/>
        </w:rPr>
      </w:pPr>
    </w:p>
    <w:p w14:paraId="21E21F04" w14:textId="2A2ABBA4" w:rsidR="004578C6" w:rsidRDefault="004578C6" w:rsidP="001B3E5E">
      <w:pPr>
        <w:pStyle w:val="BodyText"/>
        <w:tabs>
          <w:tab w:val="left" w:pos="1035"/>
        </w:tabs>
        <w:rPr>
          <w:rFonts w:cs="Arial"/>
          <w:b/>
          <w:lang w:val="en-GB"/>
        </w:rPr>
      </w:pPr>
    </w:p>
    <w:p w14:paraId="446D59B8" w14:textId="39CEB97C" w:rsidR="004578C6" w:rsidRDefault="004578C6" w:rsidP="001B3E5E">
      <w:pPr>
        <w:pStyle w:val="BodyText"/>
        <w:tabs>
          <w:tab w:val="left" w:pos="1035"/>
        </w:tabs>
        <w:rPr>
          <w:rFonts w:cs="Arial"/>
          <w:b/>
          <w:lang w:val="en-GB"/>
        </w:rPr>
      </w:pPr>
    </w:p>
    <w:p w14:paraId="4AAEA3BC" w14:textId="24BA19B6" w:rsidR="004578C6" w:rsidRDefault="004578C6" w:rsidP="001B3E5E">
      <w:pPr>
        <w:pStyle w:val="BodyText"/>
        <w:tabs>
          <w:tab w:val="left" w:pos="1035"/>
        </w:tabs>
        <w:rPr>
          <w:rFonts w:cs="Arial"/>
          <w:b/>
          <w:lang w:val="en-GB"/>
        </w:rPr>
      </w:pPr>
    </w:p>
    <w:p w14:paraId="12791ACF" w14:textId="0BBC0151" w:rsidR="004578C6" w:rsidRDefault="004578C6" w:rsidP="001B3E5E">
      <w:pPr>
        <w:pStyle w:val="BodyText"/>
        <w:tabs>
          <w:tab w:val="left" w:pos="1035"/>
        </w:tabs>
        <w:rPr>
          <w:rFonts w:cs="Arial"/>
          <w:b/>
          <w:lang w:val="en-GB"/>
        </w:rPr>
      </w:pPr>
    </w:p>
    <w:p w14:paraId="468B3A1F" w14:textId="7FE84D3A" w:rsidR="004578C6" w:rsidRDefault="004578C6" w:rsidP="001B3E5E">
      <w:pPr>
        <w:pStyle w:val="BodyText"/>
        <w:tabs>
          <w:tab w:val="left" w:pos="1035"/>
        </w:tabs>
        <w:rPr>
          <w:rFonts w:cs="Arial"/>
          <w:b/>
          <w:lang w:val="en-GB"/>
        </w:rPr>
      </w:pPr>
    </w:p>
    <w:p w14:paraId="0DE79572" w14:textId="429CB6B5" w:rsidR="004578C6" w:rsidRDefault="004578C6" w:rsidP="001B3E5E">
      <w:pPr>
        <w:pStyle w:val="BodyText"/>
        <w:tabs>
          <w:tab w:val="left" w:pos="1035"/>
        </w:tabs>
        <w:rPr>
          <w:rFonts w:cs="Arial"/>
          <w:b/>
          <w:lang w:val="en-GB"/>
        </w:rPr>
      </w:pPr>
    </w:p>
    <w:p w14:paraId="111A1234" w14:textId="1C0C16D0" w:rsidR="004578C6" w:rsidRDefault="004578C6" w:rsidP="001B3E5E">
      <w:pPr>
        <w:pStyle w:val="BodyText"/>
        <w:tabs>
          <w:tab w:val="left" w:pos="1035"/>
        </w:tabs>
        <w:rPr>
          <w:rFonts w:cs="Arial"/>
          <w:b/>
          <w:lang w:val="en-GB"/>
        </w:rPr>
      </w:pPr>
    </w:p>
    <w:p w14:paraId="16D3F864" w14:textId="45201539" w:rsidR="004578C6" w:rsidRDefault="004578C6" w:rsidP="001B3E5E">
      <w:pPr>
        <w:pStyle w:val="BodyText"/>
        <w:tabs>
          <w:tab w:val="left" w:pos="1035"/>
        </w:tabs>
        <w:rPr>
          <w:rFonts w:cs="Arial"/>
          <w:b/>
          <w:lang w:val="en-GB"/>
        </w:rPr>
      </w:pPr>
    </w:p>
    <w:p w14:paraId="7ADB0AF0" w14:textId="303308EA" w:rsidR="004578C6" w:rsidRDefault="004578C6" w:rsidP="001B3E5E">
      <w:pPr>
        <w:pStyle w:val="BodyText"/>
        <w:tabs>
          <w:tab w:val="left" w:pos="1035"/>
        </w:tabs>
        <w:rPr>
          <w:rFonts w:cs="Arial"/>
          <w:b/>
          <w:lang w:val="en-GB"/>
        </w:rPr>
      </w:pPr>
    </w:p>
    <w:p w14:paraId="30E9CFA0" w14:textId="2183CE00" w:rsidR="004578C6" w:rsidRDefault="004578C6" w:rsidP="001B3E5E">
      <w:pPr>
        <w:pStyle w:val="BodyText"/>
        <w:tabs>
          <w:tab w:val="left" w:pos="1035"/>
        </w:tabs>
        <w:rPr>
          <w:rFonts w:cs="Arial"/>
          <w:b/>
          <w:lang w:val="en-GB"/>
        </w:rPr>
      </w:pPr>
    </w:p>
    <w:p w14:paraId="58828C52" w14:textId="4BC1A3B0" w:rsidR="004578C6" w:rsidRDefault="004578C6" w:rsidP="001B3E5E">
      <w:pPr>
        <w:pStyle w:val="BodyText"/>
        <w:tabs>
          <w:tab w:val="left" w:pos="1035"/>
        </w:tabs>
        <w:rPr>
          <w:rFonts w:cs="Arial"/>
          <w:b/>
          <w:lang w:val="en-GB"/>
        </w:rPr>
      </w:pPr>
    </w:p>
    <w:p w14:paraId="5EB172DF" w14:textId="77777777" w:rsidR="004578C6" w:rsidRDefault="004578C6" w:rsidP="001B3E5E">
      <w:pPr>
        <w:pStyle w:val="BodyText"/>
        <w:tabs>
          <w:tab w:val="left" w:pos="1035"/>
        </w:tabs>
        <w:rPr>
          <w:rFonts w:cs="Arial"/>
          <w:b/>
          <w:lang w:val="en-GB"/>
        </w:rPr>
      </w:pPr>
    </w:p>
    <w:p w14:paraId="0B2E7B8E" w14:textId="2FEC07FB" w:rsidR="00F91C68" w:rsidRPr="003B512E" w:rsidRDefault="00F91C68" w:rsidP="00F91C68">
      <w:pPr>
        <w:pStyle w:val="BodyText"/>
        <w:rPr>
          <w:rFonts w:ascii="Arial" w:hAnsi="Arial" w:cs="Arial"/>
          <w:b/>
          <w:sz w:val="22"/>
          <w:szCs w:val="22"/>
          <w:u w:val="single"/>
          <w:lang w:val="en-GB"/>
        </w:rPr>
      </w:pPr>
      <w:r w:rsidRPr="003B512E">
        <w:rPr>
          <w:rFonts w:ascii="Arial" w:hAnsi="Arial" w:cs="Arial"/>
          <w:b/>
          <w:sz w:val="22"/>
          <w:szCs w:val="22"/>
          <w:u w:val="single"/>
          <w:lang w:val="en-GB"/>
        </w:rPr>
        <w:t>Appendix 1</w:t>
      </w:r>
    </w:p>
    <w:p w14:paraId="1146A904" w14:textId="77777777" w:rsidR="00F91C68" w:rsidRPr="003B512E" w:rsidRDefault="00F91C68" w:rsidP="00F91C68">
      <w:pPr>
        <w:widowControl w:val="0"/>
        <w:tabs>
          <w:tab w:val="left" w:pos="-720"/>
          <w:tab w:val="left" w:pos="0"/>
        </w:tabs>
        <w:suppressAutoHyphens/>
        <w:jc w:val="center"/>
        <w:rPr>
          <w:rFonts w:cs="Arial"/>
          <w:b/>
          <w:u w:val="single"/>
          <w:lang w:val="en-GB"/>
        </w:rPr>
      </w:pPr>
      <w:r w:rsidRPr="003B512E">
        <w:rPr>
          <w:rFonts w:cs="Arial"/>
          <w:b/>
          <w:u w:val="single"/>
          <w:lang w:val="en-GB"/>
        </w:rPr>
        <w:t>FACULTY OF PUBLIC HEALTH COMPETENCIES</w:t>
      </w:r>
    </w:p>
    <w:p w14:paraId="5ECEBB4B" w14:textId="77777777" w:rsidR="00F91C68" w:rsidRPr="003B512E" w:rsidRDefault="00F91C68" w:rsidP="00F91C68">
      <w:pPr>
        <w:widowControl w:val="0"/>
        <w:tabs>
          <w:tab w:val="left" w:pos="-720"/>
          <w:tab w:val="left" w:pos="0"/>
        </w:tabs>
        <w:suppressAutoHyphens/>
        <w:jc w:val="center"/>
        <w:rPr>
          <w:rFonts w:cs="Arial"/>
          <w:b/>
          <w:lang w:val="en-GB"/>
        </w:rPr>
      </w:pPr>
      <w:r w:rsidRPr="003B512E">
        <w:rPr>
          <w:rFonts w:cs="Arial"/>
          <w:b/>
          <w:lang w:val="en-GB"/>
        </w:rPr>
        <w:t>(2015 PH Specialty Training Curriculum)</w:t>
      </w:r>
    </w:p>
    <w:p w14:paraId="3BF418F8" w14:textId="77777777" w:rsidR="00F91C68" w:rsidRPr="00F91C68" w:rsidRDefault="00F91C68" w:rsidP="00F91C68">
      <w:pPr>
        <w:widowControl w:val="0"/>
        <w:tabs>
          <w:tab w:val="left" w:pos="-720"/>
          <w:tab w:val="left" w:pos="0"/>
        </w:tabs>
        <w:suppressAutoHyphens/>
        <w:jc w:val="both"/>
        <w:rPr>
          <w:rFonts w:cs="Arial"/>
          <w:b/>
          <w:sz w:val="21"/>
          <w:szCs w:val="21"/>
          <w:u w:val="single"/>
          <w:lang w:val="en-GB"/>
        </w:rPr>
      </w:pPr>
    </w:p>
    <w:p w14:paraId="1E6EAB14" w14:textId="77777777" w:rsidR="00F91C68" w:rsidRPr="00F91C68" w:rsidRDefault="00F91C68" w:rsidP="00F91C68">
      <w:pPr>
        <w:widowControl w:val="0"/>
        <w:tabs>
          <w:tab w:val="left" w:pos="-720"/>
          <w:tab w:val="left" w:pos="0"/>
        </w:tabs>
        <w:suppressAutoHyphens/>
        <w:jc w:val="both"/>
        <w:rPr>
          <w:rFonts w:cs="Arial"/>
          <w:b/>
          <w:i/>
          <w:sz w:val="21"/>
          <w:szCs w:val="21"/>
          <w:lang w:val="en-GB"/>
        </w:rPr>
      </w:pPr>
      <w:r w:rsidRPr="00F91C68">
        <w:rPr>
          <w:rFonts w:cs="Arial"/>
          <w:b/>
          <w:i/>
          <w:sz w:val="21"/>
          <w:szCs w:val="21"/>
          <w:lang w:val="en-GB"/>
        </w:rPr>
        <w:t>Use of public health intelligence to survey and assess a population’s health and wellbeing</w:t>
      </w:r>
    </w:p>
    <w:p w14:paraId="16A5CE99" w14:textId="77777777" w:rsidR="00F91C68" w:rsidRPr="00F91C68" w:rsidRDefault="00F91C68" w:rsidP="00F91C68">
      <w:pPr>
        <w:autoSpaceDE w:val="0"/>
        <w:autoSpaceDN w:val="0"/>
        <w:adjustRightInd w:val="0"/>
        <w:jc w:val="both"/>
        <w:rPr>
          <w:rFonts w:cs="Arial"/>
          <w:bCs/>
          <w:iCs/>
          <w:sz w:val="21"/>
          <w:szCs w:val="21"/>
          <w:lang w:val="en-GB" w:eastAsia="en-GB"/>
        </w:rPr>
      </w:pPr>
      <w:r w:rsidRPr="00F91C68">
        <w:rPr>
          <w:rFonts w:cs="Arial"/>
          <w:bCs/>
          <w:iCs/>
          <w:sz w:val="21"/>
          <w:szCs w:val="21"/>
          <w:lang w:val="en-GB" w:eastAsia="en-GB"/>
        </w:rPr>
        <w:t>To be able to synthesise data into information about the surveillance or assessment of a population’s health and wellbeing from multiple sources that can be communicated clearly and inform action planning to improve population health outcomes.</w:t>
      </w:r>
    </w:p>
    <w:p w14:paraId="71F37D20" w14:textId="77777777" w:rsidR="00F91C68" w:rsidRPr="00F91C68" w:rsidRDefault="00F91C68" w:rsidP="00F91C68">
      <w:pPr>
        <w:autoSpaceDE w:val="0"/>
        <w:autoSpaceDN w:val="0"/>
        <w:ind w:left="360"/>
        <w:jc w:val="both"/>
        <w:rPr>
          <w:rFonts w:cs="Arial"/>
          <w:sz w:val="21"/>
          <w:szCs w:val="21"/>
          <w:lang w:val="en-GB"/>
        </w:rPr>
      </w:pPr>
    </w:p>
    <w:p w14:paraId="251421A6" w14:textId="77777777" w:rsidR="00F91C68" w:rsidRPr="00F91C68" w:rsidRDefault="00F91C68" w:rsidP="00F91C68">
      <w:pPr>
        <w:jc w:val="both"/>
        <w:rPr>
          <w:rFonts w:cs="Arial"/>
          <w:b/>
          <w:i/>
          <w:sz w:val="21"/>
          <w:szCs w:val="21"/>
          <w:lang w:val="en-GB"/>
        </w:rPr>
      </w:pPr>
      <w:r w:rsidRPr="00F91C68">
        <w:rPr>
          <w:rFonts w:cs="Arial"/>
          <w:b/>
          <w:i/>
          <w:sz w:val="21"/>
          <w:szCs w:val="21"/>
          <w:lang w:val="en-GB"/>
        </w:rPr>
        <w:t>Assessing the evidence of effectiveness of interventions, programmes and services intended to improve the health or wellbeing of individuals or populations</w:t>
      </w:r>
    </w:p>
    <w:p w14:paraId="105B9BE0" w14:textId="77777777" w:rsidR="00F91C68" w:rsidRPr="00F91C68" w:rsidRDefault="00F91C68" w:rsidP="00F91C68">
      <w:pPr>
        <w:autoSpaceDE w:val="0"/>
        <w:autoSpaceDN w:val="0"/>
        <w:adjustRightInd w:val="0"/>
        <w:jc w:val="both"/>
        <w:rPr>
          <w:rFonts w:cs="Arial"/>
          <w:sz w:val="21"/>
          <w:szCs w:val="21"/>
          <w:lang w:val="en-GB"/>
        </w:rPr>
      </w:pPr>
      <w:r w:rsidRPr="00F91C68">
        <w:rPr>
          <w:rFonts w:cs="Arial"/>
          <w:bCs/>
          <w:iCs/>
          <w:sz w:val="21"/>
          <w:szCs w:val="21"/>
          <w:lang w:val="en-GB" w:eastAsia="en-GB"/>
        </w:rPr>
        <w:t>To be able to use a range of resources to generate and communicate appropriately evidenced and informed recommendations for improving population health across operational and strategic health and care settings.</w:t>
      </w:r>
    </w:p>
    <w:p w14:paraId="25778731" w14:textId="77777777" w:rsidR="00F91C68" w:rsidRPr="00F91C68" w:rsidRDefault="00F91C68" w:rsidP="00F91C68">
      <w:pPr>
        <w:jc w:val="both"/>
        <w:rPr>
          <w:rFonts w:cs="Arial"/>
          <w:sz w:val="21"/>
          <w:szCs w:val="21"/>
          <w:lang w:val="en-GB"/>
        </w:rPr>
      </w:pPr>
    </w:p>
    <w:p w14:paraId="758A19B8"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Policy and strategy development and implementation </w:t>
      </w:r>
    </w:p>
    <w:p w14:paraId="4E09AD84" w14:textId="77777777" w:rsidR="00F91C68" w:rsidRPr="00F91C68" w:rsidRDefault="00F91C68" w:rsidP="00F91C68">
      <w:pPr>
        <w:jc w:val="both"/>
        <w:rPr>
          <w:rFonts w:cs="Arial"/>
          <w:bCs/>
          <w:iCs/>
          <w:sz w:val="21"/>
          <w:szCs w:val="21"/>
          <w:lang w:val="en-GB"/>
        </w:rPr>
      </w:pPr>
      <w:r w:rsidRPr="00F91C68">
        <w:rPr>
          <w:rFonts w:cs="Arial"/>
          <w:bCs/>
          <w:iCs/>
          <w:sz w:val="21"/>
          <w:szCs w:val="21"/>
          <w:lang w:val="en-GB"/>
        </w:rPr>
        <w:t>To be able to influence and contribute to the development of policy as well as lead the development and implementation of a strategy.</w:t>
      </w:r>
    </w:p>
    <w:p w14:paraId="64527C97" w14:textId="77777777" w:rsidR="00F91C68" w:rsidRPr="00F91C68" w:rsidRDefault="00F91C68" w:rsidP="00F91C68">
      <w:pPr>
        <w:jc w:val="both"/>
        <w:rPr>
          <w:rFonts w:cs="Arial"/>
          <w:sz w:val="21"/>
          <w:szCs w:val="21"/>
          <w:lang w:val="en-GB"/>
        </w:rPr>
      </w:pPr>
    </w:p>
    <w:p w14:paraId="4B828C50" w14:textId="77777777" w:rsidR="00F91C68" w:rsidRPr="00F91C68" w:rsidRDefault="00F91C68" w:rsidP="00F91C68">
      <w:pPr>
        <w:jc w:val="both"/>
        <w:rPr>
          <w:rFonts w:cs="Arial"/>
          <w:b/>
          <w:i/>
          <w:sz w:val="21"/>
          <w:szCs w:val="21"/>
          <w:lang w:val="en-GB"/>
        </w:rPr>
      </w:pPr>
      <w:r w:rsidRPr="00F91C68">
        <w:rPr>
          <w:rFonts w:cs="Arial"/>
          <w:b/>
          <w:i/>
          <w:sz w:val="21"/>
          <w:szCs w:val="21"/>
          <w:lang w:val="en-GB"/>
        </w:rPr>
        <w:t>Strategic leadership and collaborative working for health</w:t>
      </w:r>
    </w:p>
    <w:p w14:paraId="6A4DC2A2" w14:textId="77777777" w:rsidR="00F91C68" w:rsidRPr="00F91C68" w:rsidRDefault="00F91C68" w:rsidP="00F91C68">
      <w:pPr>
        <w:jc w:val="both"/>
        <w:rPr>
          <w:rFonts w:cs="Arial"/>
          <w:sz w:val="21"/>
          <w:szCs w:val="21"/>
          <w:lang w:val="en-GB"/>
        </w:rPr>
      </w:pPr>
      <w:r w:rsidRPr="00F91C68">
        <w:rPr>
          <w:rFonts w:cs="Arial"/>
          <w:bCs/>
          <w:iCs/>
          <w:sz w:val="21"/>
          <w:szCs w:val="21"/>
          <w:lang w:val="en-GB"/>
        </w:rPr>
        <w:lastRenderedPageBreak/>
        <w:t>To use a range of effective strategic leadership, organisational and management skills, in a variety of complex public health situations and contexts, dealing effectively with uncertainty and the unexpected to achieve public health goals.</w:t>
      </w:r>
    </w:p>
    <w:p w14:paraId="4430BE6E" w14:textId="77777777" w:rsidR="00F91C68" w:rsidRPr="00F91C68" w:rsidRDefault="00F91C68" w:rsidP="00F91C68">
      <w:pPr>
        <w:jc w:val="both"/>
        <w:rPr>
          <w:rFonts w:cs="Arial"/>
          <w:sz w:val="21"/>
          <w:szCs w:val="21"/>
          <w:lang w:val="en-GB"/>
        </w:rPr>
      </w:pPr>
      <w:r w:rsidRPr="00F91C68">
        <w:rPr>
          <w:rFonts w:cs="Arial"/>
          <w:b/>
          <w:i/>
          <w:sz w:val="21"/>
          <w:szCs w:val="21"/>
          <w:lang w:val="en-GB"/>
        </w:rPr>
        <w:t xml:space="preserve"> </w:t>
      </w:r>
    </w:p>
    <w:p w14:paraId="1D066C49" w14:textId="77777777" w:rsidR="00F91C68" w:rsidRPr="00F91C68" w:rsidRDefault="00F91C68" w:rsidP="00F91C68">
      <w:pPr>
        <w:jc w:val="both"/>
        <w:rPr>
          <w:rFonts w:cs="Arial"/>
          <w:b/>
          <w:i/>
          <w:sz w:val="21"/>
          <w:szCs w:val="21"/>
          <w:lang w:val="en-GB"/>
        </w:rPr>
      </w:pPr>
      <w:r w:rsidRPr="00F91C68">
        <w:rPr>
          <w:rFonts w:cs="Arial"/>
          <w:b/>
          <w:i/>
          <w:sz w:val="21"/>
          <w:szCs w:val="21"/>
          <w:lang w:val="en-GB"/>
        </w:rPr>
        <w:t>Health Improvement, Determinants of Health and Health Communications</w:t>
      </w:r>
    </w:p>
    <w:p w14:paraId="1A74FCB2" w14:textId="77777777" w:rsidR="00F91C68" w:rsidRPr="00F91C68" w:rsidRDefault="00F91C68" w:rsidP="00F91C68">
      <w:pPr>
        <w:jc w:val="both"/>
        <w:rPr>
          <w:rFonts w:cs="Arial"/>
          <w:sz w:val="21"/>
          <w:szCs w:val="21"/>
          <w:lang w:val="en-GB"/>
        </w:rPr>
      </w:pPr>
      <w:r w:rsidRPr="00F91C68">
        <w:rPr>
          <w:rFonts w:cs="Arial"/>
          <w:bCs/>
          <w:iCs/>
          <w:sz w:val="21"/>
          <w:szCs w:val="21"/>
          <w:lang w:val="en-GB"/>
        </w:rPr>
        <w:t>To influence and act on the broad determinants and behaviours influencing health at a system, community and individual level.</w:t>
      </w:r>
    </w:p>
    <w:p w14:paraId="150EF9C8" w14:textId="77777777" w:rsidR="00F91C68" w:rsidRPr="00F91C68" w:rsidRDefault="00F91C68" w:rsidP="00F91C68">
      <w:pPr>
        <w:jc w:val="both"/>
        <w:rPr>
          <w:rFonts w:cs="Arial"/>
          <w:sz w:val="21"/>
          <w:szCs w:val="21"/>
          <w:lang w:val="en-GB"/>
        </w:rPr>
      </w:pPr>
    </w:p>
    <w:p w14:paraId="7A911B36"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Health Protection </w:t>
      </w:r>
    </w:p>
    <w:p w14:paraId="2BCDD13E" w14:textId="77777777" w:rsidR="00F91C68" w:rsidRPr="00F91C68" w:rsidRDefault="00F91C68" w:rsidP="00F91C68">
      <w:pPr>
        <w:jc w:val="both"/>
        <w:rPr>
          <w:rFonts w:cs="Arial"/>
          <w:sz w:val="21"/>
          <w:szCs w:val="21"/>
          <w:lang w:val="en-GB"/>
        </w:rPr>
      </w:pPr>
      <w:r w:rsidRPr="00F91C68">
        <w:rPr>
          <w:rFonts w:cs="Arial"/>
          <w:sz w:val="21"/>
          <w:szCs w:val="21"/>
          <w:lang w:val="en-GB"/>
        </w:rPr>
        <w:t>To identify, assess and communicate risks associated with hazards relevant to health protection, and to lead and co-ordinate the appropriate public health response.</w:t>
      </w:r>
    </w:p>
    <w:p w14:paraId="11E0FD49" w14:textId="77777777" w:rsidR="00F91C68" w:rsidRPr="00F91C68" w:rsidRDefault="00F91C68" w:rsidP="00F91C68">
      <w:pPr>
        <w:jc w:val="both"/>
        <w:rPr>
          <w:rFonts w:cs="Arial"/>
          <w:sz w:val="21"/>
          <w:szCs w:val="21"/>
          <w:lang w:val="en-GB"/>
        </w:rPr>
      </w:pPr>
    </w:p>
    <w:p w14:paraId="7F61911D"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Health and Care Public Health </w:t>
      </w:r>
    </w:p>
    <w:p w14:paraId="5D08FD32" w14:textId="77777777" w:rsidR="00F91C68" w:rsidRPr="00F91C68" w:rsidRDefault="00F91C68" w:rsidP="00F91C68">
      <w:pPr>
        <w:jc w:val="both"/>
        <w:rPr>
          <w:rFonts w:cs="Arial"/>
          <w:bCs/>
          <w:iCs/>
          <w:sz w:val="21"/>
          <w:szCs w:val="21"/>
          <w:lang w:val="en-GB"/>
        </w:rPr>
      </w:pPr>
      <w:r w:rsidRPr="00F91C68">
        <w:rPr>
          <w:rFonts w:cs="Arial"/>
          <w:bCs/>
          <w:iCs/>
          <w:sz w:val="21"/>
          <w:szCs w:val="21"/>
          <w:lang w:val="en-GB"/>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3CE64427" w14:textId="77777777" w:rsidR="00F91C68" w:rsidRPr="00F91C68" w:rsidRDefault="00F91C68" w:rsidP="00F91C68">
      <w:pPr>
        <w:jc w:val="both"/>
        <w:rPr>
          <w:rFonts w:cs="Arial"/>
          <w:b/>
          <w:i/>
          <w:sz w:val="21"/>
          <w:szCs w:val="21"/>
          <w:lang w:val="en-GB"/>
        </w:rPr>
      </w:pPr>
    </w:p>
    <w:p w14:paraId="68D14F9A"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Academic public health </w:t>
      </w:r>
    </w:p>
    <w:p w14:paraId="40E7B311" w14:textId="77777777" w:rsidR="00F91C68" w:rsidRPr="00F91C68" w:rsidRDefault="00F91C68" w:rsidP="00F91C68">
      <w:pPr>
        <w:jc w:val="both"/>
        <w:rPr>
          <w:rFonts w:cs="Arial"/>
          <w:bCs/>
          <w:iCs/>
          <w:sz w:val="21"/>
          <w:szCs w:val="21"/>
          <w:lang w:val="en-GB" w:eastAsia="en-GB"/>
        </w:rPr>
      </w:pPr>
      <w:r w:rsidRPr="00F91C68">
        <w:rPr>
          <w:rFonts w:cs="Arial"/>
          <w:bCs/>
          <w:iCs/>
          <w:sz w:val="21"/>
          <w:szCs w:val="21"/>
          <w:lang w:val="en-GB" w:eastAsia="en-GB"/>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13CD7124" w14:textId="77777777" w:rsidR="00F91C68" w:rsidRPr="00F91C68" w:rsidRDefault="00F91C68" w:rsidP="00F91C68">
      <w:pPr>
        <w:jc w:val="both"/>
        <w:rPr>
          <w:rFonts w:cs="Arial"/>
          <w:sz w:val="21"/>
          <w:szCs w:val="21"/>
          <w:lang w:val="en-GB" w:eastAsia="en-GB"/>
        </w:rPr>
      </w:pPr>
    </w:p>
    <w:p w14:paraId="4B7A1D03" w14:textId="77777777" w:rsidR="00F91C68" w:rsidRPr="00F91C68" w:rsidRDefault="00F91C68" w:rsidP="00F91C68">
      <w:pPr>
        <w:jc w:val="both"/>
        <w:rPr>
          <w:rFonts w:cs="Arial"/>
          <w:b/>
          <w:i/>
          <w:sz w:val="21"/>
          <w:szCs w:val="21"/>
          <w:lang w:val="en-GB" w:eastAsia="en-GB"/>
        </w:rPr>
      </w:pPr>
      <w:r w:rsidRPr="00F91C68">
        <w:rPr>
          <w:rFonts w:cs="Arial"/>
          <w:b/>
          <w:i/>
          <w:sz w:val="21"/>
          <w:szCs w:val="21"/>
          <w:lang w:val="en-GB" w:eastAsia="en-GB"/>
        </w:rPr>
        <w:t>Professional, personal and ethical development</w:t>
      </w:r>
    </w:p>
    <w:p w14:paraId="26B7D901" w14:textId="77777777" w:rsidR="00F91C68" w:rsidRPr="00F91C68" w:rsidRDefault="00F91C68" w:rsidP="00F91C68">
      <w:pPr>
        <w:jc w:val="both"/>
        <w:rPr>
          <w:rFonts w:cs="Arial"/>
          <w:bCs/>
          <w:iCs/>
          <w:sz w:val="21"/>
          <w:szCs w:val="21"/>
          <w:lang w:val="en-GB" w:eastAsia="en-GB"/>
        </w:rPr>
      </w:pPr>
      <w:r w:rsidRPr="00F91C68">
        <w:rPr>
          <w:rFonts w:cs="Arial"/>
          <w:bCs/>
          <w:iCs/>
          <w:sz w:val="21"/>
          <w:szCs w:val="21"/>
          <w:lang w:val="en-GB" w:eastAsia="en-GB"/>
        </w:rPr>
        <w:t xml:space="preserve">To be able to shape, pursue actively and evaluate your own personal and professional development, using insight into your own behaviours and attitudes and their impact to modify behaviour and to practise within the framework of the </w:t>
      </w:r>
      <w:r w:rsidRPr="00F91C68">
        <w:rPr>
          <w:rFonts w:cs="Arial"/>
          <w:bCs/>
          <w:iCs/>
          <w:sz w:val="21"/>
          <w:szCs w:val="21"/>
          <w:lang w:val="en-GB" w:eastAsia="en-GB"/>
        </w:rPr>
        <w:lastRenderedPageBreak/>
        <w:t>GMC's Good Medical Practice (as used for appraisal and revalidation for consultants in public health) and the UKPHR’s Code of Conduct.</w:t>
      </w:r>
    </w:p>
    <w:p w14:paraId="760CB7D4" w14:textId="77777777" w:rsidR="00F91C68" w:rsidRPr="00F91C68" w:rsidRDefault="00F91C68" w:rsidP="00F91C68">
      <w:pPr>
        <w:jc w:val="both"/>
        <w:rPr>
          <w:rFonts w:cs="Arial"/>
          <w:sz w:val="21"/>
          <w:szCs w:val="21"/>
          <w:lang w:val="en-GB" w:eastAsia="en-GB"/>
        </w:rPr>
      </w:pPr>
    </w:p>
    <w:p w14:paraId="60F53042" w14:textId="77777777" w:rsidR="00F91C68" w:rsidRPr="00F91C68" w:rsidRDefault="00F91C68" w:rsidP="00F91C68">
      <w:pPr>
        <w:jc w:val="both"/>
        <w:rPr>
          <w:rFonts w:cs="Arial"/>
          <w:b/>
          <w:i/>
          <w:sz w:val="21"/>
          <w:szCs w:val="21"/>
          <w:lang w:val="en-GB" w:eastAsia="en-GB"/>
        </w:rPr>
      </w:pPr>
      <w:r w:rsidRPr="00F91C68">
        <w:rPr>
          <w:rFonts w:cs="Arial"/>
          <w:b/>
          <w:i/>
          <w:sz w:val="21"/>
          <w:szCs w:val="21"/>
          <w:lang w:val="en-GB" w:eastAsia="en-GB"/>
        </w:rPr>
        <w:t>Integration and application of competencies for consultant practice</w:t>
      </w:r>
    </w:p>
    <w:p w14:paraId="394931B6" w14:textId="77777777" w:rsidR="00F91C68" w:rsidRPr="00F91C68" w:rsidRDefault="00F91C68" w:rsidP="00F91C68">
      <w:pPr>
        <w:widowControl w:val="0"/>
        <w:jc w:val="both"/>
        <w:rPr>
          <w:rFonts w:cs="Arial"/>
          <w:sz w:val="21"/>
          <w:szCs w:val="21"/>
          <w:lang w:val="en-GB"/>
        </w:rPr>
      </w:pPr>
      <w:r w:rsidRPr="00F91C68">
        <w:rPr>
          <w:rFonts w:cs="Arial"/>
          <w:bCs/>
          <w:iCs/>
          <w:sz w:val="21"/>
          <w:szCs w:val="21"/>
          <w:lang w:val="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085049DE" w14:textId="0D947E18" w:rsidR="00F91C68" w:rsidRPr="003B512E" w:rsidRDefault="00F91C68" w:rsidP="00F91C68">
      <w:pPr>
        <w:pStyle w:val="BodyText"/>
        <w:rPr>
          <w:rFonts w:cs="Arial"/>
          <w:b/>
          <w:lang w:val="en-GB"/>
        </w:rPr>
      </w:pPr>
    </w:p>
    <w:p w14:paraId="0B018096" w14:textId="55A36554" w:rsidR="009E2A87" w:rsidRPr="003B512E" w:rsidRDefault="009E2A87" w:rsidP="009E2A87">
      <w:pPr>
        <w:widowControl w:val="0"/>
        <w:jc w:val="center"/>
        <w:rPr>
          <w:b/>
          <w:lang w:val="en-GB"/>
        </w:rPr>
      </w:pPr>
      <w:r w:rsidRPr="003B512E">
        <w:rPr>
          <w:b/>
          <w:lang w:val="en-GB"/>
        </w:rPr>
        <w:t>PERSON SPECIFICATION</w:t>
      </w:r>
    </w:p>
    <w:p w14:paraId="53AEB05D" w14:textId="77777777" w:rsidR="009E2A87" w:rsidRDefault="009E2A87" w:rsidP="009E2A87">
      <w:pPr>
        <w:spacing w:before="120"/>
        <w:jc w:val="center"/>
        <w:rPr>
          <w:b/>
          <w:lang w:val="en-GB"/>
        </w:rPr>
      </w:pPr>
      <w:r w:rsidRPr="003B512E">
        <w:rPr>
          <w:b/>
          <w:lang w:val="en-GB"/>
        </w:rPr>
        <w:t>CONSULTANT IN PUBLIC HEALTH</w:t>
      </w:r>
      <w:r w:rsidRPr="003B512E" w:rsidDel="008316B9">
        <w:rPr>
          <w:b/>
          <w:lang w:val="en-GB"/>
        </w:rPr>
        <w:t xml:space="preserve"> </w:t>
      </w:r>
      <w:r w:rsidRPr="003B512E">
        <w:rPr>
          <w:b/>
          <w:lang w:val="en-GB"/>
        </w:rPr>
        <w:t>/CONSULTANT IN PUBLIC HEALTH MEDICINE</w:t>
      </w:r>
    </w:p>
    <w:p w14:paraId="6D407917" w14:textId="77777777" w:rsidR="009E2A87" w:rsidRPr="003B512E" w:rsidRDefault="009E2A87" w:rsidP="009E2A87">
      <w:pPr>
        <w:jc w:val="center"/>
        <w:rPr>
          <w:b/>
          <w:snapToGrid w:val="0"/>
          <w:sz w:val="20"/>
          <w:lang w:val="en-GB"/>
        </w:rPr>
      </w:pPr>
    </w:p>
    <w:p w14:paraId="5D726802" w14:textId="1F6C0E43" w:rsidR="009E2A87" w:rsidRPr="00F91C68" w:rsidRDefault="00F91C68" w:rsidP="009E2A87">
      <w:pPr>
        <w:jc w:val="center"/>
        <w:rPr>
          <w:b/>
          <w:snapToGrid w:val="0"/>
          <w:lang w:val="en-GB"/>
        </w:rPr>
      </w:pPr>
      <w:r w:rsidRPr="00F91C68">
        <w:rPr>
          <w:b/>
          <w:snapToGrid w:val="0"/>
          <w:lang w:val="en-GB"/>
        </w:rPr>
        <w:t>LANCASHIRE COUNTY COUNCIL</w:t>
      </w:r>
    </w:p>
    <w:p w14:paraId="090CE9EC" w14:textId="07886504" w:rsidR="009E2A87" w:rsidRPr="003B512E" w:rsidRDefault="00F91C68" w:rsidP="00F91C68">
      <w:pPr>
        <w:tabs>
          <w:tab w:val="left" w:pos="7125"/>
        </w:tabs>
        <w:rPr>
          <w:sz w:val="18"/>
          <w:lang w:val="en-GB"/>
        </w:rPr>
      </w:pPr>
      <w:r>
        <w:rPr>
          <w:sz w:val="18"/>
          <w:lang w:val="en-GB"/>
        </w:rPr>
        <w:tab/>
      </w:r>
    </w:p>
    <w:p w14:paraId="1B3E4481" w14:textId="77777777" w:rsidR="009E2A87" w:rsidRPr="003B512E" w:rsidRDefault="009E2A87" w:rsidP="009E2A87">
      <w:pPr>
        <w:rPr>
          <w:sz w:val="18"/>
          <w:lang w:val="en-G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1701"/>
        <w:gridCol w:w="1559"/>
      </w:tblGrid>
      <w:tr w:rsidR="009E2A87" w:rsidRPr="003B512E" w14:paraId="3E3A9AD4" w14:textId="77777777" w:rsidTr="0021221D">
        <w:tc>
          <w:tcPr>
            <w:tcW w:w="6487" w:type="dxa"/>
            <w:tcBorders>
              <w:top w:val="single" w:sz="6" w:space="0" w:color="auto"/>
              <w:left w:val="single" w:sz="6" w:space="0" w:color="auto"/>
              <w:bottom w:val="single" w:sz="6" w:space="0" w:color="auto"/>
              <w:right w:val="single" w:sz="6" w:space="0" w:color="auto"/>
            </w:tcBorders>
          </w:tcPr>
          <w:p w14:paraId="3ED6BFDC" w14:textId="77777777" w:rsidR="009E2A87" w:rsidRPr="003B512E" w:rsidRDefault="009E2A87" w:rsidP="0021221D">
            <w:pPr>
              <w:rPr>
                <w:b/>
                <w:sz w:val="18"/>
                <w:lang w:val="en-GB"/>
              </w:rPr>
            </w:pPr>
            <w:r w:rsidRPr="003B512E">
              <w:rPr>
                <w:b/>
                <w:sz w:val="18"/>
                <w:lang w:val="en-GB"/>
              </w:rPr>
              <w:t>Education/Qualifications</w:t>
            </w:r>
          </w:p>
        </w:tc>
        <w:tc>
          <w:tcPr>
            <w:tcW w:w="1701" w:type="dxa"/>
            <w:tcBorders>
              <w:top w:val="single" w:sz="6" w:space="0" w:color="auto"/>
              <w:left w:val="single" w:sz="6" w:space="0" w:color="auto"/>
              <w:bottom w:val="single" w:sz="6" w:space="0" w:color="auto"/>
              <w:right w:val="single" w:sz="6" w:space="0" w:color="auto"/>
            </w:tcBorders>
          </w:tcPr>
          <w:p w14:paraId="78790997" w14:textId="32687366" w:rsidR="00AA346C" w:rsidRPr="00AA346C" w:rsidRDefault="009E2A87" w:rsidP="00AA346C">
            <w:pPr>
              <w:jc w:val="center"/>
              <w:rPr>
                <w:b/>
                <w:sz w:val="18"/>
                <w:lang w:val="en-GB"/>
              </w:rPr>
            </w:pPr>
            <w:r w:rsidRPr="00AA346C">
              <w:rPr>
                <w:b/>
                <w:sz w:val="18"/>
                <w:lang w:val="en-GB"/>
              </w:rPr>
              <w:t>Essential</w:t>
            </w:r>
            <w:r w:rsidR="00AA346C" w:rsidRPr="00AA346C">
              <w:rPr>
                <w:b/>
                <w:sz w:val="18"/>
                <w:lang w:val="en-GB"/>
              </w:rPr>
              <w:t xml:space="preserve"> (E)/</w:t>
            </w:r>
          </w:p>
          <w:p w14:paraId="4F8B4133" w14:textId="0672CF82" w:rsidR="009E2A87" w:rsidRPr="00AA346C" w:rsidRDefault="00AA346C" w:rsidP="00AA346C">
            <w:pPr>
              <w:jc w:val="center"/>
              <w:rPr>
                <w:b/>
                <w:sz w:val="18"/>
                <w:lang w:val="en-GB"/>
              </w:rPr>
            </w:pPr>
            <w:r w:rsidRPr="00AA346C">
              <w:rPr>
                <w:b/>
                <w:sz w:val="18"/>
                <w:lang w:val="en-GB"/>
              </w:rPr>
              <w:t>Desirable</w:t>
            </w:r>
            <w:r>
              <w:rPr>
                <w:b/>
                <w:sz w:val="18"/>
                <w:lang w:val="en-GB"/>
              </w:rPr>
              <w:t xml:space="preserve"> (D)</w:t>
            </w:r>
          </w:p>
        </w:tc>
        <w:tc>
          <w:tcPr>
            <w:tcW w:w="1559" w:type="dxa"/>
            <w:tcBorders>
              <w:top w:val="single" w:sz="6" w:space="0" w:color="auto"/>
              <w:left w:val="single" w:sz="6" w:space="0" w:color="auto"/>
              <w:bottom w:val="single" w:sz="6" w:space="0" w:color="auto"/>
              <w:right w:val="single" w:sz="6" w:space="0" w:color="auto"/>
            </w:tcBorders>
          </w:tcPr>
          <w:p w14:paraId="2C51190C" w14:textId="32B5AE44" w:rsidR="009E2A87" w:rsidRPr="00AA346C" w:rsidRDefault="004922BC" w:rsidP="0021221D">
            <w:pPr>
              <w:jc w:val="center"/>
              <w:rPr>
                <w:b/>
                <w:sz w:val="18"/>
                <w:lang w:val="en-GB"/>
              </w:rPr>
            </w:pPr>
            <w:r w:rsidRPr="004922BC">
              <w:rPr>
                <w:b/>
                <w:sz w:val="18"/>
                <w:lang w:val="en-GB"/>
              </w:rPr>
              <w:t>To be identified by: application form (AF), interview (I), test (T)</w:t>
            </w:r>
          </w:p>
        </w:tc>
      </w:tr>
      <w:tr w:rsidR="009E2A87" w:rsidRPr="003B512E" w14:paraId="1E4DCFA4" w14:textId="77777777" w:rsidTr="0021221D">
        <w:tc>
          <w:tcPr>
            <w:tcW w:w="6487" w:type="dxa"/>
            <w:tcBorders>
              <w:top w:val="single" w:sz="6" w:space="0" w:color="auto"/>
              <w:left w:val="single" w:sz="6" w:space="0" w:color="auto"/>
              <w:bottom w:val="single" w:sz="6" w:space="0" w:color="auto"/>
              <w:right w:val="single" w:sz="6" w:space="0" w:color="auto"/>
            </w:tcBorders>
          </w:tcPr>
          <w:p w14:paraId="69529D11" w14:textId="77777777" w:rsidR="009E2A87" w:rsidRDefault="009E2A87" w:rsidP="0021221D">
            <w:pPr>
              <w:rPr>
                <w:sz w:val="18"/>
                <w:lang w:val="en-GB"/>
              </w:rPr>
            </w:pPr>
            <w:r w:rsidRPr="003B512E">
              <w:rPr>
                <w:sz w:val="18"/>
                <w:lang w:val="en-GB"/>
              </w:rPr>
              <w:t xml:space="preserve">Inclusion in the GMC </w:t>
            </w:r>
            <w:r>
              <w:rPr>
                <w:sz w:val="18"/>
                <w:lang w:val="en-GB"/>
              </w:rPr>
              <w:t xml:space="preserve">Full and </w:t>
            </w:r>
            <w:r w:rsidRPr="003B512E">
              <w:rPr>
                <w:sz w:val="18"/>
                <w:lang w:val="en-GB"/>
              </w:rPr>
              <w:t>Specialist Register</w:t>
            </w:r>
            <w:r>
              <w:rPr>
                <w:sz w:val="18"/>
                <w:lang w:val="en-GB"/>
              </w:rPr>
              <w:t xml:space="preserve"> with a license to practice/GDC Specialist List (or be eligible for registration within six months of interview) or</w:t>
            </w:r>
          </w:p>
          <w:p w14:paraId="21607E27" w14:textId="77777777" w:rsidR="009E2A87" w:rsidRPr="003B512E" w:rsidRDefault="009E2A87" w:rsidP="0021221D">
            <w:pPr>
              <w:rPr>
                <w:sz w:val="18"/>
                <w:lang w:val="en-GB"/>
              </w:rPr>
            </w:pPr>
            <w:r>
              <w:rPr>
                <w:sz w:val="18"/>
                <w:lang w:val="en-GB"/>
              </w:rPr>
              <w:t xml:space="preserve">Inclusion in the </w:t>
            </w:r>
            <w:r w:rsidRPr="003B512E">
              <w:rPr>
                <w:sz w:val="18"/>
                <w:lang w:val="en-GB"/>
              </w:rPr>
              <w:t>UK Public Health  Register (UKPHR) for Public Health Specialists</w:t>
            </w:r>
            <w:r>
              <w:rPr>
                <w:sz w:val="18"/>
                <w:lang w:val="en-GB"/>
              </w:rPr>
              <w:t xml:space="preserve"> (or be eligible for registration within six months of interview)</w:t>
            </w:r>
            <w:r w:rsidRPr="003B512E">
              <w:rPr>
                <w:sz w:val="18"/>
                <w:lang w:val="en-GB"/>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0DD46401" w14:textId="026A4AA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80D38EE" w14:textId="473DEDCC" w:rsidR="009E2A87" w:rsidRPr="003B512E" w:rsidRDefault="004922BC" w:rsidP="0021221D">
            <w:pPr>
              <w:jc w:val="center"/>
              <w:rPr>
                <w:sz w:val="18"/>
                <w:lang w:val="en-GB"/>
              </w:rPr>
            </w:pPr>
            <w:r>
              <w:rPr>
                <w:sz w:val="18"/>
                <w:lang w:val="en-GB"/>
              </w:rPr>
              <w:t>AF/I</w:t>
            </w:r>
          </w:p>
        </w:tc>
      </w:tr>
      <w:tr w:rsidR="009E2A87" w:rsidRPr="003B512E" w14:paraId="170D491B" w14:textId="77777777" w:rsidTr="0021221D">
        <w:tc>
          <w:tcPr>
            <w:tcW w:w="6487" w:type="dxa"/>
            <w:tcBorders>
              <w:top w:val="single" w:sz="6" w:space="0" w:color="auto"/>
              <w:left w:val="single" w:sz="6" w:space="0" w:color="auto"/>
              <w:bottom w:val="single" w:sz="6" w:space="0" w:color="auto"/>
              <w:right w:val="single" w:sz="6" w:space="0" w:color="auto"/>
            </w:tcBorders>
          </w:tcPr>
          <w:p w14:paraId="2A237D81" w14:textId="77777777" w:rsidR="009E2A87" w:rsidRPr="003B512E" w:rsidRDefault="009E2A87" w:rsidP="0021221D">
            <w:pPr>
              <w:rPr>
                <w:i/>
                <w:spacing w:val="-2"/>
                <w:sz w:val="18"/>
                <w:lang w:val="en-GB"/>
              </w:rPr>
            </w:pPr>
            <w:r w:rsidRPr="003B512E">
              <w:rPr>
                <w:i/>
                <w:sz w:val="18"/>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2E9276CF" w14:textId="77777777" w:rsidR="009E2A87" w:rsidRPr="003B512E" w:rsidRDefault="009E2A87" w:rsidP="0021221D">
            <w:pPr>
              <w:rPr>
                <w:spacing w:val="-2"/>
                <w:sz w:val="18"/>
                <w:lang w:val="en-GB"/>
              </w:rPr>
            </w:pPr>
          </w:p>
          <w:p w14:paraId="43E4BED6" w14:textId="7F6E3F45"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3979F734" w14:textId="25455A65" w:rsidR="009E2A87" w:rsidRPr="003B512E" w:rsidRDefault="004922BC" w:rsidP="0021221D">
            <w:pPr>
              <w:jc w:val="center"/>
              <w:rPr>
                <w:spacing w:val="-2"/>
                <w:sz w:val="18"/>
                <w:lang w:val="en-GB"/>
              </w:rPr>
            </w:pPr>
            <w:r>
              <w:rPr>
                <w:spacing w:val="-2"/>
                <w:sz w:val="18"/>
                <w:lang w:val="en-GB"/>
              </w:rPr>
              <w:t>AF/I</w:t>
            </w:r>
          </w:p>
        </w:tc>
      </w:tr>
      <w:tr w:rsidR="009E2A87" w:rsidRPr="003B512E" w14:paraId="5AE20A11" w14:textId="77777777" w:rsidTr="0021221D">
        <w:tc>
          <w:tcPr>
            <w:tcW w:w="6487" w:type="dxa"/>
            <w:tcBorders>
              <w:top w:val="single" w:sz="6" w:space="0" w:color="auto"/>
              <w:left w:val="single" w:sz="6" w:space="0" w:color="auto"/>
              <w:bottom w:val="single" w:sz="6" w:space="0" w:color="auto"/>
              <w:right w:val="single" w:sz="6" w:space="0" w:color="auto"/>
            </w:tcBorders>
          </w:tcPr>
          <w:p w14:paraId="73BA41A9" w14:textId="77777777" w:rsidR="009E2A87" w:rsidRPr="003B512E" w:rsidRDefault="009E2A87" w:rsidP="0021221D">
            <w:pPr>
              <w:rPr>
                <w:spacing w:val="-2"/>
                <w:sz w:val="18"/>
                <w:szCs w:val="18"/>
                <w:lang w:val="en-GB"/>
              </w:rPr>
            </w:pPr>
            <w:r w:rsidRPr="003B512E">
              <w:rPr>
                <w:spacing w:val="-2"/>
                <w:sz w:val="18"/>
                <w:szCs w:val="18"/>
                <w:lang w:val="en-GB"/>
              </w:rPr>
              <w:t xml:space="preserve">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w:t>
            </w:r>
            <w:r w:rsidRPr="003B512E">
              <w:rPr>
                <w:i/>
                <w:spacing w:val="-2"/>
                <w:sz w:val="18"/>
                <w:szCs w:val="18"/>
                <w:lang w:val="en-GB"/>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4B75DAB8" w14:textId="77777777" w:rsidR="009E2A87" w:rsidRPr="003B512E" w:rsidRDefault="009E2A87" w:rsidP="0021221D">
            <w:pPr>
              <w:jc w:val="center"/>
              <w:rPr>
                <w:spacing w:val="-2"/>
                <w:sz w:val="18"/>
                <w:szCs w:val="18"/>
                <w:lang w:val="en-GB"/>
              </w:rPr>
            </w:pPr>
            <w:r w:rsidRPr="003B512E">
              <w:rPr>
                <w:spacing w:val="-2"/>
                <w:sz w:val="18"/>
                <w:szCs w:val="18"/>
                <w:lang w:val="en-GB"/>
              </w:rPr>
              <w:t xml:space="preserve"> </w:t>
            </w:r>
          </w:p>
          <w:p w14:paraId="03549519" w14:textId="77777777" w:rsidR="009E2A87" w:rsidRPr="003B512E" w:rsidRDefault="009E2A87" w:rsidP="0021221D">
            <w:pPr>
              <w:jc w:val="center"/>
              <w:rPr>
                <w:spacing w:val="-2"/>
                <w:sz w:val="18"/>
                <w:szCs w:val="18"/>
                <w:lang w:val="en-GB"/>
              </w:rPr>
            </w:pPr>
          </w:p>
          <w:p w14:paraId="5EE881CC" w14:textId="59DF39A5" w:rsidR="009E2A87" w:rsidRPr="003B512E" w:rsidRDefault="00AA346C" w:rsidP="0021221D">
            <w:pPr>
              <w:jc w:val="center"/>
              <w:rPr>
                <w:spacing w:val="-2"/>
                <w:sz w:val="18"/>
                <w:szCs w:val="18"/>
                <w:lang w:val="en-GB"/>
              </w:rPr>
            </w:pPr>
            <w:r>
              <w:rPr>
                <w:spacing w:val="-2"/>
                <w:sz w:val="18"/>
                <w:szCs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8C86547" w14:textId="73D5CF21" w:rsidR="009E2A87" w:rsidRPr="003B512E" w:rsidRDefault="004922BC" w:rsidP="0021221D">
            <w:pPr>
              <w:jc w:val="center"/>
              <w:rPr>
                <w:sz w:val="18"/>
                <w:szCs w:val="18"/>
                <w:lang w:val="en-GB"/>
              </w:rPr>
            </w:pPr>
            <w:r>
              <w:rPr>
                <w:sz w:val="18"/>
                <w:szCs w:val="18"/>
                <w:lang w:val="en-GB"/>
              </w:rPr>
              <w:t>AF/I</w:t>
            </w:r>
          </w:p>
        </w:tc>
      </w:tr>
      <w:tr w:rsidR="009E2A87" w:rsidRPr="003B512E" w14:paraId="6C2C8EA3" w14:textId="77777777" w:rsidTr="0021221D">
        <w:tc>
          <w:tcPr>
            <w:tcW w:w="6487" w:type="dxa"/>
            <w:tcBorders>
              <w:top w:val="single" w:sz="6" w:space="0" w:color="auto"/>
              <w:left w:val="single" w:sz="6" w:space="0" w:color="auto"/>
              <w:bottom w:val="single" w:sz="6" w:space="0" w:color="auto"/>
              <w:right w:val="single" w:sz="6" w:space="0" w:color="auto"/>
            </w:tcBorders>
          </w:tcPr>
          <w:p w14:paraId="2CA90DA3" w14:textId="77777777" w:rsidR="009E2A87" w:rsidRPr="00311838" w:rsidRDefault="009E2A87" w:rsidP="0021221D">
            <w:pPr>
              <w:rPr>
                <w:rFonts w:cs="Arial"/>
                <w:bCs/>
                <w:sz w:val="18"/>
                <w:szCs w:val="18"/>
              </w:rPr>
            </w:pPr>
            <w:r w:rsidRPr="00311838">
              <w:rPr>
                <w:rFonts w:cs="Arial"/>
                <w:bCs/>
                <w:sz w:val="18"/>
                <w:szCs w:val="18"/>
              </w:rPr>
              <w:t>If an applicant is UK trained</w:t>
            </w:r>
            <w:r>
              <w:rPr>
                <w:rFonts w:cs="Arial"/>
                <w:bCs/>
                <w:sz w:val="18"/>
                <w:szCs w:val="18"/>
              </w:rPr>
              <w:t xml:space="preserve"> in Public Health</w:t>
            </w:r>
            <w:r w:rsidRPr="00311838">
              <w:rPr>
                <w:rFonts w:cs="Arial"/>
                <w:bCs/>
                <w:sz w:val="18"/>
                <w:szCs w:val="18"/>
              </w:rPr>
              <w:t>, they must ALSO be a holder of a Certificate of Completion of Training (CCT), or be within six months of award of CCT by date of interview</w:t>
            </w:r>
          </w:p>
          <w:p w14:paraId="6C7CE96C" w14:textId="77777777" w:rsidR="009E2A87" w:rsidRPr="003B512E" w:rsidRDefault="009E2A87" w:rsidP="0021221D">
            <w:pPr>
              <w:rPr>
                <w:spacing w:val="-2"/>
                <w:sz w:val="18"/>
                <w:szCs w:val="18"/>
                <w:lang w:val="en-GB"/>
              </w:rPr>
            </w:pPr>
            <w:r w:rsidRPr="00311838">
              <w:rPr>
                <w:rFonts w:cs="Arial"/>
                <w:sz w:val="18"/>
                <w:szCs w:val="18"/>
              </w:rPr>
              <w:t>If an applicant is non-UK trained, they will be required to show evidence of equivalence to the UK CCT</w:t>
            </w:r>
            <w:r>
              <w:rPr>
                <w:rFonts w:cs="Arial"/>
                <w:sz w:val="18"/>
                <w:szCs w:val="18"/>
              </w:rPr>
              <w:t xml:space="preserve"> </w:t>
            </w:r>
            <w:r w:rsidRPr="003B512E">
              <w:rPr>
                <w:i/>
                <w:spacing w:val="-2"/>
                <w:sz w:val="18"/>
                <w:szCs w:val="18"/>
                <w:lang w:val="en-GB"/>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0F13D1D1" w14:textId="73CA667C" w:rsidR="009E2A87" w:rsidRPr="003B512E" w:rsidRDefault="00AA346C" w:rsidP="0021221D">
            <w:pPr>
              <w:jc w:val="center"/>
              <w:rPr>
                <w:spacing w:val="-2"/>
                <w:sz w:val="18"/>
                <w:szCs w:val="18"/>
                <w:lang w:val="en-GB"/>
              </w:rPr>
            </w:pPr>
            <w:r>
              <w:rPr>
                <w:spacing w:val="-2"/>
                <w:sz w:val="18"/>
                <w:szCs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66502E4" w14:textId="0A04C347" w:rsidR="009E2A87" w:rsidRPr="003B512E" w:rsidRDefault="00C873D8" w:rsidP="0021221D">
            <w:pPr>
              <w:jc w:val="center"/>
              <w:rPr>
                <w:sz w:val="18"/>
                <w:szCs w:val="18"/>
                <w:lang w:val="en-GB"/>
              </w:rPr>
            </w:pPr>
            <w:r>
              <w:rPr>
                <w:sz w:val="18"/>
                <w:szCs w:val="18"/>
                <w:lang w:val="en-GB"/>
              </w:rPr>
              <w:t>AF</w:t>
            </w:r>
          </w:p>
        </w:tc>
      </w:tr>
      <w:tr w:rsidR="009E2A87" w:rsidRPr="003B512E" w14:paraId="79FDEBAA" w14:textId="77777777" w:rsidTr="0021221D">
        <w:tc>
          <w:tcPr>
            <w:tcW w:w="6487" w:type="dxa"/>
            <w:tcBorders>
              <w:top w:val="single" w:sz="6" w:space="0" w:color="auto"/>
              <w:left w:val="single" w:sz="6" w:space="0" w:color="auto"/>
              <w:bottom w:val="single" w:sz="6" w:space="0" w:color="auto"/>
              <w:right w:val="single" w:sz="6" w:space="0" w:color="auto"/>
            </w:tcBorders>
          </w:tcPr>
          <w:p w14:paraId="0468EAB2" w14:textId="77777777" w:rsidR="009E2A87" w:rsidRPr="003B512E" w:rsidRDefault="009E2A87" w:rsidP="0021221D">
            <w:pPr>
              <w:rPr>
                <w:spacing w:val="-2"/>
                <w:sz w:val="18"/>
                <w:lang w:val="en-GB"/>
              </w:rPr>
            </w:pPr>
            <w:r w:rsidRPr="003B512E">
              <w:rPr>
                <w:spacing w:val="-2"/>
                <w:sz w:val="18"/>
                <w:lang w:val="en-GB"/>
              </w:rPr>
              <w:t xml:space="preserve">Applicants must meet minimum CPD requirements (i.e. be up to date) in accordance with Faculty of Public Health requirements or other recognised body </w:t>
            </w:r>
          </w:p>
        </w:tc>
        <w:tc>
          <w:tcPr>
            <w:tcW w:w="1701" w:type="dxa"/>
            <w:tcBorders>
              <w:top w:val="single" w:sz="6" w:space="0" w:color="auto"/>
              <w:left w:val="single" w:sz="6" w:space="0" w:color="auto"/>
              <w:bottom w:val="single" w:sz="6" w:space="0" w:color="auto"/>
              <w:right w:val="single" w:sz="6" w:space="0" w:color="auto"/>
            </w:tcBorders>
            <w:vAlign w:val="center"/>
          </w:tcPr>
          <w:p w14:paraId="48005C4C" w14:textId="14701C3F"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0E19AD6" w14:textId="7C1F8726" w:rsidR="009E2A87" w:rsidRPr="003B512E" w:rsidRDefault="00C873D8" w:rsidP="0021221D">
            <w:pPr>
              <w:jc w:val="center"/>
              <w:rPr>
                <w:spacing w:val="-2"/>
                <w:sz w:val="18"/>
                <w:lang w:val="en-GB"/>
              </w:rPr>
            </w:pPr>
            <w:r>
              <w:rPr>
                <w:spacing w:val="-2"/>
                <w:sz w:val="18"/>
                <w:lang w:val="en-GB"/>
              </w:rPr>
              <w:t>AF/I</w:t>
            </w:r>
          </w:p>
        </w:tc>
      </w:tr>
      <w:tr w:rsidR="009E2A87" w:rsidRPr="003B512E" w14:paraId="0C882580" w14:textId="77777777" w:rsidTr="0021221D">
        <w:tc>
          <w:tcPr>
            <w:tcW w:w="6487" w:type="dxa"/>
            <w:tcBorders>
              <w:top w:val="single" w:sz="6" w:space="0" w:color="auto"/>
              <w:left w:val="single" w:sz="6" w:space="0" w:color="auto"/>
              <w:bottom w:val="single" w:sz="6" w:space="0" w:color="auto"/>
              <w:right w:val="single" w:sz="6" w:space="0" w:color="auto"/>
            </w:tcBorders>
          </w:tcPr>
          <w:p w14:paraId="1D46D67D" w14:textId="77777777" w:rsidR="009E2A87" w:rsidRPr="003B512E" w:rsidRDefault="009E2A87" w:rsidP="0021221D">
            <w:pPr>
              <w:rPr>
                <w:spacing w:val="-2"/>
                <w:sz w:val="18"/>
                <w:lang w:val="en-GB"/>
              </w:rPr>
            </w:pPr>
            <w:r w:rsidRPr="003B512E">
              <w:rPr>
                <w:spacing w:val="-2"/>
                <w:sz w:val="18"/>
                <w:lang w:val="en-GB"/>
              </w:rPr>
              <w:lastRenderedPageBreak/>
              <w:t>MFPH by examination, by exemption or by assessment</w:t>
            </w:r>
          </w:p>
        </w:tc>
        <w:tc>
          <w:tcPr>
            <w:tcW w:w="1701" w:type="dxa"/>
            <w:tcBorders>
              <w:top w:val="single" w:sz="6" w:space="0" w:color="auto"/>
              <w:left w:val="single" w:sz="6" w:space="0" w:color="auto"/>
              <w:bottom w:val="single" w:sz="6" w:space="0" w:color="auto"/>
              <w:right w:val="single" w:sz="6" w:space="0" w:color="auto"/>
            </w:tcBorders>
            <w:vAlign w:val="center"/>
          </w:tcPr>
          <w:p w14:paraId="419F4B75" w14:textId="7323CF71"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71E9D60" w14:textId="28686D3D" w:rsidR="009E2A87" w:rsidRPr="003B512E" w:rsidRDefault="00C873D8" w:rsidP="0021221D">
            <w:pPr>
              <w:jc w:val="center"/>
              <w:rPr>
                <w:spacing w:val="-2"/>
                <w:sz w:val="18"/>
                <w:lang w:val="en-GB"/>
              </w:rPr>
            </w:pPr>
            <w:r>
              <w:rPr>
                <w:spacing w:val="-2"/>
                <w:sz w:val="18"/>
                <w:lang w:val="en-GB"/>
              </w:rPr>
              <w:t>AF</w:t>
            </w:r>
          </w:p>
        </w:tc>
      </w:tr>
      <w:tr w:rsidR="009E2A87" w:rsidRPr="003B512E" w14:paraId="47D8196F" w14:textId="77777777" w:rsidTr="0021221D">
        <w:tc>
          <w:tcPr>
            <w:tcW w:w="6487" w:type="dxa"/>
            <w:tcBorders>
              <w:top w:val="single" w:sz="6" w:space="0" w:color="auto"/>
              <w:left w:val="single" w:sz="6" w:space="0" w:color="auto"/>
              <w:bottom w:val="single" w:sz="6" w:space="0" w:color="auto"/>
              <w:right w:val="single" w:sz="6" w:space="0" w:color="auto"/>
            </w:tcBorders>
          </w:tcPr>
          <w:p w14:paraId="5E1346C3" w14:textId="77777777" w:rsidR="009E2A87" w:rsidRPr="003B512E" w:rsidRDefault="009E2A87" w:rsidP="0021221D">
            <w:pPr>
              <w:rPr>
                <w:spacing w:val="-2"/>
                <w:sz w:val="18"/>
                <w:lang w:val="en-GB"/>
              </w:rPr>
            </w:pPr>
            <w:r w:rsidRPr="003B512E">
              <w:rPr>
                <w:spacing w:val="-2"/>
                <w:sz w:val="18"/>
                <w:lang w:val="en-GB"/>
              </w:rPr>
              <w:t>Masters in Public Health</w:t>
            </w:r>
            <w:r>
              <w:rPr>
                <w:spacing w:val="-2"/>
                <w:sz w:val="18"/>
                <w:lang w:val="en-GB"/>
              </w:rPr>
              <w:t xml:space="preserve">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248E8793" w14:textId="3FDA1823" w:rsidR="009E2A87" w:rsidRPr="003B512E" w:rsidRDefault="00AA346C" w:rsidP="0021221D">
            <w:pPr>
              <w:jc w:val="center"/>
              <w:rPr>
                <w:spacing w:val="-2"/>
                <w:sz w:val="18"/>
                <w:lang w:val="en-GB"/>
              </w:rPr>
            </w:pPr>
            <w:r>
              <w:rPr>
                <w:spacing w:val="-2"/>
                <w:sz w:val="18"/>
                <w:lang w:val="en-GB"/>
              </w:rPr>
              <w:t>D</w:t>
            </w:r>
          </w:p>
        </w:tc>
        <w:tc>
          <w:tcPr>
            <w:tcW w:w="1559" w:type="dxa"/>
            <w:tcBorders>
              <w:top w:val="single" w:sz="6" w:space="0" w:color="auto"/>
              <w:left w:val="single" w:sz="6" w:space="0" w:color="auto"/>
              <w:bottom w:val="single" w:sz="6" w:space="0" w:color="auto"/>
              <w:right w:val="single" w:sz="6" w:space="0" w:color="auto"/>
            </w:tcBorders>
            <w:vAlign w:val="center"/>
          </w:tcPr>
          <w:p w14:paraId="0AF3D8FD" w14:textId="588B6B52" w:rsidR="009E2A87" w:rsidRPr="003B512E" w:rsidRDefault="00C873D8" w:rsidP="0021221D">
            <w:pPr>
              <w:jc w:val="center"/>
              <w:rPr>
                <w:spacing w:val="-2"/>
                <w:sz w:val="18"/>
                <w:lang w:val="en-GB"/>
              </w:rPr>
            </w:pPr>
            <w:r>
              <w:rPr>
                <w:spacing w:val="-2"/>
                <w:sz w:val="18"/>
                <w:lang w:val="en-GB"/>
              </w:rPr>
              <w:t>AF</w:t>
            </w:r>
          </w:p>
        </w:tc>
      </w:tr>
      <w:tr w:rsidR="009E2A87" w:rsidRPr="003B512E" w14:paraId="01FE525A" w14:textId="77777777" w:rsidTr="0021221D">
        <w:trPr>
          <w:trHeight w:val="65"/>
        </w:trPr>
        <w:tc>
          <w:tcPr>
            <w:tcW w:w="6487" w:type="dxa"/>
            <w:tcBorders>
              <w:top w:val="single" w:sz="6" w:space="0" w:color="auto"/>
              <w:left w:val="single" w:sz="6" w:space="0" w:color="auto"/>
              <w:bottom w:val="single" w:sz="6" w:space="0" w:color="auto"/>
              <w:right w:val="single" w:sz="6" w:space="0" w:color="auto"/>
            </w:tcBorders>
          </w:tcPr>
          <w:p w14:paraId="485481A7" w14:textId="77777777" w:rsidR="009E2A87" w:rsidRPr="003B512E" w:rsidRDefault="009E2A87" w:rsidP="0021221D">
            <w:pPr>
              <w:rPr>
                <w:b/>
                <w:sz w:val="18"/>
                <w:lang w:val="en-GB"/>
              </w:rPr>
            </w:pPr>
          </w:p>
          <w:p w14:paraId="6CFEC4B3" w14:textId="77777777" w:rsidR="009E2A87" w:rsidRPr="003B512E" w:rsidRDefault="009E2A87" w:rsidP="0021221D">
            <w:pPr>
              <w:rPr>
                <w:b/>
                <w:sz w:val="18"/>
                <w:lang w:val="en-GB"/>
              </w:rPr>
            </w:pPr>
            <w:r w:rsidRPr="003B512E">
              <w:rPr>
                <w:b/>
                <w:sz w:val="18"/>
                <w:lang w:val="en-GB"/>
              </w:rPr>
              <w:t xml:space="preserve">Personal qualities </w:t>
            </w:r>
          </w:p>
        </w:tc>
        <w:tc>
          <w:tcPr>
            <w:tcW w:w="1701" w:type="dxa"/>
            <w:tcBorders>
              <w:top w:val="single" w:sz="6" w:space="0" w:color="auto"/>
              <w:left w:val="single" w:sz="6" w:space="0" w:color="auto"/>
              <w:bottom w:val="single" w:sz="6" w:space="0" w:color="auto"/>
              <w:right w:val="single" w:sz="6" w:space="0" w:color="auto"/>
            </w:tcBorders>
            <w:vAlign w:val="center"/>
          </w:tcPr>
          <w:p w14:paraId="04CCE97D"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44260799" w14:textId="77777777" w:rsidR="009E2A87" w:rsidRPr="003B512E" w:rsidRDefault="009E2A87" w:rsidP="0021221D">
            <w:pPr>
              <w:jc w:val="center"/>
              <w:rPr>
                <w:b/>
                <w:sz w:val="18"/>
                <w:lang w:val="en-GB"/>
              </w:rPr>
            </w:pPr>
          </w:p>
        </w:tc>
      </w:tr>
      <w:tr w:rsidR="009E2A87" w:rsidRPr="003B512E" w14:paraId="3470ADCC" w14:textId="77777777" w:rsidTr="0021221D">
        <w:tc>
          <w:tcPr>
            <w:tcW w:w="6487" w:type="dxa"/>
            <w:tcBorders>
              <w:top w:val="single" w:sz="6" w:space="0" w:color="auto"/>
              <w:left w:val="single" w:sz="6" w:space="0" w:color="auto"/>
              <w:bottom w:val="single" w:sz="6" w:space="0" w:color="auto"/>
              <w:right w:val="single" w:sz="6" w:space="0" w:color="auto"/>
            </w:tcBorders>
          </w:tcPr>
          <w:p w14:paraId="14A9EB0A" w14:textId="77777777" w:rsidR="009E2A87" w:rsidRPr="003B512E" w:rsidRDefault="009E2A87" w:rsidP="0021221D">
            <w:pPr>
              <w:rPr>
                <w:sz w:val="18"/>
                <w:lang w:val="en-GB"/>
              </w:rPr>
            </w:pPr>
            <w:r w:rsidRPr="003B512E">
              <w:rPr>
                <w:sz w:val="18"/>
                <w:lang w:val="en-GB"/>
              </w:rPr>
              <w:t>Able to influence senior members including directors and CEOs</w:t>
            </w:r>
          </w:p>
        </w:tc>
        <w:tc>
          <w:tcPr>
            <w:tcW w:w="1701" w:type="dxa"/>
            <w:tcBorders>
              <w:top w:val="single" w:sz="6" w:space="0" w:color="auto"/>
              <w:left w:val="single" w:sz="6" w:space="0" w:color="auto"/>
              <w:bottom w:val="single" w:sz="6" w:space="0" w:color="auto"/>
              <w:right w:val="single" w:sz="6" w:space="0" w:color="auto"/>
            </w:tcBorders>
            <w:vAlign w:val="center"/>
          </w:tcPr>
          <w:p w14:paraId="55AA95C8" w14:textId="0A87638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C40FE83" w14:textId="6781DD47" w:rsidR="009E2A87" w:rsidRPr="003B512E" w:rsidRDefault="00C873D8" w:rsidP="0021221D">
            <w:pPr>
              <w:jc w:val="center"/>
              <w:rPr>
                <w:sz w:val="18"/>
                <w:lang w:val="en-GB"/>
              </w:rPr>
            </w:pPr>
            <w:r>
              <w:rPr>
                <w:sz w:val="18"/>
                <w:lang w:val="en-GB"/>
              </w:rPr>
              <w:t>AF/I/T</w:t>
            </w:r>
          </w:p>
        </w:tc>
      </w:tr>
      <w:tr w:rsidR="009E2A87" w:rsidRPr="003B512E" w14:paraId="3A5910D4" w14:textId="77777777" w:rsidTr="0021221D">
        <w:tc>
          <w:tcPr>
            <w:tcW w:w="6487" w:type="dxa"/>
            <w:tcBorders>
              <w:top w:val="single" w:sz="6" w:space="0" w:color="auto"/>
              <w:left w:val="single" w:sz="6" w:space="0" w:color="auto"/>
              <w:bottom w:val="single" w:sz="6" w:space="0" w:color="auto"/>
              <w:right w:val="single" w:sz="6" w:space="0" w:color="auto"/>
            </w:tcBorders>
          </w:tcPr>
          <w:p w14:paraId="61C84C84" w14:textId="77777777" w:rsidR="009E2A87" w:rsidRPr="003B512E" w:rsidRDefault="009E2A87" w:rsidP="0021221D">
            <w:pPr>
              <w:rPr>
                <w:sz w:val="18"/>
                <w:lang w:val="en-GB"/>
              </w:rPr>
            </w:pPr>
            <w:r w:rsidRPr="003B512E">
              <w:rPr>
                <w:sz w:val="18"/>
                <w:lang w:val="en-GB"/>
              </w:rPr>
              <w:t>Able to both lead teams and to able to contribute effectively in teams led by junior colleagues</w:t>
            </w:r>
          </w:p>
        </w:tc>
        <w:tc>
          <w:tcPr>
            <w:tcW w:w="1701" w:type="dxa"/>
            <w:tcBorders>
              <w:top w:val="single" w:sz="6" w:space="0" w:color="auto"/>
              <w:left w:val="single" w:sz="6" w:space="0" w:color="auto"/>
              <w:bottom w:val="single" w:sz="6" w:space="0" w:color="auto"/>
              <w:right w:val="single" w:sz="6" w:space="0" w:color="auto"/>
            </w:tcBorders>
            <w:vAlign w:val="center"/>
          </w:tcPr>
          <w:p w14:paraId="5C2C42E3" w14:textId="46B61ED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90EDDA0" w14:textId="7877D790" w:rsidR="009E2A87" w:rsidRPr="003B512E" w:rsidRDefault="00C873D8" w:rsidP="0021221D">
            <w:pPr>
              <w:jc w:val="center"/>
              <w:rPr>
                <w:sz w:val="18"/>
                <w:lang w:val="en-GB"/>
              </w:rPr>
            </w:pPr>
            <w:r>
              <w:rPr>
                <w:sz w:val="18"/>
                <w:lang w:val="en-GB"/>
              </w:rPr>
              <w:t>AF/I</w:t>
            </w:r>
          </w:p>
        </w:tc>
      </w:tr>
      <w:tr w:rsidR="009E2A87" w:rsidRPr="003B512E" w14:paraId="2E540B93" w14:textId="77777777" w:rsidTr="0021221D">
        <w:tc>
          <w:tcPr>
            <w:tcW w:w="6487" w:type="dxa"/>
            <w:tcBorders>
              <w:top w:val="single" w:sz="6" w:space="0" w:color="auto"/>
              <w:left w:val="single" w:sz="6" w:space="0" w:color="auto"/>
              <w:bottom w:val="single" w:sz="6" w:space="0" w:color="auto"/>
              <w:right w:val="single" w:sz="6" w:space="0" w:color="auto"/>
            </w:tcBorders>
          </w:tcPr>
          <w:p w14:paraId="05E7565B" w14:textId="77777777" w:rsidR="009E2A87" w:rsidRPr="003B512E" w:rsidRDefault="009E2A87" w:rsidP="0021221D">
            <w:pPr>
              <w:rPr>
                <w:sz w:val="18"/>
                <w:lang w:val="en-GB"/>
              </w:rPr>
            </w:pPr>
            <w:r w:rsidRPr="003B512E">
              <w:rPr>
                <w:sz w:val="18"/>
                <w:lang w:val="en-GB"/>
              </w:rPr>
              <w:t>Commitment to work within a political system irrespective of personal political 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16E8A386" w14:textId="5BA2DB1E"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5D60393" w14:textId="4E2A9F4D" w:rsidR="009E2A87" w:rsidRPr="003B512E" w:rsidRDefault="00C873D8" w:rsidP="0021221D">
            <w:pPr>
              <w:jc w:val="center"/>
              <w:rPr>
                <w:sz w:val="18"/>
                <w:lang w:val="en-GB"/>
              </w:rPr>
            </w:pPr>
            <w:r>
              <w:rPr>
                <w:sz w:val="18"/>
                <w:lang w:val="en-GB"/>
              </w:rPr>
              <w:t>AF/I/T</w:t>
            </w:r>
          </w:p>
        </w:tc>
      </w:tr>
      <w:tr w:rsidR="009E2A87" w:rsidRPr="003B512E" w14:paraId="613A93A2" w14:textId="77777777" w:rsidTr="0021221D">
        <w:tc>
          <w:tcPr>
            <w:tcW w:w="6487" w:type="dxa"/>
            <w:tcBorders>
              <w:top w:val="single" w:sz="6" w:space="0" w:color="auto"/>
              <w:left w:val="single" w:sz="6" w:space="0" w:color="auto"/>
              <w:bottom w:val="single" w:sz="6" w:space="0" w:color="auto"/>
              <w:right w:val="single" w:sz="6" w:space="0" w:color="auto"/>
            </w:tcBorders>
          </w:tcPr>
          <w:p w14:paraId="694CD2E7" w14:textId="77777777" w:rsidR="009E2A87" w:rsidRPr="003B512E" w:rsidRDefault="009E2A87" w:rsidP="0021221D">
            <w:pPr>
              <w:rPr>
                <w:b/>
                <w:sz w:val="18"/>
                <w:lang w:val="en-GB"/>
              </w:rPr>
            </w:pPr>
          </w:p>
          <w:p w14:paraId="4343D337" w14:textId="77777777" w:rsidR="009E2A87" w:rsidRPr="003B512E" w:rsidRDefault="009E2A87" w:rsidP="0021221D">
            <w:pPr>
              <w:rPr>
                <w:b/>
                <w:sz w:val="18"/>
                <w:lang w:val="en-GB"/>
              </w:rPr>
            </w:pPr>
            <w:r w:rsidRPr="003B512E">
              <w:rPr>
                <w:b/>
                <w:sz w:val="18"/>
                <w:lang w:val="en-GB"/>
              </w:rPr>
              <w:t>Experience</w:t>
            </w:r>
          </w:p>
        </w:tc>
        <w:tc>
          <w:tcPr>
            <w:tcW w:w="1701" w:type="dxa"/>
            <w:tcBorders>
              <w:top w:val="single" w:sz="6" w:space="0" w:color="auto"/>
              <w:left w:val="single" w:sz="6" w:space="0" w:color="auto"/>
              <w:bottom w:val="single" w:sz="6" w:space="0" w:color="auto"/>
              <w:right w:val="single" w:sz="6" w:space="0" w:color="auto"/>
            </w:tcBorders>
            <w:vAlign w:val="center"/>
          </w:tcPr>
          <w:p w14:paraId="1C0AC305"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63E848B7" w14:textId="77777777" w:rsidR="009E2A87" w:rsidRPr="003B512E" w:rsidRDefault="009E2A87" w:rsidP="0021221D">
            <w:pPr>
              <w:jc w:val="center"/>
              <w:rPr>
                <w:b/>
                <w:sz w:val="18"/>
                <w:lang w:val="en-GB"/>
              </w:rPr>
            </w:pPr>
          </w:p>
        </w:tc>
      </w:tr>
      <w:tr w:rsidR="009E2A87" w:rsidRPr="003B512E" w14:paraId="0B8E5368" w14:textId="77777777" w:rsidTr="0021221D">
        <w:tc>
          <w:tcPr>
            <w:tcW w:w="6487" w:type="dxa"/>
            <w:tcBorders>
              <w:top w:val="single" w:sz="6" w:space="0" w:color="auto"/>
              <w:left w:val="single" w:sz="6" w:space="0" w:color="auto"/>
              <w:bottom w:val="single" w:sz="6" w:space="0" w:color="auto"/>
              <w:right w:val="single" w:sz="6" w:space="0" w:color="auto"/>
            </w:tcBorders>
          </w:tcPr>
          <w:p w14:paraId="1F3E910F" w14:textId="77777777" w:rsidR="009E2A87" w:rsidRPr="003B512E" w:rsidRDefault="009E2A87" w:rsidP="0021221D">
            <w:pPr>
              <w:rPr>
                <w:sz w:val="18"/>
                <w:lang w:val="en-GB"/>
              </w:rPr>
            </w:pPr>
            <w:r w:rsidRPr="003B512E">
              <w:rPr>
                <w:sz w:val="18"/>
                <w:lang w:val="en-GB"/>
              </w:rPr>
              <w:t xml:space="preserve">Delivery of successful change management programmes across organizational boundaries </w:t>
            </w:r>
          </w:p>
        </w:tc>
        <w:tc>
          <w:tcPr>
            <w:tcW w:w="1701" w:type="dxa"/>
            <w:tcBorders>
              <w:top w:val="single" w:sz="6" w:space="0" w:color="auto"/>
              <w:left w:val="single" w:sz="6" w:space="0" w:color="auto"/>
              <w:bottom w:val="single" w:sz="6" w:space="0" w:color="auto"/>
              <w:right w:val="single" w:sz="6" w:space="0" w:color="auto"/>
            </w:tcBorders>
            <w:vAlign w:val="center"/>
          </w:tcPr>
          <w:p w14:paraId="3E4FB2CF" w14:textId="1999D23D"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28B782F" w14:textId="171339AF" w:rsidR="009E2A87" w:rsidRPr="003B512E" w:rsidRDefault="00C873D8" w:rsidP="0021221D">
            <w:pPr>
              <w:jc w:val="center"/>
              <w:rPr>
                <w:sz w:val="18"/>
                <w:lang w:val="en-GB"/>
              </w:rPr>
            </w:pPr>
            <w:r>
              <w:rPr>
                <w:sz w:val="18"/>
                <w:lang w:val="en-GB"/>
              </w:rPr>
              <w:t>AF/I</w:t>
            </w:r>
          </w:p>
        </w:tc>
      </w:tr>
      <w:tr w:rsidR="009E2A87" w:rsidRPr="003B512E" w14:paraId="0E1B3D30" w14:textId="77777777" w:rsidTr="0021221D">
        <w:tc>
          <w:tcPr>
            <w:tcW w:w="6487" w:type="dxa"/>
            <w:tcBorders>
              <w:top w:val="single" w:sz="6" w:space="0" w:color="auto"/>
              <w:left w:val="single" w:sz="6" w:space="0" w:color="auto"/>
              <w:bottom w:val="single" w:sz="6" w:space="0" w:color="auto"/>
              <w:right w:val="single" w:sz="6" w:space="0" w:color="auto"/>
            </w:tcBorders>
          </w:tcPr>
          <w:p w14:paraId="6E227653" w14:textId="77777777" w:rsidR="009E2A87" w:rsidRPr="003B512E" w:rsidDel="00C94A6C" w:rsidRDefault="009E2A87" w:rsidP="0021221D">
            <w:pPr>
              <w:pStyle w:val="Header"/>
              <w:tabs>
                <w:tab w:val="clear" w:pos="4153"/>
                <w:tab w:val="clear" w:pos="8306"/>
              </w:tabs>
              <w:rPr>
                <w:rFonts w:ascii="Arial" w:hAnsi="Arial"/>
                <w:sz w:val="18"/>
              </w:rPr>
            </w:pPr>
            <w:r w:rsidRPr="003B512E">
              <w:rPr>
                <w:rFonts w:ascii="Arial" w:hAnsi="Arial"/>
                <w:sz w:val="18"/>
              </w:rPr>
              <w:t>Media experience demonstrating delivery of effective health behaviour or health promotion messages</w:t>
            </w:r>
          </w:p>
        </w:tc>
        <w:tc>
          <w:tcPr>
            <w:tcW w:w="1701" w:type="dxa"/>
            <w:tcBorders>
              <w:top w:val="single" w:sz="6" w:space="0" w:color="auto"/>
              <w:left w:val="single" w:sz="6" w:space="0" w:color="auto"/>
              <w:bottom w:val="single" w:sz="6" w:space="0" w:color="auto"/>
              <w:right w:val="single" w:sz="6" w:space="0" w:color="auto"/>
            </w:tcBorders>
            <w:vAlign w:val="center"/>
          </w:tcPr>
          <w:p w14:paraId="3B223B2C" w14:textId="06C2E7EB"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B44EBEA" w14:textId="01D37DB6" w:rsidR="009E2A87" w:rsidRPr="003B512E" w:rsidRDefault="00C873D8" w:rsidP="0021221D">
            <w:pPr>
              <w:jc w:val="center"/>
              <w:rPr>
                <w:sz w:val="18"/>
                <w:lang w:val="en-GB"/>
              </w:rPr>
            </w:pPr>
            <w:r>
              <w:rPr>
                <w:sz w:val="18"/>
                <w:lang w:val="en-GB"/>
              </w:rPr>
              <w:t>AF/I</w:t>
            </w:r>
          </w:p>
        </w:tc>
      </w:tr>
      <w:tr w:rsidR="009E2A87" w:rsidRPr="003B512E" w14:paraId="3EC3BA80" w14:textId="77777777" w:rsidTr="0021221D">
        <w:tc>
          <w:tcPr>
            <w:tcW w:w="6487" w:type="dxa"/>
            <w:tcBorders>
              <w:top w:val="single" w:sz="6" w:space="0" w:color="auto"/>
              <w:left w:val="single" w:sz="6" w:space="0" w:color="auto"/>
              <w:bottom w:val="single" w:sz="6" w:space="0" w:color="auto"/>
              <w:right w:val="single" w:sz="6" w:space="0" w:color="auto"/>
            </w:tcBorders>
          </w:tcPr>
          <w:p w14:paraId="4607115C" w14:textId="77777777" w:rsidR="009E2A87" w:rsidRPr="003B512E" w:rsidRDefault="009E2A87" w:rsidP="0021221D">
            <w:pPr>
              <w:pStyle w:val="Header"/>
              <w:tabs>
                <w:tab w:val="clear" w:pos="4153"/>
                <w:tab w:val="clear" w:pos="8306"/>
              </w:tabs>
              <w:rPr>
                <w:rFonts w:ascii="Arial" w:hAnsi="Arial"/>
                <w:sz w:val="18"/>
              </w:rPr>
            </w:pPr>
            <w:r w:rsidRPr="003B512E">
              <w:rPr>
                <w:rFonts w:ascii="Arial" w:hAnsi="Arial"/>
                <w:sz w:val="18"/>
              </w:rPr>
              <w:t>Experience of using complex information to explain public health issues to a range of audiences</w:t>
            </w:r>
          </w:p>
        </w:tc>
        <w:tc>
          <w:tcPr>
            <w:tcW w:w="1701" w:type="dxa"/>
            <w:tcBorders>
              <w:top w:val="single" w:sz="6" w:space="0" w:color="auto"/>
              <w:left w:val="single" w:sz="6" w:space="0" w:color="auto"/>
              <w:bottom w:val="single" w:sz="6" w:space="0" w:color="auto"/>
              <w:right w:val="single" w:sz="6" w:space="0" w:color="auto"/>
            </w:tcBorders>
            <w:vAlign w:val="center"/>
          </w:tcPr>
          <w:p w14:paraId="1831D5BC" w14:textId="24C418EE"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4AE14292" w14:textId="74DD5D9E" w:rsidR="009E2A87" w:rsidRPr="003B512E" w:rsidRDefault="00C873D8" w:rsidP="0021221D">
            <w:pPr>
              <w:jc w:val="center"/>
              <w:rPr>
                <w:sz w:val="18"/>
                <w:lang w:val="en-GB"/>
              </w:rPr>
            </w:pPr>
            <w:r>
              <w:rPr>
                <w:sz w:val="18"/>
                <w:lang w:val="en-GB"/>
              </w:rPr>
              <w:t>AF/I</w:t>
            </w:r>
          </w:p>
        </w:tc>
      </w:tr>
      <w:tr w:rsidR="009E2A87" w:rsidRPr="003B512E" w14:paraId="79433F49" w14:textId="77777777" w:rsidTr="0021221D">
        <w:tc>
          <w:tcPr>
            <w:tcW w:w="6487" w:type="dxa"/>
            <w:tcBorders>
              <w:top w:val="single" w:sz="6" w:space="0" w:color="auto"/>
              <w:left w:val="single" w:sz="6" w:space="0" w:color="auto"/>
              <w:bottom w:val="single" w:sz="6" w:space="0" w:color="auto"/>
              <w:right w:val="single" w:sz="6" w:space="0" w:color="auto"/>
            </w:tcBorders>
          </w:tcPr>
          <w:p w14:paraId="75D683B5" w14:textId="77777777" w:rsidR="009E2A87" w:rsidRPr="003B512E" w:rsidRDefault="009E2A87" w:rsidP="0021221D">
            <w:pPr>
              <w:rPr>
                <w:b/>
                <w:sz w:val="18"/>
                <w:lang w:val="en-GB"/>
              </w:rPr>
            </w:pPr>
          </w:p>
          <w:p w14:paraId="4187B455" w14:textId="77777777" w:rsidR="009E2A87" w:rsidRPr="003B512E" w:rsidRDefault="009E2A87" w:rsidP="0021221D">
            <w:pPr>
              <w:rPr>
                <w:b/>
                <w:sz w:val="18"/>
                <w:lang w:val="en-GB"/>
              </w:rPr>
            </w:pPr>
            <w:r w:rsidRPr="003B512E">
              <w:rPr>
                <w:b/>
                <w:sz w:val="18"/>
                <w:lang w:val="en-GB"/>
              </w:rPr>
              <w:t>Skills</w:t>
            </w:r>
          </w:p>
        </w:tc>
        <w:tc>
          <w:tcPr>
            <w:tcW w:w="1701" w:type="dxa"/>
            <w:tcBorders>
              <w:top w:val="single" w:sz="6" w:space="0" w:color="auto"/>
              <w:left w:val="single" w:sz="6" w:space="0" w:color="auto"/>
              <w:bottom w:val="single" w:sz="6" w:space="0" w:color="auto"/>
              <w:right w:val="single" w:sz="6" w:space="0" w:color="auto"/>
            </w:tcBorders>
            <w:vAlign w:val="center"/>
          </w:tcPr>
          <w:p w14:paraId="0E1E0B35"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31A09A11" w14:textId="77777777" w:rsidR="009E2A87" w:rsidRPr="003B512E" w:rsidRDefault="009E2A87" w:rsidP="0021221D">
            <w:pPr>
              <w:jc w:val="center"/>
              <w:rPr>
                <w:b/>
                <w:sz w:val="18"/>
                <w:lang w:val="en-GB"/>
              </w:rPr>
            </w:pPr>
          </w:p>
        </w:tc>
      </w:tr>
      <w:tr w:rsidR="009E2A87" w:rsidRPr="003B512E" w14:paraId="0FE32633" w14:textId="77777777" w:rsidTr="0021221D">
        <w:tc>
          <w:tcPr>
            <w:tcW w:w="6487" w:type="dxa"/>
            <w:tcBorders>
              <w:top w:val="single" w:sz="6" w:space="0" w:color="auto"/>
              <w:left w:val="single" w:sz="6" w:space="0" w:color="auto"/>
              <w:bottom w:val="single" w:sz="6" w:space="0" w:color="auto"/>
              <w:right w:val="single" w:sz="6" w:space="0" w:color="auto"/>
            </w:tcBorders>
          </w:tcPr>
          <w:p w14:paraId="23DFCDCE" w14:textId="77777777" w:rsidR="009E2A87" w:rsidRPr="003B512E" w:rsidRDefault="009E2A87" w:rsidP="0021221D">
            <w:pPr>
              <w:rPr>
                <w:sz w:val="18"/>
                <w:lang w:val="en-GB"/>
              </w:rPr>
            </w:pPr>
            <w:r w:rsidRPr="003B512E">
              <w:rPr>
                <w:sz w:val="18"/>
                <w:lang w:val="en-GB"/>
              </w:rPr>
              <w:t>Strategic thinker with proven leadership skills and operational nous</w:t>
            </w:r>
          </w:p>
        </w:tc>
        <w:tc>
          <w:tcPr>
            <w:tcW w:w="1701" w:type="dxa"/>
            <w:tcBorders>
              <w:top w:val="single" w:sz="6" w:space="0" w:color="auto"/>
              <w:left w:val="single" w:sz="6" w:space="0" w:color="auto"/>
              <w:bottom w:val="single" w:sz="6" w:space="0" w:color="auto"/>
              <w:right w:val="single" w:sz="6" w:space="0" w:color="auto"/>
            </w:tcBorders>
            <w:vAlign w:val="center"/>
          </w:tcPr>
          <w:p w14:paraId="5BE71C18" w14:textId="363C5E7B"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4C2DB0C4" w14:textId="18EE4D1D" w:rsidR="009E2A87" w:rsidRPr="003B512E" w:rsidRDefault="00C873D8" w:rsidP="0021221D">
            <w:pPr>
              <w:jc w:val="center"/>
              <w:rPr>
                <w:sz w:val="18"/>
                <w:lang w:val="en-GB"/>
              </w:rPr>
            </w:pPr>
            <w:r>
              <w:rPr>
                <w:sz w:val="18"/>
                <w:lang w:val="en-GB"/>
              </w:rPr>
              <w:t>AF/I</w:t>
            </w:r>
          </w:p>
        </w:tc>
      </w:tr>
      <w:tr w:rsidR="009E2A87" w:rsidRPr="003B512E" w14:paraId="314C45CF" w14:textId="77777777" w:rsidTr="0021221D">
        <w:tc>
          <w:tcPr>
            <w:tcW w:w="6487" w:type="dxa"/>
            <w:tcBorders>
              <w:top w:val="single" w:sz="6" w:space="0" w:color="auto"/>
              <w:left w:val="single" w:sz="6" w:space="0" w:color="auto"/>
              <w:bottom w:val="single" w:sz="6" w:space="0" w:color="auto"/>
              <w:right w:val="single" w:sz="6" w:space="0" w:color="auto"/>
            </w:tcBorders>
          </w:tcPr>
          <w:p w14:paraId="183D2196" w14:textId="77777777" w:rsidR="009E2A87" w:rsidRPr="003B512E" w:rsidRDefault="009E2A87" w:rsidP="0021221D">
            <w:pPr>
              <w:rPr>
                <w:sz w:val="18"/>
                <w:lang w:val="en-GB"/>
              </w:rPr>
            </w:pPr>
            <w:r w:rsidRPr="003B512E">
              <w:rPr>
                <w:sz w:val="18"/>
                <w:lang w:val="en-GB"/>
              </w:rPr>
              <w:t>Able to demonstrate and motivate organisations to contribute to improving  the public’s health and wellbeing through mainstream activities and within resources</w:t>
            </w:r>
          </w:p>
        </w:tc>
        <w:tc>
          <w:tcPr>
            <w:tcW w:w="1701" w:type="dxa"/>
            <w:tcBorders>
              <w:top w:val="single" w:sz="6" w:space="0" w:color="auto"/>
              <w:left w:val="single" w:sz="6" w:space="0" w:color="auto"/>
              <w:bottom w:val="single" w:sz="6" w:space="0" w:color="auto"/>
              <w:right w:val="single" w:sz="6" w:space="0" w:color="auto"/>
            </w:tcBorders>
            <w:vAlign w:val="center"/>
          </w:tcPr>
          <w:p w14:paraId="7C3E2DA9" w14:textId="604DBB21"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86AB91B" w14:textId="589D86C7" w:rsidR="009E2A87" w:rsidRPr="003B512E" w:rsidRDefault="00C873D8" w:rsidP="0021221D">
            <w:pPr>
              <w:jc w:val="center"/>
              <w:rPr>
                <w:sz w:val="18"/>
                <w:lang w:val="en-GB"/>
              </w:rPr>
            </w:pPr>
            <w:r>
              <w:rPr>
                <w:sz w:val="18"/>
                <w:lang w:val="en-GB"/>
              </w:rPr>
              <w:t>AF/I</w:t>
            </w:r>
          </w:p>
        </w:tc>
      </w:tr>
      <w:tr w:rsidR="009E2A87" w:rsidRPr="003B512E" w14:paraId="231FBF0B" w14:textId="77777777" w:rsidTr="0021221D">
        <w:tc>
          <w:tcPr>
            <w:tcW w:w="6487" w:type="dxa"/>
            <w:tcBorders>
              <w:top w:val="single" w:sz="6" w:space="0" w:color="auto"/>
              <w:left w:val="single" w:sz="6" w:space="0" w:color="auto"/>
              <w:bottom w:val="single" w:sz="6" w:space="0" w:color="auto"/>
              <w:right w:val="single" w:sz="6" w:space="0" w:color="auto"/>
            </w:tcBorders>
          </w:tcPr>
          <w:p w14:paraId="561ED98F" w14:textId="77777777" w:rsidR="009E2A87" w:rsidRPr="003B512E" w:rsidRDefault="009E2A87" w:rsidP="0021221D">
            <w:pPr>
              <w:rPr>
                <w:sz w:val="18"/>
                <w:lang w:val="en-GB"/>
              </w:rPr>
            </w:pPr>
            <w:r w:rsidRPr="003B512E">
              <w:rPr>
                <w:sz w:val="18"/>
                <w:lang w:val="en-GB"/>
              </w:rPr>
              <w:t>Ability to lead and manage the response  successfully  in unplanned and unforeseen circumstances</w:t>
            </w:r>
          </w:p>
        </w:tc>
        <w:tc>
          <w:tcPr>
            <w:tcW w:w="1701" w:type="dxa"/>
            <w:tcBorders>
              <w:top w:val="single" w:sz="6" w:space="0" w:color="auto"/>
              <w:left w:val="single" w:sz="6" w:space="0" w:color="auto"/>
              <w:bottom w:val="single" w:sz="6" w:space="0" w:color="auto"/>
              <w:right w:val="single" w:sz="6" w:space="0" w:color="auto"/>
            </w:tcBorders>
            <w:vAlign w:val="center"/>
          </w:tcPr>
          <w:p w14:paraId="788D2819" w14:textId="1D0C83F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A484F86" w14:textId="2E486FCA" w:rsidR="009E2A87" w:rsidRPr="003B512E" w:rsidRDefault="00C873D8" w:rsidP="0021221D">
            <w:pPr>
              <w:jc w:val="center"/>
              <w:rPr>
                <w:sz w:val="18"/>
                <w:lang w:val="en-GB"/>
              </w:rPr>
            </w:pPr>
            <w:r>
              <w:rPr>
                <w:sz w:val="18"/>
                <w:lang w:val="en-GB"/>
              </w:rPr>
              <w:t>AF/I</w:t>
            </w:r>
          </w:p>
        </w:tc>
      </w:tr>
      <w:tr w:rsidR="009E2A87" w:rsidRPr="003B512E" w14:paraId="25CF26AB" w14:textId="77777777" w:rsidTr="0021221D">
        <w:tc>
          <w:tcPr>
            <w:tcW w:w="6487" w:type="dxa"/>
            <w:tcBorders>
              <w:top w:val="single" w:sz="6" w:space="0" w:color="auto"/>
              <w:left w:val="single" w:sz="6" w:space="0" w:color="auto"/>
              <w:bottom w:val="single" w:sz="6" w:space="0" w:color="auto"/>
              <w:right w:val="single" w:sz="6" w:space="0" w:color="auto"/>
            </w:tcBorders>
          </w:tcPr>
          <w:p w14:paraId="13F0CA09" w14:textId="77777777" w:rsidR="009E2A87" w:rsidRPr="003B512E" w:rsidRDefault="009E2A87" w:rsidP="0021221D">
            <w:pPr>
              <w:rPr>
                <w:sz w:val="18"/>
                <w:lang w:val="en-GB"/>
              </w:rPr>
            </w:pPr>
            <w:r w:rsidRPr="003B512E">
              <w:rPr>
                <w:sz w:val="18"/>
                <w:lang w:val="en-GB"/>
              </w:rPr>
              <w:t xml:space="preserve">Analytical skills able to utilize both qualitative (including health economics) and quantitative information </w:t>
            </w:r>
          </w:p>
        </w:tc>
        <w:tc>
          <w:tcPr>
            <w:tcW w:w="1701" w:type="dxa"/>
            <w:tcBorders>
              <w:top w:val="single" w:sz="6" w:space="0" w:color="auto"/>
              <w:left w:val="single" w:sz="6" w:space="0" w:color="auto"/>
              <w:bottom w:val="single" w:sz="6" w:space="0" w:color="auto"/>
              <w:right w:val="single" w:sz="6" w:space="0" w:color="auto"/>
            </w:tcBorders>
            <w:vAlign w:val="center"/>
          </w:tcPr>
          <w:p w14:paraId="17838839" w14:textId="22DB7B54"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C0DBB17" w14:textId="067CB42D" w:rsidR="009E2A87" w:rsidRPr="003B512E" w:rsidRDefault="00C873D8" w:rsidP="0021221D">
            <w:pPr>
              <w:jc w:val="center"/>
              <w:rPr>
                <w:sz w:val="18"/>
                <w:lang w:val="en-GB"/>
              </w:rPr>
            </w:pPr>
            <w:r>
              <w:rPr>
                <w:sz w:val="18"/>
                <w:lang w:val="en-GB"/>
              </w:rPr>
              <w:t>AF/I</w:t>
            </w:r>
          </w:p>
        </w:tc>
      </w:tr>
      <w:tr w:rsidR="009E2A87" w:rsidRPr="003B512E" w14:paraId="766E3D69" w14:textId="77777777" w:rsidTr="0021221D">
        <w:tc>
          <w:tcPr>
            <w:tcW w:w="6487" w:type="dxa"/>
            <w:tcBorders>
              <w:top w:val="single" w:sz="6" w:space="0" w:color="auto"/>
              <w:left w:val="single" w:sz="6" w:space="0" w:color="auto"/>
              <w:bottom w:val="single" w:sz="6" w:space="0" w:color="auto"/>
              <w:right w:val="single" w:sz="6" w:space="0" w:color="auto"/>
            </w:tcBorders>
          </w:tcPr>
          <w:p w14:paraId="3B577937" w14:textId="77777777" w:rsidR="009E2A87" w:rsidRDefault="009E2A87" w:rsidP="0021221D">
            <w:pPr>
              <w:rPr>
                <w:sz w:val="18"/>
                <w:lang w:val="en-GB"/>
              </w:rPr>
            </w:pPr>
            <w:r w:rsidRPr="003B512E">
              <w:rPr>
                <w:sz w:val="18"/>
                <w:lang w:val="en-GB"/>
              </w:rPr>
              <w:t>Ability to design, develop, interpret and implement strategies and policies</w:t>
            </w:r>
          </w:p>
          <w:p w14:paraId="068D629A" w14:textId="77777777" w:rsidR="001B3E5E" w:rsidRDefault="001B3E5E" w:rsidP="0021221D">
            <w:pPr>
              <w:rPr>
                <w:sz w:val="18"/>
                <w:lang w:val="en-GB"/>
              </w:rPr>
            </w:pPr>
          </w:p>
          <w:p w14:paraId="170B2246" w14:textId="25D20EC5" w:rsidR="001B3E5E" w:rsidRPr="003B512E" w:rsidRDefault="001B3E5E" w:rsidP="0021221D">
            <w:pPr>
              <w:rPr>
                <w:sz w:val="18"/>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212E9B18" w14:textId="6496D4B3"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4009C06" w14:textId="10ED469F" w:rsidR="009E2A87" w:rsidRPr="003B512E" w:rsidRDefault="00C873D8" w:rsidP="0021221D">
            <w:pPr>
              <w:jc w:val="center"/>
              <w:rPr>
                <w:sz w:val="18"/>
                <w:lang w:val="en-GB"/>
              </w:rPr>
            </w:pPr>
            <w:r>
              <w:rPr>
                <w:sz w:val="18"/>
                <w:lang w:val="en-GB"/>
              </w:rPr>
              <w:t>AF/I</w:t>
            </w:r>
          </w:p>
        </w:tc>
      </w:tr>
      <w:tr w:rsidR="009E2A87" w:rsidRPr="003B512E" w14:paraId="4F1F7BB8" w14:textId="77777777" w:rsidTr="0021221D">
        <w:tc>
          <w:tcPr>
            <w:tcW w:w="6487" w:type="dxa"/>
            <w:tcBorders>
              <w:top w:val="single" w:sz="6" w:space="0" w:color="auto"/>
              <w:left w:val="single" w:sz="6" w:space="0" w:color="auto"/>
              <w:bottom w:val="single" w:sz="6" w:space="0" w:color="auto"/>
              <w:right w:val="single" w:sz="6" w:space="0" w:color="auto"/>
            </w:tcBorders>
          </w:tcPr>
          <w:p w14:paraId="19ECC5CF" w14:textId="77777777" w:rsidR="009E2A87" w:rsidRPr="003B512E" w:rsidRDefault="009E2A87" w:rsidP="0021221D">
            <w:pPr>
              <w:rPr>
                <w:b/>
                <w:sz w:val="18"/>
                <w:lang w:val="en-GB"/>
              </w:rPr>
            </w:pPr>
            <w:r w:rsidRPr="003B512E">
              <w:rPr>
                <w:b/>
                <w:sz w:val="18"/>
                <w:lang w:val="en-GB"/>
              </w:rPr>
              <w:t>Knowledge</w:t>
            </w:r>
          </w:p>
        </w:tc>
        <w:tc>
          <w:tcPr>
            <w:tcW w:w="1701" w:type="dxa"/>
            <w:tcBorders>
              <w:top w:val="single" w:sz="6" w:space="0" w:color="auto"/>
              <w:left w:val="single" w:sz="6" w:space="0" w:color="auto"/>
              <w:bottom w:val="single" w:sz="6" w:space="0" w:color="auto"/>
              <w:right w:val="single" w:sz="6" w:space="0" w:color="auto"/>
            </w:tcBorders>
            <w:vAlign w:val="center"/>
          </w:tcPr>
          <w:p w14:paraId="2B6D61A7" w14:textId="77777777" w:rsidR="009E2A87" w:rsidRPr="003B512E" w:rsidRDefault="009E2A87" w:rsidP="0021221D">
            <w:pPr>
              <w:jc w:val="center"/>
              <w:rPr>
                <w:b/>
                <w:i/>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1E481A23" w14:textId="77777777" w:rsidR="009E2A87" w:rsidRPr="003B512E" w:rsidRDefault="009E2A87" w:rsidP="0021221D">
            <w:pPr>
              <w:jc w:val="center"/>
              <w:rPr>
                <w:b/>
                <w:i/>
                <w:sz w:val="18"/>
                <w:lang w:val="en-GB"/>
              </w:rPr>
            </w:pPr>
          </w:p>
        </w:tc>
      </w:tr>
      <w:tr w:rsidR="009E2A87" w:rsidRPr="003B512E" w14:paraId="322CFB91" w14:textId="77777777" w:rsidTr="0021221D">
        <w:tc>
          <w:tcPr>
            <w:tcW w:w="6487" w:type="dxa"/>
            <w:tcBorders>
              <w:top w:val="single" w:sz="6" w:space="0" w:color="auto"/>
              <w:left w:val="single" w:sz="6" w:space="0" w:color="auto"/>
              <w:bottom w:val="single" w:sz="6" w:space="0" w:color="auto"/>
              <w:right w:val="single" w:sz="6" w:space="0" w:color="auto"/>
            </w:tcBorders>
          </w:tcPr>
          <w:p w14:paraId="05DA14DE" w14:textId="77777777" w:rsidR="009E2A87" w:rsidRPr="003B512E" w:rsidRDefault="009E2A87" w:rsidP="0021221D">
            <w:pPr>
              <w:pStyle w:val="Header"/>
              <w:tabs>
                <w:tab w:val="clear" w:pos="4153"/>
                <w:tab w:val="clear" w:pos="8306"/>
              </w:tabs>
              <w:rPr>
                <w:rFonts w:ascii="Arial" w:hAnsi="Arial"/>
                <w:sz w:val="18"/>
              </w:rPr>
            </w:pPr>
            <w:r w:rsidRPr="003B512E">
              <w:rPr>
                <w:rFonts w:ascii="Arial" w:hAnsi="Arial"/>
                <w:sz w:val="18"/>
              </w:rPr>
              <w:t>In depth understanding of the health and care system and the relationships with both local national government</w:t>
            </w:r>
          </w:p>
        </w:tc>
        <w:tc>
          <w:tcPr>
            <w:tcW w:w="1701" w:type="dxa"/>
            <w:tcBorders>
              <w:top w:val="single" w:sz="6" w:space="0" w:color="auto"/>
              <w:left w:val="single" w:sz="6" w:space="0" w:color="auto"/>
              <w:bottom w:val="single" w:sz="6" w:space="0" w:color="auto"/>
              <w:right w:val="single" w:sz="6" w:space="0" w:color="auto"/>
            </w:tcBorders>
            <w:vAlign w:val="center"/>
          </w:tcPr>
          <w:p w14:paraId="1A5F4604" w14:textId="5D5AC2F5"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40DD83A" w14:textId="69993D5F" w:rsidR="009E2A87" w:rsidRPr="003B512E" w:rsidRDefault="00C873D8" w:rsidP="0021221D">
            <w:pPr>
              <w:jc w:val="center"/>
              <w:rPr>
                <w:sz w:val="18"/>
                <w:lang w:val="en-GB"/>
              </w:rPr>
            </w:pPr>
            <w:r>
              <w:rPr>
                <w:sz w:val="18"/>
                <w:lang w:val="en-GB"/>
              </w:rPr>
              <w:t>AF/I</w:t>
            </w:r>
          </w:p>
        </w:tc>
      </w:tr>
      <w:tr w:rsidR="009E2A87" w:rsidRPr="003B512E" w14:paraId="534D12D6" w14:textId="77777777" w:rsidTr="0021221D">
        <w:tc>
          <w:tcPr>
            <w:tcW w:w="6487" w:type="dxa"/>
            <w:tcBorders>
              <w:top w:val="single" w:sz="6" w:space="0" w:color="auto"/>
              <w:left w:val="single" w:sz="6" w:space="0" w:color="auto"/>
              <w:bottom w:val="single" w:sz="6" w:space="0" w:color="auto"/>
              <w:right w:val="single" w:sz="6" w:space="0" w:color="auto"/>
            </w:tcBorders>
          </w:tcPr>
          <w:p w14:paraId="02BBC2FF" w14:textId="77777777" w:rsidR="009E2A87" w:rsidRPr="003B512E" w:rsidRDefault="009E2A87" w:rsidP="0021221D">
            <w:pPr>
              <w:rPr>
                <w:sz w:val="18"/>
                <w:lang w:val="en-GB"/>
              </w:rPr>
            </w:pPr>
            <w:r w:rsidRPr="003B512E">
              <w:rPr>
                <w:sz w:val="18"/>
                <w:lang w:val="en-GB"/>
              </w:rPr>
              <w:t>In depth knowledge of methods of developing clinical quality assurance, quality improvement , evaluations and evidence based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78345187" w14:textId="642A4535"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A289E49" w14:textId="45B6F0F3" w:rsidR="009E2A87" w:rsidRPr="003B512E" w:rsidRDefault="00C873D8" w:rsidP="0021221D">
            <w:pPr>
              <w:jc w:val="center"/>
              <w:rPr>
                <w:sz w:val="18"/>
                <w:lang w:val="en-GB"/>
              </w:rPr>
            </w:pPr>
            <w:r>
              <w:rPr>
                <w:sz w:val="18"/>
                <w:lang w:val="en-GB"/>
              </w:rPr>
              <w:t>AF/I</w:t>
            </w:r>
          </w:p>
        </w:tc>
      </w:tr>
      <w:tr w:rsidR="009E2A87" w:rsidRPr="003B512E" w14:paraId="56C2566C" w14:textId="77777777" w:rsidTr="0021221D">
        <w:tc>
          <w:tcPr>
            <w:tcW w:w="6487" w:type="dxa"/>
            <w:tcBorders>
              <w:top w:val="single" w:sz="6" w:space="0" w:color="auto"/>
              <w:left w:val="single" w:sz="6" w:space="0" w:color="auto"/>
              <w:bottom w:val="single" w:sz="6" w:space="0" w:color="auto"/>
              <w:right w:val="single" w:sz="6" w:space="0" w:color="auto"/>
            </w:tcBorders>
          </w:tcPr>
          <w:p w14:paraId="4ED87E0C" w14:textId="77777777" w:rsidR="009E2A87" w:rsidRPr="003B512E" w:rsidRDefault="009E2A87" w:rsidP="0021221D">
            <w:pPr>
              <w:rPr>
                <w:sz w:val="18"/>
                <w:lang w:val="en-GB"/>
              </w:rPr>
            </w:pPr>
            <w:r w:rsidRPr="003B512E">
              <w:rPr>
                <w:sz w:val="18"/>
                <w:lang w:val="en-GB"/>
              </w:rPr>
              <w:t>Strong and demonstrable understanding of interfaces between health, social care and key partners (dealing with wider determinants of health)</w:t>
            </w:r>
          </w:p>
        </w:tc>
        <w:tc>
          <w:tcPr>
            <w:tcW w:w="1701" w:type="dxa"/>
            <w:tcBorders>
              <w:top w:val="single" w:sz="6" w:space="0" w:color="auto"/>
              <w:left w:val="single" w:sz="6" w:space="0" w:color="auto"/>
              <w:bottom w:val="single" w:sz="6" w:space="0" w:color="auto"/>
              <w:right w:val="single" w:sz="6" w:space="0" w:color="auto"/>
            </w:tcBorders>
            <w:vAlign w:val="center"/>
          </w:tcPr>
          <w:p w14:paraId="6268782F" w14:textId="5E5145D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CD79D81" w14:textId="67D1F842" w:rsidR="009E2A87" w:rsidRPr="003B512E" w:rsidRDefault="00C873D8" w:rsidP="0021221D">
            <w:pPr>
              <w:jc w:val="center"/>
              <w:rPr>
                <w:sz w:val="18"/>
                <w:lang w:val="en-GB"/>
              </w:rPr>
            </w:pPr>
            <w:r>
              <w:rPr>
                <w:sz w:val="18"/>
                <w:lang w:val="en-GB"/>
              </w:rPr>
              <w:t>AF/I</w:t>
            </w:r>
          </w:p>
        </w:tc>
      </w:tr>
      <w:tr w:rsidR="009E2A87" w:rsidRPr="003B512E" w14:paraId="676901CF" w14:textId="77777777" w:rsidTr="0021221D">
        <w:tc>
          <w:tcPr>
            <w:tcW w:w="6487" w:type="dxa"/>
            <w:tcBorders>
              <w:top w:val="single" w:sz="6" w:space="0" w:color="auto"/>
              <w:left w:val="single" w:sz="6" w:space="0" w:color="auto"/>
              <w:bottom w:val="single" w:sz="6" w:space="0" w:color="auto"/>
              <w:right w:val="single" w:sz="6" w:space="0" w:color="auto"/>
            </w:tcBorders>
          </w:tcPr>
          <w:p w14:paraId="787A5109" w14:textId="77777777" w:rsidR="009E2A87" w:rsidRPr="003B512E" w:rsidRDefault="009E2A87" w:rsidP="0021221D">
            <w:pPr>
              <w:rPr>
                <w:sz w:val="18"/>
                <w:lang w:val="en-GB"/>
              </w:rPr>
            </w:pPr>
            <w:r>
              <w:rPr>
                <w:sz w:val="18"/>
                <w:lang w:val="en-GB"/>
              </w:rPr>
              <w:t>Understanding of the public sector duty and the inequality duty and their application to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0783C461" w14:textId="2F75620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65116553" w14:textId="2F5340F1" w:rsidR="009E2A87" w:rsidRPr="003B512E" w:rsidRDefault="00C873D8" w:rsidP="0021221D">
            <w:pPr>
              <w:jc w:val="center"/>
              <w:rPr>
                <w:sz w:val="18"/>
                <w:lang w:val="en-GB"/>
              </w:rPr>
            </w:pPr>
            <w:r>
              <w:rPr>
                <w:sz w:val="18"/>
                <w:lang w:val="en-GB"/>
              </w:rPr>
              <w:t>AF/I</w:t>
            </w:r>
          </w:p>
        </w:tc>
      </w:tr>
      <w:tr w:rsidR="00AC257A" w:rsidRPr="003B512E" w14:paraId="43AE8C43" w14:textId="77777777" w:rsidTr="0021221D">
        <w:tc>
          <w:tcPr>
            <w:tcW w:w="6487" w:type="dxa"/>
            <w:tcBorders>
              <w:top w:val="single" w:sz="6" w:space="0" w:color="auto"/>
              <w:left w:val="single" w:sz="6" w:space="0" w:color="auto"/>
              <w:bottom w:val="single" w:sz="6" w:space="0" w:color="auto"/>
              <w:right w:val="single" w:sz="6" w:space="0" w:color="auto"/>
            </w:tcBorders>
          </w:tcPr>
          <w:p w14:paraId="3C70893B" w14:textId="78DEDB23" w:rsidR="00AC257A" w:rsidRPr="00AC257A" w:rsidRDefault="00AC257A" w:rsidP="0021221D">
            <w:pPr>
              <w:rPr>
                <w:b/>
                <w:sz w:val="18"/>
                <w:lang w:val="en-GB"/>
              </w:rPr>
            </w:pPr>
            <w:r w:rsidRPr="00AC257A">
              <w:rPr>
                <w:b/>
                <w:sz w:val="18"/>
                <w:lang w:val="en-GB"/>
              </w:rPr>
              <w:t>Other</w:t>
            </w:r>
          </w:p>
        </w:tc>
        <w:tc>
          <w:tcPr>
            <w:tcW w:w="1701" w:type="dxa"/>
            <w:tcBorders>
              <w:top w:val="single" w:sz="6" w:space="0" w:color="auto"/>
              <w:left w:val="single" w:sz="6" w:space="0" w:color="auto"/>
              <w:bottom w:val="single" w:sz="6" w:space="0" w:color="auto"/>
              <w:right w:val="single" w:sz="6" w:space="0" w:color="auto"/>
            </w:tcBorders>
            <w:vAlign w:val="center"/>
          </w:tcPr>
          <w:p w14:paraId="444D62CB" w14:textId="77777777" w:rsidR="00AC257A" w:rsidRDefault="00AC257A" w:rsidP="0021221D">
            <w:pPr>
              <w:jc w:val="center"/>
              <w:rPr>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67D3CEB9" w14:textId="77777777" w:rsidR="00AC257A" w:rsidRDefault="00AC257A" w:rsidP="0021221D">
            <w:pPr>
              <w:jc w:val="center"/>
              <w:rPr>
                <w:sz w:val="18"/>
                <w:lang w:val="en-GB"/>
              </w:rPr>
            </w:pPr>
          </w:p>
        </w:tc>
      </w:tr>
      <w:tr w:rsidR="00AC257A" w:rsidRPr="003B512E" w14:paraId="4F1BA132" w14:textId="77777777" w:rsidTr="0021221D">
        <w:tc>
          <w:tcPr>
            <w:tcW w:w="6487" w:type="dxa"/>
            <w:tcBorders>
              <w:top w:val="single" w:sz="6" w:space="0" w:color="auto"/>
              <w:left w:val="single" w:sz="6" w:space="0" w:color="auto"/>
              <w:bottom w:val="single" w:sz="6" w:space="0" w:color="auto"/>
              <w:right w:val="single" w:sz="6" w:space="0" w:color="auto"/>
            </w:tcBorders>
          </w:tcPr>
          <w:p w14:paraId="5B564408" w14:textId="3550D020" w:rsidR="00AC257A" w:rsidRDefault="002A4AB7" w:rsidP="0021221D">
            <w:pPr>
              <w:rPr>
                <w:sz w:val="18"/>
                <w:lang w:val="en-GB"/>
              </w:rPr>
            </w:pPr>
            <w:r w:rsidRPr="002A4AB7">
              <w:rPr>
                <w:sz w:val="18"/>
                <w:lang w:val="en-GB"/>
              </w:rPr>
              <w:t xml:space="preserve">Commitment to equality and diversity </w:t>
            </w:r>
          </w:p>
        </w:tc>
        <w:tc>
          <w:tcPr>
            <w:tcW w:w="1701" w:type="dxa"/>
            <w:tcBorders>
              <w:top w:val="single" w:sz="6" w:space="0" w:color="auto"/>
              <w:left w:val="single" w:sz="6" w:space="0" w:color="auto"/>
              <w:bottom w:val="single" w:sz="6" w:space="0" w:color="auto"/>
              <w:right w:val="single" w:sz="6" w:space="0" w:color="auto"/>
            </w:tcBorders>
            <w:vAlign w:val="center"/>
          </w:tcPr>
          <w:p w14:paraId="177CBD14" w14:textId="75B2D640" w:rsidR="00AC257A"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76E5766" w14:textId="22A0CBB4" w:rsidR="00AC257A" w:rsidRDefault="002A4AB7" w:rsidP="0021221D">
            <w:pPr>
              <w:jc w:val="center"/>
              <w:rPr>
                <w:sz w:val="18"/>
                <w:lang w:val="en-GB"/>
              </w:rPr>
            </w:pPr>
            <w:r>
              <w:rPr>
                <w:sz w:val="18"/>
                <w:lang w:val="en-GB"/>
              </w:rPr>
              <w:t>I</w:t>
            </w:r>
          </w:p>
        </w:tc>
      </w:tr>
      <w:tr w:rsidR="002A4AB7" w:rsidRPr="003B512E" w14:paraId="596DD017" w14:textId="77777777" w:rsidTr="0021221D">
        <w:tc>
          <w:tcPr>
            <w:tcW w:w="6487" w:type="dxa"/>
            <w:tcBorders>
              <w:top w:val="single" w:sz="6" w:space="0" w:color="auto"/>
              <w:left w:val="single" w:sz="6" w:space="0" w:color="auto"/>
              <w:bottom w:val="single" w:sz="6" w:space="0" w:color="auto"/>
              <w:right w:val="single" w:sz="6" w:space="0" w:color="auto"/>
            </w:tcBorders>
          </w:tcPr>
          <w:p w14:paraId="4AA14499" w14:textId="1BBE5A67" w:rsidR="002A4AB7" w:rsidRPr="002A4AB7" w:rsidRDefault="002A4AB7" w:rsidP="0021221D">
            <w:pPr>
              <w:rPr>
                <w:sz w:val="18"/>
                <w:lang w:val="en-GB"/>
              </w:rPr>
            </w:pPr>
            <w:r w:rsidRPr="002A4AB7">
              <w:rPr>
                <w:sz w:val="18"/>
                <w:lang w:val="en-GB"/>
              </w:rPr>
              <w:t>Commitment to health and safety</w:t>
            </w:r>
          </w:p>
        </w:tc>
        <w:tc>
          <w:tcPr>
            <w:tcW w:w="1701" w:type="dxa"/>
            <w:tcBorders>
              <w:top w:val="single" w:sz="6" w:space="0" w:color="auto"/>
              <w:left w:val="single" w:sz="6" w:space="0" w:color="auto"/>
              <w:bottom w:val="single" w:sz="6" w:space="0" w:color="auto"/>
              <w:right w:val="single" w:sz="6" w:space="0" w:color="auto"/>
            </w:tcBorders>
            <w:vAlign w:val="center"/>
          </w:tcPr>
          <w:p w14:paraId="27D17A73" w14:textId="68D25E71" w:rsidR="002A4AB7"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A535197" w14:textId="0DB38917" w:rsidR="002A4AB7" w:rsidRDefault="002A4AB7" w:rsidP="0021221D">
            <w:pPr>
              <w:jc w:val="center"/>
              <w:rPr>
                <w:sz w:val="18"/>
                <w:lang w:val="en-GB"/>
              </w:rPr>
            </w:pPr>
            <w:r>
              <w:rPr>
                <w:sz w:val="18"/>
                <w:lang w:val="en-GB"/>
              </w:rPr>
              <w:t>I</w:t>
            </w:r>
          </w:p>
        </w:tc>
      </w:tr>
      <w:tr w:rsidR="002A4AB7" w:rsidRPr="003B512E" w14:paraId="5A7C4A67" w14:textId="77777777" w:rsidTr="0021221D">
        <w:tc>
          <w:tcPr>
            <w:tcW w:w="6487" w:type="dxa"/>
            <w:tcBorders>
              <w:top w:val="single" w:sz="6" w:space="0" w:color="auto"/>
              <w:left w:val="single" w:sz="6" w:space="0" w:color="auto"/>
              <w:bottom w:val="single" w:sz="6" w:space="0" w:color="auto"/>
              <w:right w:val="single" w:sz="6" w:space="0" w:color="auto"/>
            </w:tcBorders>
          </w:tcPr>
          <w:p w14:paraId="2B44177A" w14:textId="5CEB7A4A" w:rsidR="002A4AB7" w:rsidRPr="002A4AB7" w:rsidRDefault="002A4AB7" w:rsidP="0021221D">
            <w:pPr>
              <w:rPr>
                <w:sz w:val="18"/>
                <w:szCs w:val="18"/>
                <w:lang w:val="en-GB"/>
              </w:rPr>
            </w:pPr>
            <w:r w:rsidRPr="002A4AB7">
              <w:rPr>
                <w:rFonts w:cs="Arial"/>
                <w:sz w:val="18"/>
                <w:szCs w:val="18"/>
                <w:lang w:val="en-GB"/>
              </w:rPr>
              <w:t>Display the Lancashire County Council values and behaviours at all times and actively promote them in others</w:t>
            </w:r>
          </w:p>
        </w:tc>
        <w:tc>
          <w:tcPr>
            <w:tcW w:w="1701" w:type="dxa"/>
            <w:tcBorders>
              <w:top w:val="single" w:sz="6" w:space="0" w:color="auto"/>
              <w:left w:val="single" w:sz="6" w:space="0" w:color="auto"/>
              <w:bottom w:val="single" w:sz="6" w:space="0" w:color="auto"/>
              <w:right w:val="single" w:sz="6" w:space="0" w:color="auto"/>
            </w:tcBorders>
            <w:vAlign w:val="center"/>
          </w:tcPr>
          <w:p w14:paraId="6E458074" w14:textId="697E055E" w:rsidR="002A4AB7"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B5DD9DF" w14:textId="3B9F02E2" w:rsidR="002A4AB7" w:rsidRDefault="002A4AB7" w:rsidP="0021221D">
            <w:pPr>
              <w:jc w:val="center"/>
              <w:rPr>
                <w:sz w:val="18"/>
                <w:lang w:val="en-GB"/>
              </w:rPr>
            </w:pPr>
            <w:r>
              <w:rPr>
                <w:sz w:val="18"/>
                <w:lang w:val="en-GB"/>
              </w:rPr>
              <w:t>I</w:t>
            </w:r>
          </w:p>
        </w:tc>
      </w:tr>
    </w:tbl>
    <w:p w14:paraId="3C4BE36E" w14:textId="77777777" w:rsidR="006E1490" w:rsidRDefault="00E1290E"/>
    <w:sectPr w:rsidR="006E14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8164" w14:textId="77777777" w:rsidR="003B7DBF" w:rsidRDefault="003B7DBF" w:rsidP="002620CB">
      <w:r>
        <w:separator/>
      </w:r>
    </w:p>
  </w:endnote>
  <w:endnote w:type="continuationSeparator" w:id="0">
    <w:p w14:paraId="6641E6A1" w14:textId="77777777" w:rsidR="003B7DBF" w:rsidRDefault="003B7DBF" w:rsidP="0026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91362"/>
      <w:docPartObj>
        <w:docPartGallery w:val="Page Numbers (Bottom of Page)"/>
        <w:docPartUnique/>
      </w:docPartObj>
    </w:sdtPr>
    <w:sdtEndPr>
      <w:rPr>
        <w:noProof/>
      </w:rPr>
    </w:sdtEndPr>
    <w:sdtContent>
      <w:p w14:paraId="7E1CE206" w14:textId="38BF98D2" w:rsidR="002620CB" w:rsidRDefault="002620CB">
        <w:pPr>
          <w:pStyle w:val="Footer"/>
          <w:jc w:val="center"/>
        </w:pPr>
        <w:r>
          <w:fldChar w:fldCharType="begin"/>
        </w:r>
        <w:r>
          <w:instrText xml:space="preserve"> PAGE   \* MERGEFORMAT </w:instrText>
        </w:r>
        <w:r>
          <w:fldChar w:fldCharType="separate"/>
        </w:r>
        <w:r w:rsidR="00E1290E">
          <w:rPr>
            <w:noProof/>
          </w:rPr>
          <w:t>1</w:t>
        </w:r>
        <w:r>
          <w:rPr>
            <w:noProof/>
          </w:rPr>
          <w:fldChar w:fldCharType="end"/>
        </w:r>
      </w:p>
    </w:sdtContent>
  </w:sdt>
  <w:p w14:paraId="0210606A" w14:textId="77777777" w:rsidR="002620CB" w:rsidRDefault="0026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C77D" w14:textId="77777777" w:rsidR="003B7DBF" w:rsidRDefault="003B7DBF" w:rsidP="002620CB">
      <w:r>
        <w:separator/>
      </w:r>
    </w:p>
  </w:footnote>
  <w:footnote w:type="continuationSeparator" w:id="0">
    <w:p w14:paraId="5EE65D35" w14:textId="77777777" w:rsidR="003B7DBF" w:rsidRDefault="003B7DBF" w:rsidP="0026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95"/>
    <w:multiLevelType w:val="multilevel"/>
    <w:tmpl w:val="58CC098A"/>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9D73BC0"/>
    <w:multiLevelType w:val="multilevel"/>
    <w:tmpl w:val="EF2AA81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936CA8"/>
    <w:multiLevelType w:val="hybridMultilevel"/>
    <w:tmpl w:val="C54C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0237B"/>
    <w:multiLevelType w:val="multilevel"/>
    <w:tmpl w:val="989E50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B3E73"/>
    <w:multiLevelType w:val="hybridMultilevel"/>
    <w:tmpl w:val="127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41762"/>
    <w:multiLevelType w:val="hybridMultilevel"/>
    <w:tmpl w:val="89B2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53799"/>
    <w:multiLevelType w:val="hybridMultilevel"/>
    <w:tmpl w:val="4C5494BA"/>
    <w:lvl w:ilvl="0" w:tplc="357EAB8C">
      <w:start w:val="1"/>
      <w:numFmt w:val="bullet"/>
      <w:lvlText w:val=""/>
      <w:lvlJc w:val="left"/>
      <w:pPr>
        <w:tabs>
          <w:tab w:val="num" w:pos="720"/>
        </w:tabs>
        <w:ind w:left="720" w:hanging="360"/>
      </w:pPr>
      <w:rPr>
        <w:rFonts w:ascii="Wingdings" w:hAnsi="Wingdings" w:hint="default"/>
      </w:rPr>
    </w:lvl>
    <w:lvl w:ilvl="1" w:tplc="B03ECDCA" w:tentative="1">
      <w:start w:val="1"/>
      <w:numFmt w:val="bullet"/>
      <w:lvlText w:val=""/>
      <w:lvlJc w:val="left"/>
      <w:pPr>
        <w:tabs>
          <w:tab w:val="num" w:pos="1440"/>
        </w:tabs>
        <w:ind w:left="1440" w:hanging="360"/>
      </w:pPr>
      <w:rPr>
        <w:rFonts w:ascii="Wingdings" w:hAnsi="Wingdings" w:hint="default"/>
      </w:rPr>
    </w:lvl>
    <w:lvl w:ilvl="2" w:tplc="52841508" w:tentative="1">
      <w:start w:val="1"/>
      <w:numFmt w:val="bullet"/>
      <w:lvlText w:val=""/>
      <w:lvlJc w:val="left"/>
      <w:pPr>
        <w:tabs>
          <w:tab w:val="num" w:pos="2160"/>
        </w:tabs>
        <w:ind w:left="2160" w:hanging="360"/>
      </w:pPr>
      <w:rPr>
        <w:rFonts w:ascii="Wingdings" w:hAnsi="Wingdings" w:hint="default"/>
      </w:rPr>
    </w:lvl>
    <w:lvl w:ilvl="3" w:tplc="2ABCC2AE" w:tentative="1">
      <w:start w:val="1"/>
      <w:numFmt w:val="bullet"/>
      <w:lvlText w:val=""/>
      <w:lvlJc w:val="left"/>
      <w:pPr>
        <w:tabs>
          <w:tab w:val="num" w:pos="2880"/>
        </w:tabs>
        <w:ind w:left="2880" w:hanging="360"/>
      </w:pPr>
      <w:rPr>
        <w:rFonts w:ascii="Wingdings" w:hAnsi="Wingdings" w:hint="default"/>
      </w:rPr>
    </w:lvl>
    <w:lvl w:ilvl="4" w:tplc="18A493BE" w:tentative="1">
      <w:start w:val="1"/>
      <w:numFmt w:val="bullet"/>
      <w:lvlText w:val=""/>
      <w:lvlJc w:val="left"/>
      <w:pPr>
        <w:tabs>
          <w:tab w:val="num" w:pos="3600"/>
        </w:tabs>
        <w:ind w:left="3600" w:hanging="360"/>
      </w:pPr>
      <w:rPr>
        <w:rFonts w:ascii="Wingdings" w:hAnsi="Wingdings" w:hint="default"/>
      </w:rPr>
    </w:lvl>
    <w:lvl w:ilvl="5" w:tplc="63A88982" w:tentative="1">
      <w:start w:val="1"/>
      <w:numFmt w:val="bullet"/>
      <w:lvlText w:val=""/>
      <w:lvlJc w:val="left"/>
      <w:pPr>
        <w:tabs>
          <w:tab w:val="num" w:pos="4320"/>
        </w:tabs>
        <w:ind w:left="4320" w:hanging="360"/>
      </w:pPr>
      <w:rPr>
        <w:rFonts w:ascii="Wingdings" w:hAnsi="Wingdings" w:hint="default"/>
      </w:rPr>
    </w:lvl>
    <w:lvl w:ilvl="6" w:tplc="A7C6DEB8" w:tentative="1">
      <w:start w:val="1"/>
      <w:numFmt w:val="bullet"/>
      <w:lvlText w:val=""/>
      <w:lvlJc w:val="left"/>
      <w:pPr>
        <w:tabs>
          <w:tab w:val="num" w:pos="5040"/>
        </w:tabs>
        <w:ind w:left="5040" w:hanging="360"/>
      </w:pPr>
      <w:rPr>
        <w:rFonts w:ascii="Wingdings" w:hAnsi="Wingdings" w:hint="default"/>
      </w:rPr>
    </w:lvl>
    <w:lvl w:ilvl="7" w:tplc="E7D463A8" w:tentative="1">
      <w:start w:val="1"/>
      <w:numFmt w:val="bullet"/>
      <w:lvlText w:val=""/>
      <w:lvlJc w:val="left"/>
      <w:pPr>
        <w:tabs>
          <w:tab w:val="num" w:pos="5760"/>
        </w:tabs>
        <w:ind w:left="5760" w:hanging="360"/>
      </w:pPr>
      <w:rPr>
        <w:rFonts w:ascii="Wingdings" w:hAnsi="Wingdings" w:hint="default"/>
      </w:rPr>
    </w:lvl>
    <w:lvl w:ilvl="8" w:tplc="9A7022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02D38"/>
    <w:multiLevelType w:val="multilevel"/>
    <w:tmpl w:val="DF1E1FE0"/>
    <w:lvl w:ilvl="0">
      <w:start w:val="7"/>
      <w:numFmt w:val="decimal"/>
      <w:lvlText w:val="%1."/>
      <w:lvlJc w:val="left"/>
      <w:pPr>
        <w:ind w:left="-2910" w:hanging="360"/>
      </w:pPr>
      <w:rPr>
        <w:rFonts w:hint="default"/>
      </w:rPr>
    </w:lvl>
    <w:lvl w:ilvl="1">
      <w:start w:val="1"/>
      <w:numFmt w:val="decimal"/>
      <w:isLgl/>
      <w:lvlText w:val="%1.%2"/>
      <w:lvlJc w:val="left"/>
      <w:pPr>
        <w:ind w:left="-2910"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470" w:hanging="1800"/>
      </w:pPr>
      <w:rPr>
        <w:rFonts w:hint="default"/>
      </w:rPr>
    </w:lvl>
  </w:abstractNum>
  <w:abstractNum w:abstractNumId="9" w15:restartNumberingAfterBreak="0">
    <w:nsid w:val="2A622183"/>
    <w:multiLevelType w:val="hybridMultilevel"/>
    <w:tmpl w:val="9FCC01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692BF8"/>
    <w:multiLevelType w:val="hybridMultilevel"/>
    <w:tmpl w:val="0D060A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5A6808"/>
    <w:multiLevelType w:val="hybridMultilevel"/>
    <w:tmpl w:val="AB381D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0E05D3"/>
    <w:multiLevelType w:val="hybridMultilevel"/>
    <w:tmpl w:val="5A5E3CD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613702"/>
    <w:multiLevelType w:val="multilevel"/>
    <w:tmpl w:val="04B62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3"/>
  </w:num>
  <w:num w:numId="3">
    <w:abstractNumId w:val="1"/>
  </w:num>
  <w:num w:numId="4">
    <w:abstractNumId w:val="0"/>
  </w:num>
  <w:num w:numId="5">
    <w:abstractNumId w:val="8"/>
  </w:num>
  <w:num w:numId="6">
    <w:abstractNumId w:val="7"/>
  </w:num>
  <w:num w:numId="7">
    <w:abstractNumId w:val="9"/>
  </w:num>
  <w:num w:numId="8">
    <w:abstractNumId w:val="10"/>
  </w:num>
  <w:num w:numId="9">
    <w:abstractNumId w:val="11"/>
  </w:num>
  <w:num w:numId="10">
    <w:abstractNumId w:val="12"/>
  </w:num>
  <w:num w:numId="11">
    <w:abstractNumId w:val="3"/>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87"/>
    <w:rsid w:val="00045607"/>
    <w:rsid w:val="00070673"/>
    <w:rsid w:val="000736DB"/>
    <w:rsid w:val="00091C3E"/>
    <w:rsid w:val="00094AEB"/>
    <w:rsid w:val="000B3A49"/>
    <w:rsid w:val="000B7D0C"/>
    <w:rsid w:val="000C03C0"/>
    <w:rsid w:val="00106981"/>
    <w:rsid w:val="00111EA0"/>
    <w:rsid w:val="00117C8A"/>
    <w:rsid w:val="001471CD"/>
    <w:rsid w:val="001518D4"/>
    <w:rsid w:val="0017058F"/>
    <w:rsid w:val="001734D3"/>
    <w:rsid w:val="00191A46"/>
    <w:rsid w:val="001A67EF"/>
    <w:rsid w:val="001A732F"/>
    <w:rsid w:val="001B3E5E"/>
    <w:rsid w:val="00244208"/>
    <w:rsid w:val="00250C19"/>
    <w:rsid w:val="00251305"/>
    <w:rsid w:val="002620CB"/>
    <w:rsid w:val="00262B53"/>
    <w:rsid w:val="002A4AB7"/>
    <w:rsid w:val="002D063A"/>
    <w:rsid w:val="002D3779"/>
    <w:rsid w:val="002F1EC1"/>
    <w:rsid w:val="002F4D42"/>
    <w:rsid w:val="00321CE9"/>
    <w:rsid w:val="0032727B"/>
    <w:rsid w:val="00346171"/>
    <w:rsid w:val="00374DC1"/>
    <w:rsid w:val="0038407A"/>
    <w:rsid w:val="00386D9D"/>
    <w:rsid w:val="003912F1"/>
    <w:rsid w:val="003978F8"/>
    <w:rsid w:val="003B2C35"/>
    <w:rsid w:val="003B7DBF"/>
    <w:rsid w:val="003E06E6"/>
    <w:rsid w:val="003F343A"/>
    <w:rsid w:val="0041436F"/>
    <w:rsid w:val="00457642"/>
    <w:rsid w:val="004578C6"/>
    <w:rsid w:val="0047247D"/>
    <w:rsid w:val="004922BC"/>
    <w:rsid w:val="00497A76"/>
    <w:rsid w:val="004B1828"/>
    <w:rsid w:val="004F59E1"/>
    <w:rsid w:val="005367CD"/>
    <w:rsid w:val="00554329"/>
    <w:rsid w:val="005644D2"/>
    <w:rsid w:val="005D41EB"/>
    <w:rsid w:val="005F0314"/>
    <w:rsid w:val="005F051B"/>
    <w:rsid w:val="005F19D7"/>
    <w:rsid w:val="005F49CB"/>
    <w:rsid w:val="0060692A"/>
    <w:rsid w:val="00616DFF"/>
    <w:rsid w:val="006211DA"/>
    <w:rsid w:val="00641196"/>
    <w:rsid w:val="00650AD0"/>
    <w:rsid w:val="006531FC"/>
    <w:rsid w:val="00660A67"/>
    <w:rsid w:val="00683D4A"/>
    <w:rsid w:val="006A21BE"/>
    <w:rsid w:val="006C475C"/>
    <w:rsid w:val="006D4C38"/>
    <w:rsid w:val="006D7615"/>
    <w:rsid w:val="006E1C08"/>
    <w:rsid w:val="0079119F"/>
    <w:rsid w:val="007A7325"/>
    <w:rsid w:val="007D3FEC"/>
    <w:rsid w:val="007F29F4"/>
    <w:rsid w:val="00815831"/>
    <w:rsid w:val="008205B6"/>
    <w:rsid w:val="008506EA"/>
    <w:rsid w:val="00891D05"/>
    <w:rsid w:val="008A1A75"/>
    <w:rsid w:val="008A4599"/>
    <w:rsid w:val="008B0F36"/>
    <w:rsid w:val="008E57FD"/>
    <w:rsid w:val="009164B2"/>
    <w:rsid w:val="00922779"/>
    <w:rsid w:val="0092396D"/>
    <w:rsid w:val="00925FAF"/>
    <w:rsid w:val="00935362"/>
    <w:rsid w:val="009478ED"/>
    <w:rsid w:val="00977C55"/>
    <w:rsid w:val="009B0A18"/>
    <w:rsid w:val="009E2A87"/>
    <w:rsid w:val="009E6268"/>
    <w:rsid w:val="009F4878"/>
    <w:rsid w:val="00A02627"/>
    <w:rsid w:val="00A037AE"/>
    <w:rsid w:val="00A22096"/>
    <w:rsid w:val="00A25910"/>
    <w:rsid w:val="00A57305"/>
    <w:rsid w:val="00A62D8E"/>
    <w:rsid w:val="00A9216C"/>
    <w:rsid w:val="00A945D4"/>
    <w:rsid w:val="00AA346C"/>
    <w:rsid w:val="00AA73BA"/>
    <w:rsid w:val="00AB5255"/>
    <w:rsid w:val="00AC257A"/>
    <w:rsid w:val="00AD5435"/>
    <w:rsid w:val="00AE7E78"/>
    <w:rsid w:val="00B14E42"/>
    <w:rsid w:val="00B16615"/>
    <w:rsid w:val="00B22678"/>
    <w:rsid w:val="00B25E26"/>
    <w:rsid w:val="00B43194"/>
    <w:rsid w:val="00B573BF"/>
    <w:rsid w:val="00B852E5"/>
    <w:rsid w:val="00B9164A"/>
    <w:rsid w:val="00BC2491"/>
    <w:rsid w:val="00BC4811"/>
    <w:rsid w:val="00BD5124"/>
    <w:rsid w:val="00BE4C2C"/>
    <w:rsid w:val="00C26541"/>
    <w:rsid w:val="00C26B09"/>
    <w:rsid w:val="00C32B36"/>
    <w:rsid w:val="00C32C38"/>
    <w:rsid w:val="00C358BE"/>
    <w:rsid w:val="00C54AB7"/>
    <w:rsid w:val="00C567C0"/>
    <w:rsid w:val="00C728A1"/>
    <w:rsid w:val="00C873D8"/>
    <w:rsid w:val="00C91F49"/>
    <w:rsid w:val="00CA108F"/>
    <w:rsid w:val="00CA382D"/>
    <w:rsid w:val="00CB5A3B"/>
    <w:rsid w:val="00CC627A"/>
    <w:rsid w:val="00CD4142"/>
    <w:rsid w:val="00CE49C6"/>
    <w:rsid w:val="00CF4552"/>
    <w:rsid w:val="00D81880"/>
    <w:rsid w:val="00D84D6A"/>
    <w:rsid w:val="00D95086"/>
    <w:rsid w:val="00DA24D5"/>
    <w:rsid w:val="00DA544E"/>
    <w:rsid w:val="00DC5157"/>
    <w:rsid w:val="00DE6971"/>
    <w:rsid w:val="00DF039B"/>
    <w:rsid w:val="00DF435B"/>
    <w:rsid w:val="00DF6668"/>
    <w:rsid w:val="00E042B9"/>
    <w:rsid w:val="00E1290E"/>
    <w:rsid w:val="00E14CDC"/>
    <w:rsid w:val="00E42DE0"/>
    <w:rsid w:val="00E47FED"/>
    <w:rsid w:val="00EA5423"/>
    <w:rsid w:val="00EB2BBC"/>
    <w:rsid w:val="00EB3885"/>
    <w:rsid w:val="00ED2710"/>
    <w:rsid w:val="00EE0D5C"/>
    <w:rsid w:val="00EE39F6"/>
    <w:rsid w:val="00EE75BB"/>
    <w:rsid w:val="00EF6637"/>
    <w:rsid w:val="00F005EB"/>
    <w:rsid w:val="00F40C15"/>
    <w:rsid w:val="00F42C97"/>
    <w:rsid w:val="00F8030F"/>
    <w:rsid w:val="00F91C68"/>
    <w:rsid w:val="00FB40AB"/>
    <w:rsid w:val="00FD217A"/>
    <w:rsid w:val="00FD6772"/>
    <w:rsid w:val="00FF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2CE8E"/>
  <w15:chartTrackingRefBased/>
  <w15:docId w15:val="{076AC6E3-AC34-4A0E-934D-6A2DBA4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8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A87"/>
    <w:pPr>
      <w:tabs>
        <w:tab w:val="center" w:pos="4153"/>
        <w:tab w:val="right" w:pos="8306"/>
      </w:tabs>
      <w:autoSpaceDE w:val="0"/>
      <w:autoSpaceDN w:val="0"/>
    </w:pPr>
    <w:rPr>
      <w:rFonts w:ascii="CG Times" w:hAnsi="CG Times" w:cs="CG Times"/>
      <w:sz w:val="24"/>
      <w:szCs w:val="24"/>
      <w:lang w:val="en-GB"/>
    </w:rPr>
  </w:style>
  <w:style w:type="character" w:customStyle="1" w:styleId="HeaderChar">
    <w:name w:val="Header Char"/>
    <w:basedOn w:val="DefaultParagraphFont"/>
    <w:link w:val="Header"/>
    <w:rsid w:val="009E2A87"/>
    <w:rPr>
      <w:rFonts w:ascii="CG Times" w:eastAsia="Times New Roman" w:hAnsi="CG Times" w:cs="CG Times"/>
      <w:sz w:val="24"/>
      <w:szCs w:val="24"/>
    </w:rPr>
  </w:style>
  <w:style w:type="paragraph" w:styleId="BodyText">
    <w:name w:val="Body Text"/>
    <w:basedOn w:val="Normal"/>
    <w:link w:val="BodyTextChar"/>
    <w:rsid w:val="009E2A87"/>
    <w:pPr>
      <w:spacing w:line="480" w:lineRule="auto"/>
    </w:pPr>
    <w:rPr>
      <w:rFonts w:ascii="Tms Rmn" w:hAnsi="Tms Rmn"/>
      <w:sz w:val="24"/>
      <w:szCs w:val="20"/>
      <w:lang w:eastAsia="en-GB"/>
    </w:rPr>
  </w:style>
  <w:style w:type="character" w:customStyle="1" w:styleId="BodyTextChar">
    <w:name w:val="Body Text Char"/>
    <w:basedOn w:val="DefaultParagraphFont"/>
    <w:link w:val="BodyText"/>
    <w:rsid w:val="009E2A87"/>
    <w:rPr>
      <w:rFonts w:ascii="Tms Rmn" w:eastAsia="Times New Roman" w:hAnsi="Tms Rmn" w:cs="Times New Roman"/>
      <w:sz w:val="24"/>
      <w:szCs w:val="20"/>
      <w:lang w:val="en-US" w:eastAsia="en-GB"/>
    </w:rPr>
  </w:style>
  <w:style w:type="paragraph" w:styleId="BodyText3">
    <w:name w:val="Body Text 3"/>
    <w:basedOn w:val="Normal"/>
    <w:link w:val="BodyText3Char"/>
    <w:rsid w:val="009E2A87"/>
    <w:pPr>
      <w:spacing w:after="120"/>
    </w:pPr>
    <w:rPr>
      <w:sz w:val="16"/>
      <w:szCs w:val="16"/>
    </w:rPr>
  </w:style>
  <w:style w:type="character" w:customStyle="1" w:styleId="BodyText3Char">
    <w:name w:val="Body Text 3 Char"/>
    <w:basedOn w:val="DefaultParagraphFont"/>
    <w:link w:val="BodyText3"/>
    <w:rsid w:val="009E2A87"/>
    <w:rPr>
      <w:rFonts w:ascii="Arial" w:eastAsia="Times New Roman" w:hAnsi="Arial" w:cs="Times New Roman"/>
      <w:sz w:val="16"/>
      <w:szCs w:val="16"/>
      <w:lang w:val="en-US"/>
    </w:rPr>
  </w:style>
  <w:style w:type="paragraph" w:styleId="Title">
    <w:name w:val="Title"/>
    <w:basedOn w:val="Normal"/>
    <w:link w:val="TitleChar"/>
    <w:qFormat/>
    <w:rsid w:val="009E2A87"/>
    <w:pPr>
      <w:autoSpaceDE w:val="0"/>
      <w:autoSpaceDN w:val="0"/>
      <w:spacing w:before="120"/>
      <w:jc w:val="center"/>
    </w:pPr>
    <w:rPr>
      <w:rFonts w:cs="Arial"/>
      <w:b/>
      <w:bCs/>
      <w:sz w:val="32"/>
      <w:szCs w:val="32"/>
      <w:lang w:val="en-GB"/>
    </w:rPr>
  </w:style>
  <w:style w:type="character" w:customStyle="1" w:styleId="TitleChar">
    <w:name w:val="Title Char"/>
    <w:basedOn w:val="DefaultParagraphFont"/>
    <w:link w:val="Title"/>
    <w:rsid w:val="009E2A87"/>
    <w:rPr>
      <w:rFonts w:ascii="Arial" w:eastAsia="Times New Roman" w:hAnsi="Arial" w:cs="Arial"/>
      <w:b/>
      <w:bCs/>
      <w:sz w:val="32"/>
      <w:szCs w:val="32"/>
    </w:rPr>
  </w:style>
  <w:style w:type="paragraph" w:styleId="ListParagraph">
    <w:name w:val="List Paragraph"/>
    <w:basedOn w:val="Normal"/>
    <w:uiPriority w:val="34"/>
    <w:qFormat/>
    <w:rsid w:val="009E2A87"/>
    <w:pPr>
      <w:spacing w:after="200" w:line="276" w:lineRule="auto"/>
      <w:ind w:left="720"/>
      <w:contextualSpacing/>
    </w:pPr>
    <w:rPr>
      <w:rFonts w:ascii="Calibri" w:eastAsia="Calibri" w:hAnsi="Calibri"/>
      <w:lang w:val="en-GB"/>
    </w:rPr>
  </w:style>
  <w:style w:type="paragraph" w:styleId="Footer">
    <w:name w:val="footer"/>
    <w:basedOn w:val="Normal"/>
    <w:link w:val="FooterChar"/>
    <w:uiPriority w:val="99"/>
    <w:unhideWhenUsed/>
    <w:rsid w:val="002620CB"/>
    <w:pPr>
      <w:tabs>
        <w:tab w:val="center" w:pos="4513"/>
        <w:tab w:val="right" w:pos="9026"/>
      </w:tabs>
    </w:pPr>
  </w:style>
  <w:style w:type="character" w:customStyle="1" w:styleId="FooterChar">
    <w:name w:val="Footer Char"/>
    <w:basedOn w:val="DefaultParagraphFont"/>
    <w:link w:val="Footer"/>
    <w:uiPriority w:val="99"/>
    <w:rsid w:val="002620CB"/>
    <w:rPr>
      <w:rFonts w:ascii="Arial" w:eastAsia="Times New Roman" w:hAnsi="Arial" w:cs="Times New Roman"/>
      <w:lang w:val="en-US"/>
    </w:rPr>
  </w:style>
  <w:style w:type="paragraph" w:styleId="BalloonText">
    <w:name w:val="Balloon Text"/>
    <w:basedOn w:val="Normal"/>
    <w:link w:val="BalloonTextChar"/>
    <w:uiPriority w:val="99"/>
    <w:semiHidden/>
    <w:unhideWhenUsed/>
    <w:rsid w:val="00A2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9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305">
      <w:bodyDiv w:val="1"/>
      <w:marLeft w:val="0"/>
      <w:marRight w:val="0"/>
      <w:marTop w:val="0"/>
      <w:marBottom w:val="0"/>
      <w:divBdr>
        <w:top w:val="none" w:sz="0" w:space="0" w:color="auto"/>
        <w:left w:val="none" w:sz="0" w:space="0" w:color="auto"/>
        <w:bottom w:val="none" w:sz="0" w:space="0" w:color="auto"/>
        <w:right w:val="none" w:sz="0" w:space="0" w:color="auto"/>
      </w:divBdr>
      <w:divsChild>
        <w:div w:id="1292053013">
          <w:marLeft w:val="446"/>
          <w:marRight w:val="0"/>
          <w:marTop w:val="0"/>
          <w:marBottom w:val="0"/>
          <w:divBdr>
            <w:top w:val="none" w:sz="0" w:space="0" w:color="auto"/>
            <w:left w:val="none" w:sz="0" w:space="0" w:color="auto"/>
            <w:bottom w:val="none" w:sz="0" w:space="0" w:color="auto"/>
            <w:right w:val="none" w:sz="0" w:space="0" w:color="auto"/>
          </w:divBdr>
        </w:div>
        <w:div w:id="544878400">
          <w:marLeft w:val="446"/>
          <w:marRight w:val="0"/>
          <w:marTop w:val="0"/>
          <w:marBottom w:val="0"/>
          <w:divBdr>
            <w:top w:val="none" w:sz="0" w:space="0" w:color="auto"/>
            <w:left w:val="none" w:sz="0" w:space="0" w:color="auto"/>
            <w:bottom w:val="none" w:sz="0" w:space="0" w:color="auto"/>
            <w:right w:val="none" w:sz="0" w:space="0" w:color="auto"/>
          </w:divBdr>
        </w:div>
        <w:div w:id="419371579">
          <w:marLeft w:val="446"/>
          <w:marRight w:val="0"/>
          <w:marTop w:val="0"/>
          <w:marBottom w:val="0"/>
          <w:divBdr>
            <w:top w:val="none" w:sz="0" w:space="0" w:color="auto"/>
            <w:left w:val="none" w:sz="0" w:space="0" w:color="auto"/>
            <w:bottom w:val="none" w:sz="0" w:space="0" w:color="auto"/>
            <w:right w:val="none" w:sz="0" w:space="0" w:color="auto"/>
          </w:divBdr>
        </w:div>
        <w:div w:id="1221599537">
          <w:marLeft w:val="446"/>
          <w:marRight w:val="0"/>
          <w:marTop w:val="0"/>
          <w:marBottom w:val="0"/>
          <w:divBdr>
            <w:top w:val="none" w:sz="0" w:space="0" w:color="auto"/>
            <w:left w:val="none" w:sz="0" w:space="0" w:color="auto"/>
            <w:bottom w:val="none" w:sz="0" w:space="0" w:color="auto"/>
            <w:right w:val="none" w:sz="0" w:space="0" w:color="auto"/>
          </w:divBdr>
        </w:div>
        <w:div w:id="12052137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531377-A225-4C4F-9F38-EFB4B39EC887}"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53176AA5-D967-4EC6-8402-7750C3C5522F}">
      <dgm:prSet phldrT="[Text]" custT="1"/>
      <dgm:spPr/>
      <dgm:t>
        <a:bodyPr/>
        <a:lstStyle/>
        <a:p>
          <a:r>
            <a:rPr lang="en-GB" sz="1200"/>
            <a:t>Director of Public Health &amp; Wellbeing</a:t>
          </a:r>
        </a:p>
      </dgm:t>
    </dgm:pt>
    <dgm:pt modelId="{01956367-8BDB-4BD2-960B-D2596768C4F0}" type="parTrans" cxnId="{4F392510-0536-451F-904A-84FC7E7245CA}">
      <dgm:prSet/>
      <dgm:spPr/>
      <dgm:t>
        <a:bodyPr/>
        <a:lstStyle/>
        <a:p>
          <a:endParaRPr lang="en-GB"/>
        </a:p>
      </dgm:t>
    </dgm:pt>
    <dgm:pt modelId="{18E576A0-E985-426A-93E2-3652631C7173}" type="sibTrans" cxnId="{4F392510-0536-451F-904A-84FC7E7245CA}">
      <dgm:prSet/>
      <dgm:spPr/>
      <dgm:t>
        <a:bodyPr/>
        <a:lstStyle/>
        <a:p>
          <a:endParaRPr lang="en-GB"/>
        </a:p>
      </dgm:t>
    </dgm:pt>
    <dgm:pt modelId="{28FD317E-4CC6-4921-BDF6-31E82E79A9F5}">
      <dgm:prSet phldrT="[Text]" custT="1"/>
      <dgm:spPr/>
      <dgm:t>
        <a:bodyPr/>
        <a:lstStyle/>
        <a:p>
          <a:r>
            <a:rPr lang="en-GB" sz="1200"/>
            <a:t>Head of Service - Health, Safety &amp; Resilience</a:t>
          </a:r>
        </a:p>
      </dgm:t>
    </dgm:pt>
    <dgm:pt modelId="{A6F1B0F7-551B-405F-B3BD-4C2BA629C08C}" type="parTrans" cxnId="{44CBEBA8-AC89-4F5B-97F1-8255CC82796F}">
      <dgm:prSet/>
      <dgm:spPr/>
      <dgm:t>
        <a:bodyPr/>
        <a:lstStyle/>
        <a:p>
          <a:endParaRPr lang="en-GB"/>
        </a:p>
      </dgm:t>
    </dgm:pt>
    <dgm:pt modelId="{E56F155C-E9BC-4783-8D9F-EC94998B5AC1}" type="sibTrans" cxnId="{44CBEBA8-AC89-4F5B-97F1-8255CC82796F}">
      <dgm:prSet/>
      <dgm:spPr/>
      <dgm:t>
        <a:bodyPr/>
        <a:lstStyle/>
        <a:p>
          <a:endParaRPr lang="en-GB"/>
        </a:p>
      </dgm:t>
    </dgm:pt>
    <dgm:pt modelId="{942E5E33-6148-4E82-9022-A45E5FFE6011}">
      <dgm:prSet phldrT="[Text]" custT="1"/>
      <dgm:spPr/>
      <dgm:t>
        <a:bodyPr/>
        <a:lstStyle/>
        <a:p>
          <a:r>
            <a:rPr lang="en-GB" sz="1200"/>
            <a:t>Consultant in Public Health/Public Health Medicine</a:t>
          </a:r>
        </a:p>
      </dgm:t>
    </dgm:pt>
    <dgm:pt modelId="{E52DD9B0-5B87-482E-937F-990BBBE5BCE2}" type="parTrans" cxnId="{C33EF5C9-7D6D-42E0-A2D6-50C357F58E36}">
      <dgm:prSet/>
      <dgm:spPr/>
      <dgm:t>
        <a:bodyPr/>
        <a:lstStyle/>
        <a:p>
          <a:endParaRPr lang="en-US"/>
        </a:p>
      </dgm:t>
    </dgm:pt>
    <dgm:pt modelId="{32425450-91EA-4385-8A22-C80D209155F6}" type="sibTrans" cxnId="{C33EF5C9-7D6D-42E0-A2D6-50C357F58E36}">
      <dgm:prSet/>
      <dgm:spPr/>
      <dgm:t>
        <a:bodyPr/>
        <a:lstStyle/>
        <a:p>
          <a:endParaRPr lang="en-US"/>
        </a:p>
      </dgm:t>
    </dgm:pt>
    <dgm:pt modelId="{78E8F05D-1F0A-4D2B-83E7-A2C9348D65F7}">
      <dgm:prSet phldrT="[Text]" custT="1"/>
      <dgm:spPr/>
      <dgm:t>
        <a:bodyPr/>
        <a:lstStyle/>
        <a:p>
          <a:r>
            <a:rPr lang="en-GB" sz="1200"/>
            <a:t>Consultant in Public Health/Public Health Medicine</a:t>
          </a:r>
        </a:p>
      </dgm:t>
    </dgm:pt>
    <dgm:pt modelId="{E1351880-5C2E-46DE-97E6-86DE34E1DE96}" type="parTrans" cxnId="{B88323EF-56D3-44A8-B4E9-61FD7547B979}">
      <dgm:prSet/>
      <dgm:spPr/>
      <dgm:t>
        <a:bodyPr/>
        <a:lstStyle/>
        <a:p>
          <a:endParaRPr lang="en-US"/>
        </a:p>
      </dgm:t>
    </dgm:pt>
    <dgm:pt modelId="{7F72C09E-93B4-4FCF-8DAD-E5646F9ACA93}" type="sibTrans" cxnId="{B88323EF-56D3-44A8-B4E9-61FD7547B979}">
      <dgm:prSet/>
      <dgm:spPr/>
      <dgm:t>
        <a:bodyPr/>
        <a:lstStyle/>
        <a:p>
          <a:endParaRPr lang="en-US"/>
        </a:p>
      </dgm:t>
    </dgm:pt>
    <dgm:pt modelId="{9B47E6F0-2FFE-4017-A1C3-860974B8A46A}">
      <dgm:prSet phldrT="[Text]" custT="1"/>
      <dgm:spPr/>
      <dgm:t>
        <a:bodyPr/>
        <a:lstStyle/>
        <a:p>
          <a:r>
            <a:rPr lang="en-GB" sz="1200"/>
            <a:t>Head of Service - Trading Standards &amp; Scientific Services</a:t>
          </a:r>
        </a:p>
      </dgm:t>
    </dgm:pt>
    <dgm:pt modelId="{1BF0BE6D-A5FD-48D0-8C71-B427097C3A97}" type="parTrans" cxnId="{175832D3-10A2-4B95-9212-7C2B878458AA}">
      <dgm:prSet/>
      <dgm:spPr/>
      <dgm:t>
        <a:bodyPr/>
        <a:lstStyle/>
        <a:p>
          <a:endParaRPr lang="en-US"/>
        </a:p>
      </dgm:t>
    </dgm:pt>
    <dgm:pt modelId="{3FB4FB76-C236-45A6-8DA2-FB8AC4604CCE}" type="sibTrans" cxnId="{175832D3-10A2-4B95-9212-7C2B878458AA}">
      <dgm:prSet/>
      <dgm:spPr/>
      <dgm:t>
        <a:bodyPr/>
        <a:lstStyle/>
        <a:p>
          <a:endParaRPr lang="en-US"/>
        </a:p>
      </dgm:t>
    </dgm:pt>
    <dgm:pt modelId="{6034AF70-C05F-4A0E-B31A-D5FDAFEBD264}">
      <dgm:prSet phldrT="[Text]" custT="1"/>
      <dgm:spPr/>
      <dgm:t>
        <a:bodyPr/>
        <a:lstStyle/>
        <a:p>
          <a:r>
            <a:rPr lang="en-GB" sz="1200"/>
            <a:t>Head of Service -Health, Equity, Welfare &amp; Partnerships </a:t>
          </a:r>
        </a:p>
      </dgm:t>
    </dgm:pt>
    <dgm:pt modelId="{13F3E32D-0270-48A3-8C58-7B76DF96B766}" type="parTrans" cxnId="{E80D46E5-34C7-4512-82F7-96B4F352E9A0}">
      <dgm:prSet/>
      <dgm:spPr/>
      <dgm:t>
        <a:bodyPr/>
        <a:lstStyle/>
        <a:p>
          <a:endParaRPr lang="en-US"/>
        </a:p>
      </dgm:t>
    </dgm:pt>
    <dgm:pt modelId="{12B6C586-9071-438C-B4F4-8C8D902C0AB6}" type="sibTrans" cxnId="{E80D46E5-34C7-4512-82F7-96B4F352E9A0}">
      <dgm:prSet/>
      <dgm:spPr/>
      <dgm:t>
        <a:bodyPr/>
        <a:lstStyle/>
        <a:p>
          <a:endParaRPr lang="en-US"/>
        </a:p>
      </dgm:t>
    </dgm:pt>
    <dgm:pt modelId="{B7302119-C2AB-405E-85AA-B43D45F60371}">
      <dgm:prSet phldrT="[Text]" custT="1"/>
      <dgm:spPr/>
      <dgm:t>
        <a:bodyPr/>
        <a:lstStyle/>
        <a:p>
          <a:r>
            <a:rPr lang="en-GB" sz="1200"/>
            <a:t>Consultant in Public Health/Public Health Medicine</a:t>
          </a:r>
        </a:p>
      </dgm:t>
    </dgm:pt>
    <dgm:pt modelId="{0724BB23-1DBE-47B3-ADDC-A523ADB2C4F9}" type="sibTrans" cxnId="{E7EB7FB2-B340-4D40-A5A2-AEF1BF59EA36}">
      <dgm:prSet/>
      <dgm:spPr/>
      <dgm:t>
        <a:bodyPr/>
        <a:lstStyle/>
        <a:p>
          <a:endParaRPr lang="en-US"/>
        </a:p>
      </dgm:t>
    </dgm:pt>
    <dgm:pt modelId="{B9D62B72-B605-4BED-B697-839DCF6F1DEA}" type="parTrans" cxnId="{E7EB7FB2-B340-4D40-A5A2-AEF1BF59EA36}">
      <dgm:prSet/>
      <dgm:spPr/>
      <dgm:t>
        <a:bodyPr/>
        <a:lstStyle/>
        <a:p>
          <a:endParaRPr lang="en-US"/>
        </a:p>
      </dgm:t>
    </dgm:pt>
    <dgm:pt modelId="{0B0A92D3-3020-4F03-845D-ECA553EFF0C3}" type="pres">
      <dgm:prSet presAssocID="{CC531377-A225-4C4F-9F38-EFB4B39EC887}" presName="hierChild1" presStyleCnt="0">
        <dgm:presLayoutVars>
          <dgm:orgChart val="1"/>
          <dgm:chPref val="1"/>
          <dgm:dir/>
          <dgm:animOne val="branch"/>
          <dgm:animLvl val="lvl"/>
          <dgm:resizeHandles/>
        </dgm:presLayoutVars>
      </dgm:prSet>
      <dgm:spPr/>
      <dgm:t>
        <a:bodyPr/>
        <a:lstStyle/>
        <a:p>
          <a:endParaRPr lang="en-US"/>
        </a:p>
      </dgm:t>
    </dgm:pt>
    <dgm:pt modelId="{149ABF20-F619-4408-93F5-81587DE25917}" type="pres">
      <dgm:prSet presAssocID="{53176AA5-D967-4EC6-8402-7750C3C5522F}" presName="hierRoot1" presStyleCnt="0">
        <dgm:presLayoutVars>
          <dgm:hierBranch val="init"/>
        </dgm:presLayoutVars>
      </dgm:prSet>
      <dgm:spPr/>
      <dgm:t>
        <a:bodyPr/>
        <a:lstStyle/>
        <a:p>
          <a:endParaRPr lang="en-US"/>
        </a:p>
      </dgm:t>
    </dgm:pt>
    <dgm:pt modelId="{EA0C3BB5-7810-441A-92A3-41C9030D33A1}" type="pres">
      <dgm:prSet presAssocID="{53176AA5-D967-4EC6-8402-7750C3C5522F}" presName="rootComposite1" presStyleCnt="0"/>
      <dgm:spPr/>
      <dgm:t>
        <a:bodyPr/>
        <a:lstStyle/>
        <a:p>
          <a:endParaRPr lang="en-US"/>
        </a:p>
      </dgm:t>
    </dgm:pt>
    <dgm:pt modelId="{9F9ADC63-20F9-4D6F-8792-EC2F5A5B28E3}" type="pres">
      <dgm:prSet presAssocID="{53176AA5-D967-4EC6-8402-7750C3C5522F}" presName="rootText1" presStyleLbl="node0" presStyleIdx="0" presStyleCnt="1">
        <dgm:presLayoutVars>
          <dgm:chPref val="3"/>
        </dgm:presLayoutVars>
      </dgm:prSet>
      <dgm:spPr/>
      <dgm:t>
        <a:bodyPr/>
        <a:lstStyle/>
        <a:p>
          <a:endParaRPr lang="en-US"/>
        </a:p>
      </dgm:t>
    </dgm:pt>
    <dgm:pt modelId="{48999C3B-2717-4AB1-B89B-4F4D548E7F01}" type="pres">
      <dgm:prSet presAssocID="{53176AA5-D967-4EC6-8402-7750C3C5522F}" presName="rootConnector1" presStyleLbl="node1" presStyleIdx="0" presStyleCnt="0"/>
      <dgm:spPr/>
      <dgm:t>
        <a:bodyPr/>
        <a:lstStyle/>
        <a:p>
          <a:endParaRPr lang="en-US"/>
        </a:p>
      </dgm:t>
    </dgm:pt>
    <dgm:pt modelId="{37E9A9DE-0423-4C08-857B-24F6BE43D6C7}" type="pres">
      <dgm:prSet presAssocID="{53176AA5-D967-4EC6-8402-7750C3C5522F}" presName="hierChild2" presStyleCnt="0"/>
      <dgm:spPr/>
      <dgm:t>
        <a:bodyPr/>
        <a:lstStyle/>
        <a:p>
          <a:endParaRPr lang="en-US"/>
        </a:p>
      </dgm:t>
    </dgm:pt>
    <dgm:pt modelId="{B1EE76DE-CE5A-4F39-9F09-51C0347DB028}" type="pres">
      <dgm:prSet presAssocID="{E52DD9B0-5B87-482E-937F-990BBBE5BCE2}" presName="Name37" presStyleLbl="parChTrans1D2" presStyleIdx="0" presStyleCnt="3"/>
      <dgm:spPr/>
      <dgm:t>
        <a:bodyPr/>
        <a:lstStyle/>
        <a:p>
          <a:endParaRPr lang="en-US"/>
        </a:p>
      </dgm:t>
    </dgm:pt>
    <dgm:pt modelId="{99A51921-6EBB-408B-8D9D-DBB13F4C3850}" type="pres">
      <dgm:prSet presAssocID="{942E5E33-6148-4E82-9022-A45E5FFE6011}" presName="hierRoot2" presStyleCnt="0">
        <dgm:presLayoutVars>
          <dgm:hierBranch val="init"/>
        </dgm:presLayoutVars>
      </dgm:prSet>
      <dgm:spPr/>
      <dgm:t>
        <a:bodyPr/>
        <a:lstStyle/>
        <a:p>
          <a:endParaRPr lang="en-US"/>
        </a:p>
      </dgm:t>
    </dgm:pt>
    <dgm:pt modelId="{B62F3AFC-7625-4757-8E97-42974730347B}" type="pres">
      <dgm:prSet presAssocID="{942E5E33-6148-4E82-9022-A45E5FFE6011}" presName="rootComposite" presStyleCnt="0"/>
      <dgm:spPr/>
      <dgm:t>
        <a:bodyPr/>
        <a:lstStyle/>
        <a:p>
          <a:endParaRPr lang="en-US"/>
        </a:p>
      </dgm:t>
    </dgm:pt>
    <dgm:pt modelId="{147E46C2-4078-464D-9F86-949A38C5A3A5}" type="pres">
      <dgm:prSet presAssocID="{942E5E33-6148-4E82-9022-A45E5FFE6011}" presName="rootText" presStyleLbl="node2" presStyleIdx="0" presStyleCnt="3" custLinFactNeighborX="-2979" custLinFactNeighborY="29785">
        <dgm:presLayoutVars>
          <dgm:chPref val="3"/>
        </dgm:presLayoutVars>
      </dgm:prSet>
      <dgm:spPr/>
      <dgm:t>
        <a:bodyPr/>
        <a:lstStyle/>
        <a:p>
          <a:endParaRPr lang="en-US"/>
        </a:p>
      </dgm:t>
    </dgm:pt>
    <dgm:pt modelId="{CB4CC60E-4B44-43B1-94F4-0E9A44832B15}" type="pres">
      <dgm:prSet presAssocID="{942E5E33-6148-4E82-9022-A45E5FFE6011}" presName="rootConnector" presStyleLbl="node2" presStyleIdx="0" presStyleCnt="3"/>
      <dgm:spPr/>
      <dgm:t>
        <a:bodyPr/>
        <a:lstStyle/>
        <a:p>
          <a:endParaRPr lang="en-US"/>
        </a:p>
      </dgm:t>
    </dgm:pt>
    <dgm:pt modelId="{ED47AE89-41D7-43A6-8AD2-CA24BE14C97D}" type="pres">
      <dgm:prSet presAssocID="{942E5E33-6148-4E82-9022-A45E5FFE6011}" presName="hierChild4" presStyleCnt="0"/>
      <dgm:spPr/>
      <dgm:t>
        <a:bodyPr/>
        <a:lstStyle/>
        <a:p>
          <a:endParaRPr lang="en-US"/>
        </a:p>
      </dgm:t>
    </dgm:pt>
    <dgm:pt modelId="{6AD9EF26-9F90-42ED-849D-E4A40DF91911}" type="pres">
      <dgm:prSet presAssocID="{13F3E32D-0270-48A3-8C58-7B76DF96B766}" presName="Name37" presStyleLbl="parChTrans1D3" presStyleIdx="0" presStyleCnt="3"/>
      <dgm:spPr/>
      <dgm:t>
        <a:bodyPr/>
        <a:lstStyle/>
        <a:p>
          <a:endParaRPr lang="en-US"/>
        </a:p>
      </dgm:t>
    </dgm:pt>
    <dgm:pt modelId="{C0B47BFD-93C2-47E0-8700-BD7B83E14C78}" type="pres">
      <dgm:prSet presAssocID="{6034AF70-C05F-4A0E-B31A-D5FDAFEBD264}" presName="hierRoot2" presStyleCnt="0">
        <dgm:presLayoutVars>
          <dgm:hierBranch val="init"/>
        </dgm:presLayoutVars>
      </dgm:prSet>
      <dgm:spPr/>
      <dgm:t>
        <a:bodyPr/>
        <a:lstStyle/>
        <a:p>
          <a:endParaRPr lang="en-US"/>
        </a:p>
      </dgm:t>
    </dgm:pt>
    <dgm:pt modelId="{FA893FE1-B94B-46A2-88BD-4C27652F59A2}" type="pres">
      <dgm:prSet presAssocID="{6034AF70-C05F-4A0E-B31A-D5FDAFEBD264}" presName="rootComposite" presStyleCnt="0"/>
      <dgm:spPr/>
      <dgm:t>
        <a:bodyPr/>
        <a:lstStyle/>
        <a:p>
          <a:endParaRPr lang="en-US"/>
        </a:p>
      </dgm:t>
    </dgm:pt>
    <dgm:pt modelId="{5822B52F-D353-458B-A885-C6EB30F4D5E8}" type="pres">
      <dgm:prSet presAssocID="{6034AF70-C05F-4A0E-B31A-D5FDAFEBD264}" presName="rootText" presStyleLbl="node3" presStyleIdx="0" presStyleCnt="3" custScaleX="98725" custScaleY="101535" custLinFactNeighborX="-6681" custLinFactNeighborY="15275">
        <dgm:presLayoutVars>
          <dgm:chPref val="3"/>
        </dgm:presLayoutVars>
      </dgm:prSet>
      <dgm:spPr/>
      <dgm:t>
        <a:bodyPr/>
        <a:lstStyle/>
        <a:p>
          <a:endParaRPr lang="en-US"/>
        </a:p>
      </dgm:t>
    </dgm:pt>
    <dgm:pt modelId="{8AC0690B-3CE3-440B-B78D-D93397AC9B56}" type="pres">
      <dgm:prSet presAssocID="{6034AF70-C05F-4A0E-B31A-D5FDAFEBD264}" presName="rootConnector" presStyleLbl="node3" presStyleIdx="0" presStyleCnt="3"/>
      <dgm:spPr/>
      <dgm:t>
        <a:bodyPr/>
        <a:lstStyle/>
        <a:p>
          <a:endParaRPr lang="en-US"/>
        </a:p>
      </dgm:t>
    </dgm:pt>
    <dgm:pt modelId="{529133B3-D1F4-4D73-B4E3-06C6FA64872D}" type="pres">
      <dgm:prSet presAssocID="{6034AF70-C05F-4A0E-B31A-D5FDAFEBD264}" presName="hierChild4" presStyleCnt="0"/>
      <dgm:spPr/>
      <dgm:t>
        <a:bodyPr/>
        <a:lstStyle/>
        <a:p>
          <a:endParaRPr lang="en-US"/>
        </a:p>
      </dgm:t>
    </dgm:pt>
    <dgm:pt modelId="{32A568B5-C86B-48BC-A265-07750708993E}" type="pres">
      <dgm:prSet presAssocID="{6034AF70-C05F-4A0E-B31A-D5FDAFEBD264}" presName="hierChild5" presStyleCnt="0"/>
      <dgm:spPr/>
      <dgm:t>
        <a:bodyPr/>
        <a:lstStyle/>
        <a:p>
          <a:endParaRPr lang="en-US"/>
        </a:p>
      </dgm:t>
    </dgm:pt>
    <dgm:pt modelId="{201B9DE5-A58B-4285-869C-B8164808569D}" type="pres">
      <dgm:prSet presAssocID="{942E5E33-6148-4E82-9022-A45E5FFE6011}" presName="hierChild5" presStyleCnt="0"/>
      <dgm:spPr/>
      <dgm:t>
        <a:bodyPr/>
        <a:lstStyle/>
        <a:p>
          <a:endParaRPr lang="en-US"/>
        </a:p>
      </dgm:t>
    </dgm:pt>
    <dgm:pt modelId="{4ADB1C77-0C13-426A-9A78-C360E5387EC5}" type="pres">
      <dgm:prSet presAssocID="{B9D62B72-B605-4BED-B697-839DCF6F1DEA}" presName="Name37" presStyleLbl="parChTrans1D2" presStyleIdx="1" presStyleCnt="3"/>
      <dgm:spPr/>
      <dgm:t>
        <a:bodyPr/>
        <a:lstStyle/>
        <a:p>
          <a:endParaRPr lang="en-US"/>
        </a:p>
      </dgm:t>
    </dgm:pt>
    <dgm:pt modelId="{7C430528-61E1-4A5A-B575-CE24814CE1D7}" type="pres">
      <dgm:prSet presAssocID="{B7302119-C2AB-405E-85AA-B43D45F60371}" presName="hierRoot2" presStyleCnt="0">
        <dgm:presLayoutVars>
          <dgm:hierBranch val="init"/>
        </dgm:presLayoutVars>
      </dgm:prSet>
      <dgm:spPr/>
      <dgm:t>
        <a:bodyPr/>
        <a:lstStyle/>
        <a:p>
          <a:endParaRPr lang="en-US"/>
        </a:p>
      </dgm:t>
    </dgm:pt>
    <dgm:pt modelId="{CBF989B9-319C-4A04-B922-771FC15B77CC}" type="pres">
      <dgm:prSet presAssocID="{B7302119-C2AB-405E-85AA-B43D45F60371}" presName="rootComposite" presStyleCnt="0"/>
      <dgm:spPr/>
      <dgm:t>
        <a:bodyPr/>
        <a:lstStyle/>
        <a:p>
          <a:endParaRPr lang="en-US"/>
        </a:p>
      </dgm:t>
    </dgm:pt>
    <dgm:pt modelId="{E1DFD4A7-5C84-4FAF-83D1-46414F5484F1}" type="pres">
      <dgm:prSet presAssocID="{B7302119-C2AB-405E-85AA-B43D45F60371}" presName="rootText" presStyleLbl="node2" presStyleIdx="1" presStyleCnt="3" custLinFactNeighborX="-428" custLinFactNeighborY="29785">
        <dgm:presLayoutVars>
          <dgm:chPref val="3"/>
        </dgm:presLayoutVars>
      </dgm:prSet>
      <dgm:spPr/>
      <dgm:t>
        <a:bodyPr/>
        <a:lstStyle/>
        <a:p>
          <a:endParaRPr lang="en-US"/>
        </a:p>
      </dgm:t>
    </dgm:pt>
    <dgm:pt modelId="{6BF75CA3-CF30-484F-9D82-84A7CD6C7329}" type="pres">
      <dgm:prSet presAssocID="{B7302119-C2AB-405E-85AA-B43D45F60371}" presName="rootConnector" presStyleLbl="node2" presStyleIdx="1" presStyleCnt="3"/>
      <dgm:spPr/>
      <dgm:t>
        <a:bodyPr/>
        <a:lstStyle/>
        <a:p>
          <a:endParaRPr lang="en-US"/>
        </a:p>
      </dgm:t>
    </dgm:pt>
    <dgm:pt modelId="{3DEE9CD0-8C33-41AF-8097-A00C542510F8}" type="pres">
      <dgm:prSet presAssocID="{B7302119-C2AB-405E-85AA-B43D45F60371}" presName="hierChild4" presStyleCnt="0"/>
      <dgm:spPr/>
      <dgm:t>
        <a:bodyPr/>
        <a:lstStyle/>
        <a:p>
          <a:endParaRPr lang="en-US"/>
        </a:p>
      </dgm:t>
    </dgm:pt>
    <dgm:pt modelId="{EF6B5594-AFC4-4AD4-84B7-25C3A9923DA1}" type="pres">
      <dgm:prSet presAssocID="{1BF0BE6D-A5FD-48D0-8C71-B427097C3A97}" presName="Name37" presStyleLbl="parChTrans1D3" presStyleIdx="1" presStyleCnt="3"/>
      <dgm:spPr/>
      <dgm:t>
        <a:bodyPr/>
        <a:lstStyle/>
        <a:p>
          <a:endParaRPr lang="en-US"/>
        </a:p>
      </dgm:t>
    </dgm:pt>
    <dgm:pt modelId="{7A0C0ED5-DBBC-4F2E-A167-09324487D5E2}" type="pres">
      <dgm:prSet presAssocID="{9B47E6F0-2FFE-4017-A1C3-860974B8A46A}" presName="hierRoot2" presStyleCnt="0">
        <dgm:presLayoutVars>
          <dgm:hierBranch val="init"/>
        </dgm:presLayoutVars>
      </dgm:prSet>
      <dgm:spPr/>
      <dgm:t>
        <a:bodyPr/>
        <a:lstStyle/>
        <a:p>
          <a:endParaRPr lang="en-US"/>
        </a:p>
      </dgm:t>
    </dgm:pt>
    <dgm:pt modelId="{35BB64CA-8016-4E33-BB25-7350922D3762}" type="pres">
      <dgm:prSet presAssocID="{9B47E6F0-2FFE-4017-A1C3-860974B8A46A}" presName="rootComposite" presStyleCnt="0"/>
      <dgm:spPr/>
      <dgm:t>
        <a:bodyPr/>
        <a:lstStyle/>
        <a:p>
          <a:endParaRPr lang="en-US"/>
        </a:p>
      </dgm:t>
    </dgm:pt>
    <dgm:pt modelId="{D61AEDED-10C3-40BD-97F9-E3675225DD5E}" type="pres">
      <dgm:prSet presAssocID="{9B47E6F0-2FFE-4017-A1C3-860974B8A46A}" presName="rootText" presStyleLbl="node3" presStyleIdx="1" presStyleCnt="3" custLinFactNeighborX="-6021" custLinFactNeighborY="13894">
        <dgm:presLayoutVars>
          <dgm:chPref val="3"/>
        </dgm:presLayoutVars>
      </dgm:prSet>
      <dgm:spPr/>
      <dgm:t>
        <a:bodyPr/>
        <a:lstStyle/>
        <a:p>
          <a:endParaRPr lang="en-US"/>
        </a:p>
      </dgm:t>
    </dgm:pt>
    <dgm:pt modelId="{8FDEE643-B078-41BB-8438-7F610B06748E}" type="pres">
      <dgm:prSet presAssocID="{9B47E6F0-2FFE-4017-A1C3-860974B8A46A}" presName="rootConnector" presStyleLbl="node3" presStyleIdx="1" presStyleCnt="3"/>
      <dgm:spPr/>
      <dgm:t>
        <a:bodyPr/>
        <a:lstStyle/>
        <a:p>
          <a:endParaRPr lang="en-US"/>
        </a:p>
      </dgm:t>
    </dgm:pt>
    <dgm:pt modelId="{1B00B48B-C5CB-4E0A-B6F7-3A5AA06F72E3}" type="pres">
      <dgm:prSet presAssocID="{9B47E6F0-2FFE-4017-A1C3-860974B8A46A}" presName="hierChild4" presStyleCnt="0"/>
      <dgm:spPr/>
      <dgm:t>
        <a:bodyPr/>
        <a:lstStyle/>
        <a:p>
          <a:endParaRPr lang="en-US"/>
        </a:p>
      </dgm:t>
    </dgm:pt>
    <dgm:pt modelId="{D3674E1B-BB1B-47CC-BFAC-B01D5C10A56A}" type="pres">
      <dgm:prSet presAssocID="{9B47E6F0-2FFE-4017-A1C3-860974B8A46A}" presName="hierChild5" presStyleCnt="0"/>
      <dgm:spPr/>
      <dgm:t>
        <a:bodyPr/>
        <a:lstStyle/>
        <a:p>
          <a:endParaRPr lang="en-US"/>
        </a:p>
      </dgm:t>
    </dgm:pt>
    <dgm:pt modelId="{0085960D-9183-4151-A053-25D4CB05532A}" type="pres">
      <dgm:prSet presAssocID="{B7302119-C2AB-405E-85AA-B43D45F60371}" presName="hierChild5" presStyleCnt="0"/>
      <dgm:spPr/>
      <dgm:t>
        <a:bodyPr/>
        <a:lstStyle/>
        <a:p>
          <a:endParaRPr lang="en-US"/>
        </a:p>
      </dgm:t>
    </dgm:pt>
    <dgm:pt modelId="{351798CE-64D7-462B-A3FC-C30707B15EEF}" type="pres">
      <dgm:prSet presAssocID="{E1351880-5C2E-46DE-97E6-86DE34E1DE96}" presName="Name37" presStyleLbl="parChTrans1D2" presStyleIdx="2" presStyleCnt="3"/>
      <dgm:spPr/>
      <dgm:t>
        <a:bodyPr/>
        <a:lstStyle/>
        <a:p>
          <a:endParaRPr lang="en-US"/>
        </a:p>
      </dgm:t>
    </dgm:pt>
    <dgm:pt modelId="{94B0A569-4D75-41C2-BD7D-A7DEB91685C5}" type="pres">
      <dgm:prSet presAssocID="{78E8F05D-1F0A-4D2B-83E7-A2C9348D65F7}" presName="hierRoot2" presStyleCnt="0">
        <dgm:presLayoutVars>
          <dgm:hierBranch val="init"/>
        </dgm:presLayoutVars>
      </dgm:prSet>
      <dgm:spPr/>
      <dgm:t>
        <a:bodyPr/>
        <a:lstStyle/>
        <a:p>
          <a:endParaRPr lang="en-US"/>
        </a:p>
      </dgm:t>
    </dgm:pt>
    <dgm:pt modelId="{618EDEFB-A8BB-434B-BF7E-EC6631D4D4F2}" type="pres">
      <dgm:prSet presAssocID="{78E8F05D-1F0A-4D2B-83E7-A2C9348D65F7}" presName="rootComposite" presStyleCnt="0"/>
      <dgm:spPr/>
      <dgm:t>
        <a:bodyPr/>
        <a:lstStyle/>
        <a:p>
          <a:endParaRPr lang="en-US"/>
        </a:p>
      </dgm:t>
    </dgm:pt>
    <dgm:pt modelId="{C612B8E4-36E8-4FBD-9496-126B532CF47F}" type="pres">
      <dgm:prSet presAssocID="{78E8F05D-1F0A-4D2B-83E7-A2C9348D65F7}" presName="rootText" presStyleLbl="node2" presStyleIdx="2" presStyleCnt="3" custLinFactNeighborX="-2979" custLinFactNeighborY="29785">
        <dgm:presLayoutVars>
          <dgm:chPref val="3"/>
        </dgm:presLayoutVars>
      </dgm:prSet>
      <dgm:spPr/>
      <dgm:t>
        <a:bodyPr/>
        <a:lstStyle/>
        <a:p>
          <a:endParaRPr lang="en-US"/>
        </a:p>
      </dgm:t>
    </dgm:pt>
    <dgm:pt modelId="{1AC59C70-0158-4626-A95C-D83C63CA1604}" type="pres">
      <dgm:prSet presAssocID="{78E8F05D-1F0A-4D2B-83E7-A2C9348D65F7}" presName="rootConnector" presStyleLbl="node2" presStyleIdx="2" presStyleCnt="3"/>
      <dgm:spPr/>
      <dgm:t>
        <a:bodyPr/>
        <a:lstStyle/>
        <a:p>
          <a:endParaRPr lang="en-US"/>
        </a:p>
      </dgm:t>
    </dgm:pt>
    <dgm:pt modelId="{18392C51-8163-464E-9B4A-5CBABD427F62}" type="pres">
      <dgm:prSet presAssocID="{78E8F05D-1F0A-4D2B-83E7-A2C9348D65F7}" presName="hierChild4" presStyleCnt="0"/>
      <dgm:spPr/>
      <dgm:t>
        <a:bodyPr/>
        <a:lstStyle/>
        <a:p>
          <a:endParaRPr lang="en-US"/>
        </a:p>
      </dgm:t>
    </dgm:pt>
    <dgm:pt modelId="{94DA94FE-03D3-4B19-BA07-5556A518808C}" type="pres">
      <dgm:prSet presAssocID="{A6F1B0F7-551B-405F-B3BD-4C2BA629C08C}" presName="Name37" presStyleLbl="parChTrans1D3" presStyleIdx="2" presStyleCnt="3"/>
      <dgm:spPr/>
      <dgm:t>
        <a:bodyPr/>
        <a:lstStyle/>
        <a:p>
          <a:endParaRPr lang="en-US"/>
        </a:p>
      </dgm:t>
    </dgm:pt>
    <dgm:pt modelId="{5BA979CB-5FCC-449A-B6E7-9BDE6762B25E}" type="pres">
      <dgm:prSet presAssocID="{28FD317E-4CC6-4921-BDF6-31E82E79A9F5}" presName="hierRoot2" presStyleCnt="0">
        <dgm:presLayoutVars>
          <dgm:hierBranch val="init"/>
        </dgm:presLayoutVars>
      </dgm:prSet>
      <dgm:spPr/>
      <dgm:t>
        <a:bodyPr/>
        <a:lstStyle/>
        <a:p>
          <a:endParaRPr lang="en-US"/>
        </a:p>
      </dgm:t>
    </dgm:pt>
    <dgm:pt modelId="{EF5B3D67-CF60-4D60-8406-35361F0C0B75}" type="pres">
      <dgm:prSet presAssocID="{28FD317E-4CC6-4921-BDF6-31E82E79A9F5}" presName="rootComposite" presStyleCnt="0"/>
      <dgm:spPr/>
      <dgm:t>
        <a:bodyPr/>
        <a:lstStyle/>
        <a:p>
          <a:endParaRPr lang="en-US"/>
        </a:p>
      </dgm:t>
    </dgm:pt>
    <dgm:pt modelId="{4D190F33-F1D0-4E6D-A0AF-CB74025DA6E5}" type="pres">
      <dgm:prSet presAssocID="{28FD317E-4CC6-4921-BDF6-31E82E79A9F5}" presName="rootText" presStyleLbl="node3" presStyleIdx="2" presStyleCnt="3" custLinFactNeighborX="-9389" custLinFactNeighborY="10685">
        <dgm:presLayoutVars>
          <dgm:chPref val="3"/>
        </dgm:presLayoutVars>
      </dgm:prSet>
      <dgm:spPr/>
      <dgm:t>
        <a:bodyPr/>
        <a:lstStyle/>
        <a:p>
          <a:endParaRPr lang="en-US"/>
        </a:p>
      </dgm:t>
    </dgm:pt>
    <dgm:pt modelId="{FF9F2708-8926-4353-9638-06BEC7378FA4}" type="pres">
      <dgm:prSet presAssocID="{28FD317E-4CC6-4921-BDF6-31E82E79A9F5}" presName="rootConnector" presStyleLbl="node3" presStyleIdx="2" presStyleCnt="3"/>
      <dgm:spPr/>
      <dgm:t>
        <a:bodyPr/>
        <a:lstStyle/>
        <a:p>
          <a:endParaRPr lang="en-US"/>
        </a:p>
      </dgm:t>
    </dgm:pt>
    <dgm:pt modelId="{B342806F-9BA1-4618-BA7E-A983CAC51E00}" type="pres">
      <dgm:prSet presAssocID="{28FD317E-4CC6-4921-BDF6-31E82E79A9F5}" presName="hierChild4" presStyleCnt="0"/>
      <dgm:spPr/>
      <dgm:t>
        <a:bodyPr/>
        <a:lstStyle/>
        <a:p>
          <a:endParaRPr lang="en-US"/>
        </a:p>
      </dgm:t>
    </dgm:pt>
    <dgm:pt modelId="{6BEABF62-E727-4B40-8B34-B2C461F32784}" type="pres">
      <dgm:prSet presAssocID="{28FD317E-4CC6-4921-BDF6-31E82E79A9F5}" presName="hierChild5" presStyleCnt="0"/>
      <dgm:spPr/>
      <dgm:t>
        <a:bodyPr/>
        <a:lstStyle/>
        <a:p>
          <a:endParaRPr lang="en-US"/>
        </a:p>
      </dgm:t>
    </dgm:pt>
    <dgm:pt modelId="{1E15F6B7-9576-4F61-881E-2174BE10688B}" type="pres">
      <dgm:prSet presAssocID="{78E8F05D-1F0A-4D2B-83E7-A2C9348D65F7}" presName="hierChild5" presStyleCnt="0"/>
      <dgm:spPr/>
      <dgm:t>
        <a:bodyPr/>
        <a:lstStyle/>
        <a:p>
          <a:endParaRPr lang="en-US"/>
        </a:p>
      </dgm:t>
    </dgm:pt>
    <dgm:pt modelId="{77933AFC-F007-443B-BB51-7CF30011F7D5}" type="pres">
      <dgm:prSet presAssocID="{53176AA5-D967-4EC6-8402-7750C3C5522F}" presName="hierChild3" presStyleCnt="0"/>
      <dgm:spPr/>
      <dgm:t>
        <a:bodyPr/>
        <a:lstStyle/>
        <a:p>
          <a:endParaRPr lang="en-US"/>
        </a:p>
      </dgm:t>
    </dgm:pt>
  </dgm:ptLst>
  <dgm:cxnLst>
    <dgm:cxn modelId="{4F392510-0536-451F-904A-84FC7E7245CA}" srcId="{CC531377-A225-4C4F-9F38-EFB4B39EC887}" destId="{53176AA5-D967-4EC6-8402-7750C3C5522F}" srcOrd="0" destOrd="0" parTransId="{01956367-8BDB-4BD2-960B-D2596768C4F0}" sibTransId="{18E576A0-E985-426A-93E2-3652631C7173}"/>
    <dgm:cxn modelId="{D1E38009-4359-442D-A4CD-EDC2D49E952B}" type="presOf" srcId="{78E8F05D-1F0A-4D2B-83E7-A2C9348D65F7}" destId="{C612B8E4-36E8-4FBD-9496-126B532CF47F}" srcOrd="0" destOrd="0" presId="urn:microsoft.com/office/officeart/2005/8/layout/orgChart1"/>
    <dgm:cxn modelId="{773AE5CB-4BE8-47B4-A0EF-B8B1CE1E3157}" type="presOf" srcId="{CC531377-A225-4C4F-9F38-EFB4B39EC887}" destId="{0B0A92D3-3020-4F03-845D-ECA553EFF0C3}" srcOrd="0" destOrd="0" presId="urn:microsoft.com/office/officeart/2005/8/layout/orgChart1"/>
    <dgm:cxn modelId="{796223D3-73C5-4962-B4AD-D256B79C20D6}" type="presOf" srcId="{53176AA5-D967-4EC6-8402-7750C3C5522F}" destId="{9F9ADC63-20F9-4D6F-8792-EC2F5A5B28E3}" srcOrd="0" destOrd="0" presId="urn:microsoft.com/office/officeart/2005/8/layout/orgChart1"/>
    <dgm:cxn modelId="{91E896C5-450B-42D0-8D3B-CE5182B6B76D}" type="presOf" srcId="{E1351880-5C2E-46DE-97E6-86DE34E1DE96}" destId="{351798CE-64D7-462B-A3FC-C30707B15EEF}" srcOrd="0" destOrd="0" presId="urn:microsoft.com/office/officeart/2005/8/layout/orgChart1"/>
    <dgm:cxn modelId="{B88323EF-56D3-44A8-B4E9-61FD7547B979}" srcId="{53176AA5-D967-4EC6-8402-7750C3C5522F}" destId="{78E8F05D-1F0A-4D2B-83E7-A2C9348D65F7}" srcOrd="2" destOrd="0" parTransId="{E1351880-5C2E-46DE-97E6-86DE34E1DE96}" sibTransId="{7F72C09E-93B4-4FCF-8DAD-E5646F9ACA93}"/>
    <dgm:cxn modelId="{BB22929E-43C6-422E-9CDB-59982B5F7856}" type="presOf" srcId="{78E8F05D-1F0A-4D2B-83E7-A2C9348D65F7}" destId="{1AC59C70-0158-4626-A95C-D83C63CA1604}" srcOrd="1" destOrd="0" presId="urn:microsoft.com/office/officeart/2005/8/layout/orgChart1"/>
    <dgm:cxn modelId="{E1A57348-6B2E-4E91-81D0-17DC19F1B10E}" type="presOf" srcId="{13F3E32D-0270-48A3-8C58-7B76DF96B766}" destId="{6AD9EF26-9F90-42ED-849D-E4A40DF91911}" srcOrd="0" destOrd="0" presId="urn:microsoft.com/office/officeart/2005/8/layout/orgChart1"/>
    <dgm:cxn modelId="{DB60F75B-512A-42BE-9E27-73F2B355EC6F}" type="presOf" srcId="{9B47E6F0-2FFE-4017-A1C3-860974B8A46A}" destId="{D61AEDED-10C3-40BD-97F9-E3675225DD5E}" srcOrd="0" destOrd="0" presId="urn:microsoft.com/office/officeart/2005/8/layout/orgChart1"/>
    <dgm:cxn modelId="{E71DD042-CDC7-42BB-AA9C-DA759330CF6F}" type="presOf" srcId="{B7302119-C2AB-405E-85AA-B43D45F60371}" destId="{E1DFD4A7-5C84-4FAF-83D1-46414F5484F1}" srcOrd="0" destOrd="0" presId="urn:microsoft.com/office/officeart/2005/8/layout/orgChart1"/>
    <dgm:cxn modelId="{44CBEBA8-AC89-4F5B-97F1-8255CC82796F}" srcId="{78E8F05D-1F0A-4D2B-83E7-A2C9348D65F7}" destId="{28FD317E-4CC6-4921-BDF6-31E82E79A9F5}" srcOrd="0" destOrd="0" parTransId="{A6F1B0F7-551B-405F-B3BD-4C2BA629C08C}" sibTransId="{E56F155C-E9BC-4783-8D9F-EC94998B5AC1}"/>
    <dgm:cxn modelId="{AFB92261-6E6E-4C2D-9F68-C0E796B3ED73}" type="presOf" srcId="{E52DD9B0-5B87-482E-937F-990BBBE5BCE2}" destId="{B1EE76DE-CE5A-4F39-9F09-51C0347DB028}" srcOrd="0" destOrd="0" presId="urn:microsoft.com/office/officeart/2005/8/layout/orgChart1"/>
    <dgm:cxn modelId="{65E3E25B-CA47-4D90-BD32-8B862E3E0472}" type="presOf" srcId="{28FD317E-4CC6-4921-BDF6-31E82E79A9F5}" destId="{4D190F33-F1D0-4E6D-A0AF-CB74025DA6E5}" srcOrd="0" destOrd="0" presId="urn:microsoft.com/office/officeart/2005/8/layout/orgChart1"/>
    <dgm:cxn modelId="{84DCFA0E-7A57-4E13-A1B7-DA5AFE605F60}" type="presOf" srcId="{28FD317E-4CC6-4921-BDF6-31E82E79A9F5}" destId="{FF9F2708-8926-4353-9638-06BEC7378FA4}" srcOrd="1" destOrd="0" presId="urn:microsoft.com/office/officeart/2005/8/layout/orgChart1"/>
    <dgm:cxn modelId="{C9876E40-8570-4275-AF54-6405847CACFA}" type="presOf" srcId="{1BF0BE6D-A5FD-48D0-8C71-B427097C3A97}" destId="{EF6B5594-AFC4-4AD4-84B7-25C3A9923DA1}" srcOrd="0" destOrd="0" presId="urn:microsoft.com/office/officeart/2005/8/layout/orgChart1"/>
    <dgm:cxn modelId="{C33EF5C9-7D6D-42E0-A2D6-50C357F58E36}" srcId="{53176AA5-D967-4EC6-8402-7750C3C5522F}" destId="{942E5E33-6148-4E82-9022-A45E5FFE6011}" srcOrd="0" destOrd="0" parTransId="{E52DD9B0-5B87-482E-937F-990BBBE5BCE2}" sibTransId="{32425450-91EA-4385-8A22-C80D209155F6}"/>
    <dgm:cxn modelId="{02D187FC-133E-447A-844E-C7565C189C0D}" type="presOf" srcId="{6034AF70-C05F-4A0E-B31A-D5FDAFEBD264}" destId="{5822B52F-D353-458B-A885-C6EB30F4D5E8}" srcOrd="0" destOrd="0" presId="urn:microsoft.com/office/officeart/2005/8/layout/orgChart1"/>
    <dgm:cxn modelId="{175832D3-10A2-4B95-9212-7C2B878458AA}" srcId="{B7302119-C2AB-405E-85AA-B43D45F60371}" destId="{9B47E6F0-2FFE-4017-A1C3-860974B8A46A}" srcOrd="0" destOrd="0" parTransId="{1BF0BE6D-A5FD-48D0-8C71-B427097C3A97}" sibTransId="{3FB4FB76-C236-45A6-8DA2-FB8AC4604CCE}"/>
    <dgm:cxn modelId="{79133D47-D5C1-4F74-9FBC-63C93C7E02CE}" type="presOf" srcId="{942E5E33-6148-4E82-9022-A45E5FFE6011}" destId="{CB4CC60E-4B44-43B1-94F4-0E9A44832B15}" srcOrd="1" destOrd="0" presId="urn:microsoft.com/office/officeart/2005/8/layout/orgChart1"/>
    <dgm:cxn modelId="{E7EB7FB2-B340-4D40-A5A2-AEF1BF59EA36}" srcId="{53176AA5-D967-4EC6-8402-7750C3C5522F}" destId="{B7302119-C2AB-405E-85AA-B43D45F60371}" srcOrd="1" destOrd="0" parTransId="{B9D62B72-B605-4BED-B697-839DCF6F1DEA}" sibTransId="{0724BB23-1DBE-47B3-ADDC-A523ADB2C4F9}"/>
    <dgm:cxn modelId="{D8C7A213-0D28-41DA-A943-3CFA0AF26CC2}" type="presOf" srcId="{6034AF70-C05F-4A0E-B31A-D5FDAFEBD264}" destId="{8AC0690B-3CE3-440B-B78D-D93397AC9B56}" srcOrd="1" destOrd="0" presId="urn:microsoft.com/office/officeart/2005/8/layout/orgChart1"/>
    <dgm:cxn modelId="{AE166F60-9510-469F-BBBE-4DB6B8D0D364}" type="presOf" srcId="{942E5E33-6148-4E82-9022-A45E5FFE6011}" destId="{147E46C2-4078-464D-9F86-949A38C5A3A5}" srcOrd="0" destOrd="0" presId="urn:microsoft.com/office/officeart/2005/8/layout/orgChart1"/>
    <dgm:cxn modelId="{E80D46E5-34C7-4512-82F7-96B4F352E9A0}" srcId="{942E5E33-6148-4E82-9022-A45E5FFE6011}" destId="{6034AF70-C05F-4A0E-B31A-D5FDAFEBD264}" srcOrd="0" destOrd="0" parTransId="{13F3E32D-0270-48A3-8C58-7B76DF96B766}" sibTransId="{12B6C586-9071-438C-B4F4-8C8D902C0AB6}"/>
    <dgm:cxn modelId="{A39A4970-4032-4E18-8D46-B69BB0164047}" type="presOf" srcId="{B7302119-C2AB-405E-85AA-B43D45F60371}" destId="{6BF75CA3-CF30-484F-9D82-84A7CD6C7329}" srcOrd="1" destOrd="0" presId="urn:microsoft.com/office/officeart/2005/8/layout/orgChart1"/>
    <dgm:cxn modelId="{9BDA26F4-E208-4190-83E4-B75189E429E9}" type="presOf" srcId="{9B47E6F0-2FFE-4017-A1C3-860974B8A46A}" destId="{8FDEE643-B078-41BB-8438-7F610B06748E}" srcOrd="1" destOrd="0" presId="urn:microsoft.com/office/officeart/2005/8/layout/orgChart1"/>
    <dgm:cxn modelId="{9AF90173-45EC-4DFF-89E9-9D180CBE1522}" type="presOf" srcId="{53176AA5-D967-4EC6-8402-7750C3C5522F}" destId="{48999C3B-2717-4AB1-B89B-4F4D548E7F01}" srcOrd="1" destOrd="0" presId="urn:microsoft.com/office/officeart/2005/8/layout/orgChart1"/>
    <dgm:cxn modelId="{6179B82D-B0FD-4240-8877-896D8F8E3337}" type="presOf" srcId="{B9D62B72-B605-4BED-B697-839DCF6F1DEA}" destId="{4ADB1C77-0C13-426A-9A78-C360E5387EC5}" srcOrd="0" destOrd="0" presId="urn:microsoft.com/office/officeart/2005/8/layout/orgChart1"/>
    <dgm:cxn modelId="{09BD1314-B1F5-4DB8-B867-C50F9F47A44B}" type="presOf" srcId="{A6F1B0F7-551B-405F-B3BD-4C2BA629C08C}" destId="{94DA94FE-03D3-4B19-BA07-5556A518808C}" srcOrd="0" destOrd="0" presId="urn:microsoft.com/office/officeart/2005/8/layout/orgChart1"/>
    <dgm:cxn modelId="{320BF130-5F1A-4CAA-AFA7-03081B6B4F26}" type="presParOf" srcId="{0B0A92D3-3020-4F03-845D-ECA553EFF0C3}" destId="{149ABF20-F619-4408-93F5-81587DE25917}" srcOrd="0" destOrd="0" presId="urn:microsoft.com/office/officeart/2005/8/layout/orgChart1"/>
    <dgm:cxn modelId="{EE78B9AD-DCE4-435E-957C-9C9892117FF4}" type="presParOf" srcId="{149ABF20-F619-4408-93F5-81587DE25917}" destId="{EA0C3BB5-7810-441A-92A3-41C9030D33A1}" srcOrd="0" destOrd="0" presId="urn:microsoft.com/office/officeart/2005/8/layout/orgChart1"/>
    <dgm:cxn modelId="{3B93C9E9-88C4-4640-BE10-5C5EAF5D4E05}" type="presParOf" srcId="{EA0C3BB5-7810-441A-92A3-41C9030D33A1}" destId="{9F9ADC63-20F9-4D6F-8792-EC2F5A5B28E3}" srcOrd="0" destOrd="0" presId="urn:microsoft.com/office/officeart/2005/8/layout/orgChart1"/>
    <dgm:cxn modelId="{8D41AED8-6AE8-4164-88B0-C3AA0E97BC12}" type="presParOf" srcId="{EA0C3BB5-7810-441A-92A3-41C9030D33A1}" destId="{48999C3B-2717-4AB1-B89B-4F4D548E7F01}" srcOrd="1" destOrd="0" presId="urn:microsoft.com/office/officeart/2005/8/layout/orgChart1"/>
    <dgm:cxn modelId="{FEC1DCA9-3687-4E48-BDE5-95CDAC4E7C45}" type="presParOf" srcId="{149ABF20-F619-4408-93F5-81587DE25917}" destId="{37E9A9DE-0423-4C08-857B-24F6BE43D6C7}" srcOrd="1" destOrd="0" presId="urn:microsoft.com/office/officeart/2005/8/layout/orgChart1"/>
    <dgm:cxn modelId="{A96BFC92-281D-4926-A7CB-6B31C524734B}" type="presParOf" srcId="{37E9A9DE-0423-4C08-857B-24F6BE43D6C7}" destId="{B1EE76DE-CE5A-4F39-9F09-51C0347DB028}" srcOrd="0" destOrd="0" presId="urn:microsoft.com/office/officeart/2005/8/layout/orgChart1"/>
    <dgm:cxn modelId="{9A15FBEE-97D9-4884-A443-ABAFDB23CB7F}" type="presParOf" srcId="{37E9A9DE-0423-4C08-857B-24F6BE43D6C7}" destId="{99A51921-6EBB-408B-8D9D-DBB13F4C3850}" srcOrd="1" destOrd="0" presId="urn:microsoft.com/office/officeart/2005/8/layout/orgChart1"/>
    <dgm:cxn modelId="{EABE1F8D-4A33-4F78-BF4A-485ECCADFF0D}" type="presParOf" srcId="{99A51921-6EBB-408B-8D9D-DBB13F4C3850}" destId="{B62F3AFC-7625-4757-8E97-42974730347B}" srcOrd="0" destOrd="0" presId="urn:microsoft.com/office/officeart/2005/8/layout/orgChart1"/>
    <dgm:cxn modelId="{1F4AB6DF-83F4-44D3-9355-9DB1463F5D88}" type="presParOf" srcId="{B62F3AFC-7625-4757-8E97-42974730347B}" destId="{147E46C2-4078-464D-9F86-949A38C5A3A5}" srcOrd="0" destOrd="0" presId="urn:microsoft.com/office/officeart/2005/8/layout/orgChart1"/>
    <dgm:cxn modelId="{7391E742-FF31-4D8B-8117-846FA27D5B74}" type="presParOf" srcId="{B62F3AFC-7625-4757-8E97-42974730347B}" destId="{CB4CC60E-4B44-43B1-94F4-0E9A44832B15}" srcOrd="1" destOrd="0" presId="urn:microsoft.com/office/officeart/2005/8/layout/orgChart1"/>
    <dgm:cxn modelId="{C7F49341-B656-4C28-89CB-B075B1D91B21}" type="presParOf" srcId="{99A51921-6EBB-408B-8D9D-DBB13F4C3850}" destId="{ED47AE89-41D7-43A6-8AD2-CA24BE14C97D}" srcOrd="1" destOrd="0" presId="urn:microsoft.com/office/officeart/2005/8/layout/orgChart1"/>
    <dgm:cxn modelId="{817DA9F2-30BF-4DFB-8823-EA9F92EFAC03}" type="presParOf" srcId="{ED47AE89-41D7-43A6-8AD2-CA24BE14C97D}" destId="{6AD9EF26-9F90-42ED-849D-E4A40DF91911}" srcOrd="0" destOrd="0" presId="urn:microsoft.com/office/officeart/2005/8/layout/orgChart1"/>
    <dgm:cxn modelId="{16E3D9CD-CD99-43E2-843B-3F511CF7B2FF}" type="presParOf" srcId="{ED47AE89-41D7-43A6-8AD2-CA24BE14C97D}" destId="{C0B47BFD-93C2-47E0-8700-BD7B83E14C78}" srcOrd="1" destOrd="0" presId="urn:microsoft.com/office/officeart/2005/8/layout/orgChart1"/>
    <dgm:cxn modelId="{3D79FC8E-8094-4360-A1D2-8260252159AD}" type="presParOf" srcId="{C0B47BFD-93C2-47E0-8700-BD7B83E14C78}" destId="{FA893FE1-B94B-46A2-88BD-4C27652F59A2}" srcOrd="0" destOrd="0" presId="urn:microsoft.com/office/officeart/2005/8/layout/orgChart1"/>
    <dgm:cxn modelId="{BF5B55A3-141C-42A3-A854-16A7443FC7C3}" type="presParOf" srcId="{FA893FE1-B94B-46A2-88BD-4C27652F59A2}" destId="{5822B52F-D353-458B-A885-C6EB30F4D5E8}" srcOrd="0" destOrd="0" presId="urn:microsoft.com/office/officeart/2005/8/layout/orgChart1"/>
    <dgm:cxn modelId="{D47FCC38-CB43-48AC-BE6B-7EFAF55314BF}" type="presParOf" srcId="{FA893FE1-B94B-46A2-88BD-4C27652F59A2}" destId="{8AC0690B-3CE3-440B-B78D-D93397AC9B56}" srcOrd="1" destOrd="0" presId="urn:microsoft.com/office/officeart/2005/8/layout/orgChart1"/>
    <dgm:cxn modelId="{0D6ADA2E-0D19-4C8B-BDF3-E2C867653414}" type="presParOf" srcId="{C0B47BFD-93C2-47E0-8700-BD7B83E14C78}" destId="{529133B3-D1F4-4D73-B4E3-06C6FA64872D}" srcOrd="1" destOrd="0" presId="urn:microsoft.com/office/officeart/2005/8/layout/orgChart1"/>
    <dgm:cxn modelId="{6DFED161-646C-4D8C-82FA-42404514BF5D}" type="presParOf" srcId="{C0B47BFD-93C2-47E0-8700-BD7B83E14C78}" destId="{32A568B5-C86B-48BC-A265-07750708993E}" srcOrd="2" destOrd="0" presId="urn:microsoft.com/office/officeart/2005/8/layout/orgChart1"/>
    <dgm:cxn modelId="{9A141C25-8782-44F9-AFF5-93AB941BFD01}" type="presParOf" srcId="{99A51921-6EBB-408B-8D9D-DBB13F4C3850}" destId="{201B9DE5-A58B-4285-869C-B8164808569D}" srcOrd="2" destOrd="0" presId="urn:microsoft.com/office/officeart/2005/8/layout/orgChart1"/>
    <dgm:cxn modelId="{88DF5177-0279-4CC0-BBAE-D5471CC4BE4A}" type="presParOf" srcId="{37E9A9DE-0423-4C08-857B-24F6BE43D6C7}" destId="{4ADB1C77-0C13-426A-9A78-C360E5387EC5}" srcOrd="2" destOrd="0" presId="urn:microsoft.com/office/officeart/2005/8/layout/orgChart1"/>
    <dgm:cxn modelId="{A101E49C-040C-4782-9356-BC1E80A901E2}" type="presParOf" srcId="{37E9A9DE-0423-4C08-857B-24F6BE43D6C7}" destId="{7C430528-61E1-4A5A-B575-CE24814CE1D7}" srcOrd="3" destOrd="0" presId="urn:microsoft.com/office/officeart/2005/8/layout/orgChart1"/>
    <dgm:cxn modelId="{055CFD08-5BD3-4749-898C-BF342B6E67C3}" type="presParOf" srcId="{7C430528-61E1-4A5A-B575-CE24814CE1D7}" destId="{CBF989B9-319C-4A04-B922-771FC15B77CC}" srcOrd="0" destOrd="0" presId="urn:microsoft.com/office/officeart/2005/8/layout/orgChart1"/>
    <dgm:cxn modelId="{34548991-3393-4804-8C3C-24C22CBA7A91}" type="presParOf" srcId="{CBF989B9-319C-4A04-B922-771FC15B77CC}" destId="{E1DFD4A7-5C84-4FAF-83D1-46414F5484F1}" srcOrd="0" destOrd="0" presId="urn:microsoft.com/office/officeart/2005/8/layout/orgChart1"/>
    <dgm:cxn modelId="{7CD89A9B-68C1-4879-A03F-B420F2CFDA51}" type="presParOf" srcId="{CBF989B9-319C-4A04-B922-771FC15B77CC}" destId="{6BF75CA3-CF30-484F-9D82-84A7CD6C7329}" srcOrd="1" destOrd="0" presId="urn:microsoft.com/office/officeart/2005/8/layout/orgChart1"/>
    <dgm:cxn modelId="{48C02B1E-D363-4C16-9025-B28E11DA338A}" type="presParOf" srcId="{7C430528-61E1-4A5A-B575-CE24814CE1D7}" destId="{3DEE9CD0-8C33-41AF-8097-A00C542510F8}" srcOrd="1" destOrd="0" presId="urn:microsoft.com/office/officeart/2005/8/layout/orgChart1"/>
    <dgm:cxn modelId="{C46A191B-318B-4BE5-AF20-845EB866EEAC}" type="presParOf" srcId="{3DEE9CD0-8C33-41AF-8097-A00C542510F8}" destId="{EF6B5594-AFC4-4AD4-84B7-25C3A9923DA1}" srcOrd="0" destOrd="0" presId="urn:microsoft.com/office/officeart/2005/8/layout/orgChart1"/>
    <dgm:cxn modelId="{615114EE-7054-4CE0-9D60-7CDBBF36094B}" type="presParOf" srcId="{3DEE9CD0-8C33-41AF-8097-A00C542510F8}" destId="{7A0C0ED5-DBBC-4F2E-A167-09324487D5E2}" srcOrd="1" destOrd="0" presId="urn:microsoft.com/office/officeart/2005/8/layout/orgChart1"/>
    <dgm:cxn modelId="{9471BFE7-1A15-4A24-9F6A-AB0606A9BA77}" type="presParOf" srcId="{7A0C0ED5-DBBC-4F2E-A167-09324487D5E2}" destId="{35BB64CA-8016-4E33-BB25-7350922D3762}" srcOrd="0" destOrd="0" presId="urn:microsoft.com/office/officeart/2005/8/layout/orgChart1"/>
    <dgm:cxn modelId="{850033FC-8040-49CF-9C28-8E0A5B96073D}" type="presParOf" srcId="{35BB64CA-8016-4E33-BB25-7350922D3762}" destId="{D61AEDED-10C3-40BD-97F9-E3675225DD5E}" srcOrd="0" destOrd="0" presId="urn:microsoft.com/office/officeart/2005/8/layout/orgChart1"/>
    <dgm:cxn modelId="{6E675436-9A80-4BA0-80BD-ECE75316DC9A}" type="presParOf" srcId="{35BB64CA-8016-4E33-BB25-7350922D3762}" destId="{8FDEE643-B078-41BB-8438-7F610B06748E}" srcOrd="1" destOrd="0" presId="urn:microsoft.com/office/officeart/2005/8/layout/orgChart1"/>
    <dgm:cxn modelId="{AC752E80-AE6D-4A0A-BE72-C0059E00E8B6}" type="presParOf" srcId="{7A0C0ED5-DBBC-4F2E-A167-09324487D5E2}" destId="{1B00B48B-C5CB-4E0A-B6F7-3A5AA06F72E3}" srcOrd="1" destOrd="0" presId="urn:microsoft.com/office/officeart/2005/8/layout/orgChart1"/>
    <dgm:cxn modelId="{55666102-45D4-4500-BD76-04D5C3744E2F}" type="presParOf" srcId="{7A0C0ED5-DBBC-4F2E-A167-09324487D5E2}" destId="{D3674E1B-BB1B-47CC-BFAC-B01D5C10A56A}" srcOrd="2" destOrd="0" presId="urn:microsoft.com/office/officeart/2005/8/layout/orgChart1"/>
    <dgm:cxn modelId="{C0BA033A-5117-48DE-A665-2B9D44DD28C3}" type="presParOf" srcId="{7C430528-61E1-4A5A-B575-CE24814CE1D7}" destId="{0085960D-9183-4151-A053-25D4CB05532A}" srcOrd="2" destOrd="0" presId="urn:microsoft.com/office/officeart/2005/8/layout/orgChart1"/>
    <dgm:cxn modelId="{F24DB218-423D-4ADD-B2A2-78F0CB218025}" type="presParOf" srcId="{37E9A9DE-0423-4C08-857B-24F6BE43D6C7}" destId="{351798CE-64D7-462B-A3FC-C30707B15EEF}" srcOrd="4" destOrd="0" presId="urn:microsoft.com/office/officeart/2005/8/layout/orgChart1"/>
    <dgm:cxn modelId="{EF671D39-95BD-4A14-92A7-74EF5ABB147F}" type="presParOf" srcId="{37E9A9DE-0423-4C08-857B-24F6BE43D6C7}" destId="{94B0A569-4D75-41C2-BD7D-A7DEB91685C5}" srcOrd="5" destOrd="0" presId="urn:microsoft.com/office/officeart/2005/8/layout/orgChart1"/>
    <dgm:cxn modelId="{17BC0CE6-DFFC-462F-ABBD-78BB3E1AE39B}" type="presParOf" srcId="{94B0A569-4D75-41C2-BD7D-A7DEB91685C5}" destId="{618EDEFB-A8BB-434B-BF7E-EC6631D4D4F2}" srcOrd="0" destOrd="0" presId="urn:microsoft.com/office/officeart/2005/8/layout/orgChart1"/>
    <dgm:cxn modelId="{7CBC6381-A930-4DB1-B3BA-799783C07BFC}" type="presParOf" srcId="{618EDEFB-A8BB-434B-BF7E-EC6631D4D4F2}" destId="{C612B8E4-36E8-4FBD-9496-126B532CF47F}" srcOrd="0" destOrd="0" presId="urn:microsoft.com/office/officeart/2005/8/layout/orgChart1"/>
    <dgm:cxn modelId="{0FD8491E-3DBB-4CAB-B40D-56882F9FB3DD}" type="presParOf" srcId="{618EDEFB-A8BB-434B-BF7E-EC6631D4D4F2}" destId="{1AC59C70-0158-4626-A95C-D83C63CA1604}" srcOrd="1" destOrd="0" presId="urn:microsoft.com/office/officeart/2005/8/layout/orgChart1"/>
    <dgm:cxn modelId="{09B2BDBD-7D17-472C-8776-E0DADF684617}" type="presParOf" srcId="{94B0A569-4D75-41C2-BD7D-A7DEB91685C5}" destId="{18392C51-8163-464E-9B4A-5CBABD427F62}" srcOrd="1" destOrd="0" presId="urn:microsoft.com/office/officeart/2005/8/layout/orgChart1"/>
    <dgm:cxn modelId="{21833E5C-E264-477C-9D2E-F4D17B72551E}" type="presParOf" srcId="{18392C51-8163-464E-9B4A-5CBABD427F62}" destId="{94DA94FE-03D3-4B19-BA07-5556A518808C}" srcOrd="0" destOrd="0" presId="urn:microsoft.com/office/officeart/2005/8/layout/orgChart1"/>
    <dgm:cxn modelId="{CE9B1BDF-3855-432C-A821-07BFC38C28D9}" type="presParOf" srcId="{18392C51-8163-464E-9B4A-5CBABD427F62}" destId="{5BA979CB-5FCC-449A-B6E7-9BDE6762B25E}" srcOrd="1" destOrd="0" presId="urn:microsoft.com/office/officeart/2005/8/layout/orgChart1"/>
    <dgm:cxn modelId="{43D79183-69A2-47AB-9EC3-B8232F879F2E}" type="presParOf" srcId="{5BA979CB-5FCC-449A-B6E7-9BDE6762B25E}" destId="{EF5B3D67-CF60-4D60-8406-35361F0C0B75}" srcOrd="0" destOrd="0" presId="urn:microsoft.com/office/officeart/2005/8/layout/orgChart1"/>
    <dgm:cxn modelId="{26F3EE11-3A90-4037-9EAF-FD60E9EBAC2E}" type="presParOf" srcId="{EF5B3D67-CF60-4D60-8406-35361F0C0B75}" destId="{4D190F33-F1D0-4E6D-A0AF-CB74025DA6E5}" srcOrd="0" destOrd="0" presId="urn:microsoft.com/office/officeart/2005/8/layout/orgChart1"/>
    <dgm:cxn modelId="{F72AD322-6173-4735-B3A6-51DC6C960933}" type="presParOf" srcId="{EF5B3D67-CF60-4D60-8406-35361F0C0B75}" destId="{FF9F2708-8926-4353-9638-06BEC7378FA4}" srcOrd="1" destOrd="0" presId="urn:microsoft.com/office/officeart/2005/8/layout/orgChart1"/>
    <dgm:cxn modelId="{F692861E-8E90-4B08-BAD4-5F36290C352B}" type="presParOf" srcId="{5BA979CB-5FCC-449A-B6E7-9BDE6762B25E}" destId="{B342806F-9BA1-4618-BA7E-A983CAC51E00}" srcOrd="1" destOrd="0" presId="urn:microsoft.com/office/officeart/2005/8/layout/orgChart1"/>
    <dgm:cxn modelId="{4E08DA88-ED54-4DEE-A8E4-0C4494D276AD}" type="presParOf" srcId="{5BA979CB-5FCC-449A-B6E7-9BDE6762B25E}" destId="{6BEABF62-E727-4B40-8B34-B2C461F32784}" srcOrd="2" destOrd="0" presId="urn:microsoft.com/office/officeart/2005/8/layout/orgChart1"/>
    <dgm:cxn modelId="{985C3699-BC53-4082-BF3C-EE15A28A03CC}" type="presParOf" srcId="{94B0A569-4D75-41C2-BD7D-A7DEB91685C5}" destId="{1E15F6B7-9576-4F61-881E-2174BE10688B}" srcOrd="2" destOrd="0" presId="urn:microsoft.com/office/officeart/2005/8/layout/orgChart1"/>
    <dgm:cxn modelId="{58C97A1B-7A97-4146-B235-2BCA5498A5E9}" type="presParOf" srcId="{149ABF20-F619-4408-93F5-81587DE25917}" destId="{77933AFC-F007-443B-BB51-7CF30011F7D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A94FE-03D3-4B19-BA07-5556A518808C}">
      <dsp:nvSpPr>
        <dsp:cNvPr id="0" name=""/>
        <dsp:cNvSpPr/>
      </dsp:nvSpPr>
      <dsp:spPr>
        <a:xfrm>
          <a:off x="3721749" y="2390284"/>
          <a:ext cx="128290" cy="544377"/>
        </a:xfrm>
        <a:custGeom>
          <a:avLst/>
          <a:gdLst/>
          <a:ahLst/>
          <a:cxnLst/>
          <a:rect l="0" t="0" r="0" b="0"/>
          <a:pathLst>
            <a:path>
              <a:moveTo>
                <a:pt x="0" y="0"/>
              </a:moveTo>
              <a:lnTo>
                <a:pt x="0" y="544377"/>
              </a:lnTo>
              <a:lnTo>
                <a:pt x="128290" y="5443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798CE-64D7-462B-A3FC-C30707B15EEF}">
      <dsp:nvSpPr>
        <dsp:cNvPr id="0" name=""/>
        <dsp:cNvSpPr/>
      </dsp:nvSpPr>
      <dsp:spPr>
        <a:xfrm>
          <a:off x="2556513" y="1107488"/>
          <a:ext cx="1762632" cy="536050"/>
        </a:xfrm>
        <a:custGeom>
          <a:avLst/>
          <a:gdLst/>
          <a:ahLst/>
          <a:cxnLst/>
          <a:rect l="0" t="0" r="0" b="0"/>
          <a:pathLst>
            <a:path>
              <a:moveTo>
                <a:pt x="0" y="0"/>
              </a:moveTo>
              <a:lnTo>
                <a:pt x="0" y="379234"/>
              </a:lnTo>
              <a:lnTo>
                <a:pt x="1762632" y="379234"/>
              </a:lnTo>
              <a:lnTo>
                <a:pt x="1762632"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B5594-AFC4-4AD4-84B7-25C3A9923DA1}">
      <dsp:nvSpPr>
        <dsp:cNvPr id="0" name=""/>
        <dsp:cNvSpPr/>
      </dsp:nvSpPr>
      <dsp:spPr>
        <a:xfrm>
          <a:off x="1952725" y="2390284"/>
          <a:ext cx="140492" cy="568340"/>
        </a:xfrm>
        <a:custGeom>
          <a:avLst/>
          <a:gdLst/>
          <a:ahLst/>
          <a:cxnLst/>
          <a:rect l="0" t="0" r="0" b="0"/>
          <a:pathLst>
            <a:path>
              <a:moveTo>
                <a:pt x="0" y="0"/>
              </a:moveTo>
              <a:lnTo>
                <a:pt x="0" y="568340"/>
              </a:lnTo>
              <a:lnTo>
                <a:pt x="140492" y="56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DB1C77-0C13-426A-9A78-C360E5387EC5}">
      <dsp:nvSpPr>
        <dsp:cNvPr id="0" name=""/>
        <dsp:cNvSpPr/>
      </dsp:nvSpPr>
      <dsp:spPr>
        <a:xfrm>
          <a:off x="2504401" y="1107488"/>
          <a:ext cx="91440" cy="536050"/>
        </a:xfrm>
        <a:custGeom>
          <a:avLst/>
          <a:gdLst/>
          <a:ahLst/>
          <a:cxnLst/>
          <a:rect l="0" t="0" r="0" b="0"/>
          <a:pathLst>
            <a:path>
              <a:moveTo>
                <a:pt x="52112" y="0"/>
              </a:moveTo>
              <a:lnTo>
                <a:pt x="52112" y="379234"/>
              </a:lnTo>
              <a:lnTo>
                <a:pt x="45720" y="379234"/>
              </a:lnTo>
              <a:lnTo>
                <a:pt x="45720"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9EF26-9F90-42ED-849D-E4A40DF91911}">
      <dsp:nvSpPr>
        <dsp:cNvPr id="0" name=""/>
        <dsp:cNvSpPr/>
      </dsp:nvSpPr>
      <dsp:spPr>
        <a:xfrm>
          <a:off x="149349" y="2390284"/>
          <a:ext cx="126888" cy="584384"/>
        </a:xfrm>
        <a:custGeom>
          <a:avLst/>
          <a:gdLst/>
          <a:ahLst/>
          <a:cxnLst/>
          <a:rect l="0" t="0" r="0" b="0"/>
          <a:pathLst>
            <a:path>
              <a:moveTo>
                <a:pt x="0" y="0"/>
              </a:moveTo>
              <a:lnTo>
                <a:pt x="0" y="584384"/>
              </a:lnTo>
              <a:lnTo>
                <a:pt x="126888" y="5843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E76DE-CE5A-4F39-9F09-51C0347DB028}">
      <dsp:nvSpPr>
        <dsp:cNvPr id="0" name=""/>
        <dsp:cNvSpPr/>
      </dsp:nvSpPr>
      <dsp:spPr>
        <a:xfrm>
          <a:off x="746745" y="1107488"/>
          <a:ext cx="1809768" cy="536050"/>
        </a:xfrm>
        <a:custGeom>
          <a:avLst/>
          <a:gdLst/>
          <a:ahLst/>
          <a:cxnLst/>
          <a:rect l="0" t="0" r="0" b="0"/>
          <a:pathLst>
            <a:path>
              <a:moveTo>
                <a:pt x="1809768" y="0"/>
              </a:moveTo>
              <a:lnTo>
                <a:pt x="1809768" y="379234"/>
              </a:lnTo>
              <a:lnTo>
                <a:pt x="0" y="379234"/>
              </a:lnTo>
              <a:lnTo>
                <a:pt x="0"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ADC63-20F9-4D6F-8792-EC2F5A5B28E3}">
      <dsp:nvSpPr>
        <dsp:cNvPr id="0" name=""/>
        <dsp:cNvSpPr/>
      </dsp:nvSpPr>
      <dsp:spPr>
        <a:xfrm>
          <a:off x="1809768" y="360743"/>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Director of Public Health &amp; Wellbeing</a:t>
          </a:r>
        </a:p>
      </dsp:txBody>
      <dsp:txXfrm>
        <a:off x="1809768" y="360743"/>
        <a:ext cx="1493490" cy="746745"/>
      </dsp:txXfrm>
    </dsp:sp>
    <dsp:sp modelId="{147E46C2-4078-464D-9F86-949A38C5A3A5}">
      <dsp:nvSpPr>
        <dsp:cNvPr id="0" name=""/>
        <dsp:cNvSpPr/>
      </dsp:nvSpPr>
      <dsp:spPr>
        <a:xfrm>
          <a:off x="0"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0" y="1643539"/>
        <a:ext cx="1493490" cy="746745"/>
      </dsp:txXfrm>
    </dsp:sp>
    <dsp:sp modelId="{5822B52F-D353-458B-A885-C6EB30F4D5E8}">
      <dsp:nvSpPr>
        <dsp:cNvPr id="0" name=""/>
        <dsp:cNvSpPr/>
      </dsp:nvSpPr>
      <dsp:spPr>
        <a:xfrm>
          <a:off x="276237" y="2595564"/>
          <a:ext cx="1474448" cy="758207"/>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-Health, Equity, Welfare &amp; Partnerships </a:t>
          </a:r>
        </a:p>
      </dsp:txBody>
      <dsp:txXfrm>
        <a:off x="276237" y="2595564"/>
        <a:ext cx="1474448" cy="758207"/>
      </dsp:txXfrm>
    </dsp:sp>
    <dsp:sp modelId="{E1DFD4A7-5C84-4FAF-83D1-46414F5484F1}">
      <dsp:nvSpPr>
        <dsp:cNvPr id="0" name=""/>
        <dsp:cNvSpPr/>
      </dsp:nvSpPr>
      <dsp:spPr>
        <a:xfrm>
          <a:off x="1803376"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1803376" y="1643539"/>
        <a:ext cx="1493490" cy="746745"/>
      </dsp:txXfrm>
    </dsp:sp>
    <dsp:sp modelId="{D61AEDED-10C3-40BD-97F9-E3675225DD5E}">
      <dsp:nvSpPr>
        <dsp:cNvPr id="0" name=""/>
        <dsp:cNvSpPr/>
      </dsp:nvSpPr>
      <dsp:spPr>
        <a:xfrm>
          <a:off x="2093218" y="2585252"/>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 Trading Standards &amp; Scientific Services</a:t>
          </a:r>
        </a:p>
      </dsp:txBody>
      <dsp:txXfrm>
        <a:off x="2093218" y="2585252"/>
        <a:ext cx="1493490" cy="746745"/>
      </dsp:txXfrm>
    </dsp:sp>
    <dsp:sp modelId="{C612B8E4-36E8-4FBD-9496-126B532CF47F}">
      <dsp:nvSpPr>
        <dsp:cNvPr id="0" name=""/>
        <dsp:cNvSpPr/>
      </dsp:nvSpPr>
      <dsp:spPr>
        <a:xfrm>
          <a:off x="3572400"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3572400" y="1643539"/>
        <a:ext cx="1493490" cy="746745"/>
      </dsp:txXfrm>
    </dsp:sp>
    <dsp:sp modelId="{4D190F33-F1D0-4E6D-A0AF-CB74025DA6E5}">
      <dsp:nvSpPr>
        <dsp:cNvPr id="0" name=""/>
        <dsp:cNvSpPr/>
      </dsp:nvSpPr>
      <dsp:spPr>
        <a:xfrm>
          <a:off x="3850040" y="2561288"/>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 Health, Safety &amp; Resilience</a:t>
          </a:r>
        </a:p>
      </dsp:txBody>
      <dsp:txXfrm>
        <a:off x="3850040" y="2561288"/>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4104</Words>
  <Characters>23395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Razaq</dc:creator>
  <cp:keywords/>
  <dc:description/>
  <cp:lastModifiedBy>Taylor, Victoria</cp:lastModifiedBy>
  <cp:revision>2</cp:revision>
  <dcterms:created xsi:type="dcterms:W3CDTF">2019-07-10T12:41:00Z</dcterms:created>
  <dcterms:modified xsi:type="dcterms:W3CDTF">2019-07-10T12:41:00Z</dcterms:modified>
</cp:coreProperties>
</file>