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996" w:rsidRPr="001C6996" w:rsidRDefault="001C6996" w:rsidP="001C6996">
      <w:pPr>
        <w:rPr>
          <w:rFonts w:ascii="Cambria" w:hAnsi="Cambria" w:cs="Arial"/>
          <w:b/>
          <w:color w:val="000000" w:themeColor="text1"/>
          <w:sz w:val="28"/>
          <w:szCs w:val="28"/>
        </w:rPr>
      </w:pPr>
      <w:r w:rsidRPr="001C6996">
        <w:rPr>
          <w:rFonts w:ascii="Cambria" w:hAnsi="Cambria" w:cs="Arial"/>
          <w:b/>
          <w:color w:val="000000" w:themeColor="text1"/>
          <w:sz w:val="28"/>
          <w:szCs w:val="28"/>
        </w:rPr>
        <w:t>FACILITATORS NOTES</w:t>
      </w:r>
    </w:p>
    <w:p w:rsidR="001C6996" w:rsidRPr="001C6996" w:rsidRDefault="001C6996" w:rsidP="001C6996">
      <w:pPr>
        <w:rPr>
          <w:rFonts w:ascii="Cambria" w:hAnsi="Cambria" w:cs="Arial"/>
          <w:b/>
          <w:color w:val="000000" w:themeColor="text1"/>
          <w:sz w:val="28"/>
          <w:szCs w:val="28"/>
        </w:rPr>
      </w:pPr>
      <w:r w:rsidRPr="001C6996">
        <w:rPr>
          <w:rFonts w:ascii="Cambria" w:hAnsi="Cambria" w:cs="Arial"/>
          <w:b/>
          <w:color w:val="000000" w:themeColor="text1"/>
          <w:sz w:val="28"/>
          <w:szCs w:val="28"/>
        </w:rPr>
        <w:t xml:space="preserve">Session </w:t>
      </w:r>
      <w:r w:rsidR="00603F8C">
        <w:rPr>
          <w:rFonts w:ascii="Cambria" w:hAnsi="Cambria" w:cs="Arial"/>
          <w:b/>
          <w:color w:val="000000" w:themeColor="text1"/>
          <w:sz w:val="28"/>
          <w:szCs w:val="28"/>
        </w:rPr>
        <w:t>Eleven</w:t>
      </w:r>
      <w:r w:rsidRPr="001C6996">
        <w:rPr>
          <w:rFonts w:ascii="Cambria" w:hAnsi="Cambria" w:cs="Arial"/>
          <w:b/>
          <w:color w:val="000000" w:themeColor="text1"/>
          <w:sz w:val="28"/>
          <w:szCs w:val="28"/>
        </w:rPr>
        <w:t>:  To Tell or Not to Tell</w:t>
      </w:r>
    </w:p>
    <w:p w:rsidR="001C6996" w:rsidRPr="001C6996" w:rsidRDefault="001C6996" w:rsidP="001C6996">
      <w:pPr>
        <w:rPr>
          <w:rFonts w:ascii="Cambria" w:hAnsi="Cambria" w:cs="Arial"/>
          <w:color w:val="000000" w:themeColor="text1"/>
          <w:sz w:val="28"/>
          <w:szCs w:val="28"/>
        </w:rPr>
      </w:pPr>
      <w:r w:rsidRPr="001C6996">
        <w:rPr>
          <w:rFonts w:ascii="Cambria" w:hAnsi="Cambria" w:cs="Arial"/>
          <w:color w:val="000000" w:themeColor="text1"/>
          <w:sz w:val="28"/>
          <w:szCs w:val="28"/>
        </w:rPr>
        <w:t>Key Stages 3 and 4</w:t>
      </w:r>
    </w:p>
    <w:tbl>
      <w:tblPr>
        <w:tblStyle w:val="ListTable2Accent5"/>
        <w:tblW w:w="0" w:type="auto"/>
        <w:tblLook w:val="04A0"/>
      </w:tblPr>
      <w:tblGrid>
        <w:gridCol w:w="2802"/>
        <w:gridCol w:w="6440"/>
      </w:tblGrid>
      <w:tr w:rsidR="001C6996" w:rsidRPr="001C6996" w:rsidTr="001C6996">
        <w:trPr>
          <w:cnfStyle w:val="100000000000"/>
        </w:trPr>
        <w:tc>
          <w:tcPr>
            <w:cnfStyle w:val="001000000000"/>
            <w:tcW w:w="2802" w:type="dxa"/>
          </w:tcPr>
          <w:p w:rsidR="001C6996" w:rsidRPr="001C6996" w:rsidRDefault="001C6996" w:rsidP="00603F8C">
            <w:pPr>
              <w:rPr>
                <w:rFonts w:ascii="Cambria" w:hAnsi="Cambria" w:cs="Arial"/>
                <w:b w:val="0"/>
                <w:color w:val="000000" w:themeColor="text1"/>
                <w:sz w:val="24"/>
                <w:szCs w:val="24"/>
              </w:rPr>
            </w:pPr>
            <w:r w:rsidRPr="001C6996">
              <w:rPr>
                <w:rFonts w:ascii="Cambria" w:hAnsi="Cambria" w:cs="Arial"/>
                <w:color w:val="000000" w:themeColor="text1"/>
                <w:sz w:val="24"/>
                <w:szCs w:val="24"/>
              </w:rPr>
              <w:t>OVERVIEW:</w:t>
            </w:r>
          </w:p>
        </w:tc>
        <w:tc>
          <w:tcPr>
            <w:tcW w:w="6440" w:type="dxa"/>
          </w:tcPr>
          <w:p w:rsidR="001C6996" w:rsidRPr="001C6996" w:rsidRDefault="001C6996" w:rsidP="00603F8C">
            <w:pPr>
              <w:cnfStyle w:val="100000000000"/>
              <w:rPr>
                <w:rFonts w:ascii="Cambria" w:hAnsi="Cambria" w:cs="Arial"/>
                <w:sz w:val="24"/>
                <w:szCs w:val="24"/>
              </w:rPr>
            </w:pPr>
            <w:r w:rsidRPr="001C6996">
              <w:rPr>
                <w:rFonts w:ascii="Cambria" w:hAnsi="Cambria" w:cs="Arial"/>
                <w:sz w:val="24"/>
                <w:szCs w:val="24"/>
              </w:rPr>
              <w:t xml:space="preserve">This session will </w:t>
            </w:r>
            <w:r w:rsidR="00603F8C">
              <w:rPr>
                <w:rFonts w:ascii="Cambria" w:hAnsi="Cambria" w:cs="Arial"/>
                <w:sz w:val="24"/>
                <w:szCs w:val="24"/>
              </w:rPr>
              <w:t>trace the journey from grooming to exploitation by examining Beth and Harry's relationship.</w:t>
            </w:r>
          </w:p>
          <w:p w:rsidR="00603F8C" w:rsidRDefault="00603F8C" w:rsidP="00603F8C">
            <w:pPr>
              <w:cnfStyle w:val="100000000000"/>
              <w:rPr>
                <w:rFonts w:ascii="Cambria" w:hAnsi="Cambria" w:cs="Arial"/>
                <w:color w:val="000000" w:themeColor="text1"/>
                <w:sz w:val="24"/>
                <w:szCs w:val="24"/>
              </w:rPr>
            </w:pPr>
          </w:p>
          <w:p w:rsidR="001C6996" w:rsidRPr="001C6996" w:rsidRDefault="001C6996" w:rsidP="00603F8C">
            <w:pPr>
              <w:cnfStyle w:val="100000000000"/>
              <w:rPr>
                <w:rFonts w:ascii="Cambria" w:hAnsi="Cambria" w:cs="Arial"/>
                <w:color w:val="000000" w:themeColor="text1"/>
                <w:sz w:val="24"/>
                <w:szCs w:val="24"/>
              </w:rPr>
            </w:pPr>
            <w:r w:rsidRPr="001C6996">
              <w:rPr>
                <w:rFonts w:ascii="Cambria" w:hAnsi="Cambria" w:cs="Arial"/>
                <w:color w:val="000000" w:themeColor="text1"/>
                <w:sz w:val="24"/>
                <w:szCs w:val="24"/>
              </w:rPr>
              <w:t>It is an interactive session and covers a sensitive subject matter. There are some facilitators notes provided and it is recommended that anyone delivering this session completes the e-learning Child Sexual exploitation course.</w:t>
            </w:r>
          </w:p>
          <w:p w:rsidR="001C6996" w:rsidRPr="001C6996" w:rsidRDefault="001C6996" w:rsidP="00603F8C">
            <w:pPr>
              <w:cnfStyle w:val="100000000000"/>
              <w:rPr>
                <w:rFonts w:ascii="Cambria" w:hAnsi="Cambria" w:cs="Arial"/>
                <w:color w:val="000000" w:themeColor="text1"/>
                <w:sz w:val="24"/>
                <w:szCs w:val="24"/>
              </w:rPr>
            </w:pPr>
            <w:r w:rsidRPr="001C6996">
              <w:rPr>
                <w:rFonts w:ascii="Cambria" w:hAnsi="Cambria" w:cs="Arial"/>
                <w:color w:val="000000" w:themeColor="text1"/>
                <w:sz w:val="24"/>
                <w:szCs w:val="24"/>
              </w:rPr>
              <w:t xml:space="preserve">This can be accessed online at </w:t>
            </w:r>
            <w:hyperlink r:id="rId7" w:history="1">
              <w:r w:rsidRPr="001C6996">
                <w:rPr>
                  <w:rStyle w:val="Hyperlink"/>
                  <w:rFonts w:ascii="Cambria" w:hAnsi="Cambria" w:cs="Arial"/>
                  <w:sz w:val="24"/>
                  <w:szCs w:val="24"/>
                </w:rPr>
                <w:t>http://cypvle.lancsngfl.ac.uk</w:t>
              </w:r>
            </w:hyperlink>
            <w:r w:rsidRPr="001C6996">
              <w:rPr>
                <w:rFonts w:ascii="Cambria" w:hAnsi="Cambria" w:cs="Arial"/>
                <w:color w:val="000000" w:themeColor="text1"/>
                <w:sz w:val="24"/>
                <w:szCs w:val="24"/>
              </w:rPr>
              <w:t>.</w:t>
            </w:r>
          </w:p>
          <w:p w:rsidR="001C6996" w:rsidRPr="001C6996" w:rsidRDefault="001C6996" w:rsidP="00603F8C">
            <w:pPr>
              <w:cnfStyle w:val="100000000000"/>
              <w:rPr>
                <w:rFonts w:ascii="Cambria" w:hAnsi="Cambria" w:cs="Arial"/>
                <w:color w:val="000000" w:themeColor="text1"/>
                <w:sz w:val="24"/>
                <w:szCs w:val="24"/>
              </w:rPr>
            </w:pPr>
          </w:p>
          <w:p w:rsidR="001D1509" w:rsidRPr="001D1509" w:rsidRDefault="001C6996" w:rsidP="001D1509">
            <w:pPr>
              <w:cnfStyle w:val="100000000000"/>
              <w:rPr>
                <w:rFonts w:ascii="Cambria" w:hAnsi="Cambria" w:cs="Arial"/>
                <w:color w:val="000000" w:themeColor="text1"/>
                <w:sz w:val="24"/>
                <w:szCs w:val="24"/>
              </w:rPr>
            </w:pPr>
            <w:r w:rsidRPr="001C6996">
              <w:rPr>
                <w:rFonts w:ascii="Cambria" w:hAnsi="Cambria" w:cs="Arial"/>
                <w:color w:val="000000" w:themeColor="text1"/>
                <w:sz w:val="24"/>
                <w:szCs w:val="24"/>
              </w:rPr>
              <w:t>The course is a basic introductory course and will take about 30 minutes to complete.</w:t>
            </w:r>
            <w:r w:rsidR="001D1509">
              <w:rPr>
                <w:rFonts w:ascii="Cambria" w:hAnsi="Cambria" w:cs="Arial"/>
                <w:color w:val="000000" w:themeColor="text1"/>
                <w:sz w:val="24"/>
                <w:szCs w:val="24"/>
              </w:rPr>
              <w:br/>
            </w:r>
            <w:r w:rsidR="001D1509">
              <w:rPr>
                <w:rFonts w:ascii="Cambria" w:hAnsi="Cambria" w:cs="Arial"/>
                <w:color w:val="000000" w:themeColor="text1"/>
                <w:sz w:val="24"/>
                <w:szCs w:val="24"/>
              </w:rPr>
              <w:br/>
              <w:t xml:space="preserve">Notes for: </w:t>
            </w:r>
            <w:r w:rsidR="001D1509" w:rsidRPr="001D1509">
              <w:rPr>
                <w:rFonts w:ascii="Cambria" w:hAnsi="Cambria" w:cs="Arial"/>
                <w:b w:val="0"/>
                <w:color w:val="000000" w:themeColor="text1"/>
                <w:sz w:val="24"/>
                <w:szCs w:val="24"/>
              </w:rPr>
              <w:t>I</w:t>
            </w:r>
            <w:r w:rsidR="001D1509" w:rsidRPr="001D1509">
              <w:rPr>
                <w:rFonts w:ascii="Cambria" w:hAnsi="Cambria" w:cs="Arial"/>
                <w:b w:val="0"/>
                <w:sz w:val="24"/>
                <w:szCs w:val="24"/>
              </w:rPr>
              <w:t>mprovisation</w:t>
            </w:r>
          </w:p>
          <w:p w:rsidR="001D1509" w:rsidRPr="00B26EF2" w:rsidRDefault="001D1509" w:rsidP="001D1509">
            <w:pPr>
              <w:cnfStyle w:val="100000000000"/>
              <w:rPr>
                <w:rFonts w:ascii="Cambria" w:hAnsi="Cambria" w:cs="Arial"/>
                <w:b w:val="0"/>
                <w:sz w:val="24"/>
                <w:szCs w:val="24"/>
              </w:rPr>
            </w:pPr>
          </w:p>
          <w:p w:rsidR="001D1509" w:rsidRPr="00B26EF2" w:rsidRDefault="001D1509" w:rsidP="001D1509">
            <w:pPr>
              <w:spacing w:after="204"/>
              <w:cnfStyle w:val="100000000000"/>
              <w:rPr>
                <w:rFonts w:ascii="Cambria" w:eastAsia="Times New Roman" w:hAnsi="Cambria" w:cs="Times New Roman"/>
                <w:b w:val="0"/>
                <w:color w:val="333333"/>
                <w:sz w:val="24"/>
                <w:szCs w:val="24"/>
                <w:lang w:eastAsia="en-GB"/>
              </w:rPr>
            </w:pPr>
            <w:r w:rsidRPr="00B26EF2">
              <w:rPr>
                <w:rFonts w:ascii="Cambria" w:eastAsia="Times New Roman" w:hAnsi="Cambria" w:cs="Times New Roman"/>
                <w:b w:val="0"/>
                <w:color w:val="333333"/>
                <w:sz w:val="24"/>
                <w:szCs w:val="24"/>
                <w:lang w:eastAsia="en-GB"/>
              </w:rPr>
              <w:t xml:space="preserve">In a </w:t>
            </w:r>
            <w:r w:rsidRPr="001D1509">
              <w:rPr>
                <w:rFonts w:ascii="Cambria" w:eastAsia="Times New Roman" w:hAnsi="Cambria" w:cs="Times New Roman"/>
                <w:color w:val="333333"/>
                <w:sz w:val="24"/>
                <w:szCs w:val="24"/>
                <w:lang w:eastAsia="en-GB"/>
              </w:rPr>
              <w:t>tableau</w:t>
            </w:r>
            <w:r w:rsidRPr="00B26EF2">
              <w:rPr>
                <w:rFonts w:ascii="Cambria" w:eastAsia="Times New Roman" w:hAnsi="Cambria" w:cs="Times New Roman"/>
                <w:b w:val="0"/>
                <w:color w:val="333333"/>
                <w:sz w:val="24"/>
                <w:szCs w:val="24"/>
                <w:lang w:eastAsia="en-GB"/>
              </w:rPr>
              <w:t xml:space="preserve">, participants make </w:t>
            </w:r>
            <w:hyperlink r:id="rId8" w:history="1">
              <w:r w:rsidRPr="00B26EF2">
                <w:rPr>
                  <w:rFonts w:ascii="Cambria" w:eastAsia="Times New Roman" w:hAnsi="Cambria" w:cs="Times New Roman"/>
                  <w:b w:val="0"/>
                  <w:color w:val="0000FF"/>
                  <w:sz w:val="24"/>
                  <w:szCs w:val="24"/>
                  <w:lang w:eastAsia="en-GB"/>
                </w:rPr>
                <w:t>still images</w:t>
              </w:r>
            </w:hyperlink>
            <w:r w:rsidRPr="00B26EF2">
              <w:rPr>
                <w:rFonts w:ascii="Cambria" w:eastAsia="Times New Roman" w:hAnsi="Cambria" w:cs="Times New Roman"/>
                <w:b w:val="0"/>
                <w:color w:val="333333"/>
                <w:sz w:val="24"/>
                <w:szCs w:val="24"/>
                <w:lang w:eastAsia="en-GB"/>
              </w:rPr>
              <w:t xml:space="preserve"> with their bodies to represent a scene. A tableau can be used to quickly establish a scene that involves a large number of characters. Because there is no movement, a tableau is easier to manage than a whole-group improvisation – yet can easily lead into extended drama activities. It can be used to explore a particular moment in a story or drama, or to replicate a photograph or artwork for deeper analysis.</w:t>
            </w:r>
          </w:p>
          <w:p w:rsidR="001D1509" w:rsidRPr="001D1509" w:rsidRDefault="001D1509" w:rsidP="001D1509">
            <w:pPr>
              <w:spacing w:after="204"/>
              <w:cnfStyle w:val="100000000000"/>
              <w:rPr>
                <w:rFonts w:ascii="Cambria" w:eastAsia="Times New Roman" w:hAnsi="Cambria" w:cs="Times New Roman"/>
                <w:color w:val="333333"/>
                <w:sz w:val="24"/>
                <w:szCs w:val="24"/>
                <w:lang w:eastAsia="en-GB"/>
              </w:rPr>
            </w:pPr>
            <w:r w:rsidRPr="001D1509">
              <w:rPr>
                <w:rFonts w:ascii="Cambria" w:eastAsia="Times New Roman" w:hAnsi="Cambria" w:cs="Times New Roman"/>
                <w:color w:val="333333"/>
                <w:sz w:val="24"/>
                <w:szCs w:val="24"/>
                <w:lang w:eastAsia="en-GB"/>
              </w:rPr>
              <w:t>How do you do it?</w:t>
            </w:r>
          </w:p>
          <w:p w:rsidR="001D1509" w:rsidRPr="00B26EF2" w:rsidRDefault="001D1509" w:rsidP="001D1509">
            <w:pPr>
              <w:spacing w:after="204"/>
              <w:cnfStyle w:val="100000000000"/>
              <w:rPr>
                <w:rFonts w:ascii="Cambria" w:eastAsia="Times New Roman" w:hAnsi="Cambria" w:cs="Times New Roman"/>
                <w:b w:val="0"/>
                <w:color w:val="333333"/>
                <w:sz w:val="24"/>
                <w:szCs w:val="24"/>
                <w:lang w:eastAsia="en-GB"/>
              </w:rPr>
            </w:pPr>
            <w:r w:rsidRPr="00B26EF2">
              <w:rPr>
                <w:rFonts w:ascii="Cambria" w:eastAsia="Times New Roman" w:hAnsi="Cambria" w:cs="Times New Roman"/>
                <w:b w:val="0"/>
                <w:color w:val="333333"/>
                <w:sz w:val="24"/>
                <w:szCs w:val="24"/>
                <w:lang w:eastAsia="en-GB"/>
              </w:rPr>
              <w:t xml:space="preserve">Students stand in a circle, or around the performance area and a theme is given.  One by one, they step into the space and establish still images in relation to one another until the tableau is complete. At this point, </w:t>
            </w:r>
            <w:hyperlink r:id="rId9" w:history="1">
              <w:r w:rsidRPr="00B26EF2">
                <w:rPr>
                  <w:rFonts w:ascii="Cambria" w:eastAsia="Times New Roman" w:hAnsi="Cambria" w:cs="Times New Roman"/>
                  <w:b w:val="0"/>
                  <w:color w:val="0000FF"/>
                  <w:sz w:val="24"/>
                  <w:szCs w:val="24"/>
                  <w:lang w:eastAsia="en-GB"/>
                </w:rPr>
                <w:t>thought tracking</w:t>
              </w:r>
            </w:hyperlink>
            <w:r w:rsidRPr="00B26EF2">
              <w:rPr>
                <w:rFonts w:ascii="Cambria" w:eastAsia="Times New Roman" w:hAnsi="Cambria" w:cs="Times New Roman"/>
                <w:b w:val="0"/>
                <w:color w:val="333333"/>
                <w:sz w:val="24"/>
                <w:szCs w:val="24"/>
                <w:lang w:eastAsia="en-GB"/>
              </w:rPr>
              <w:t xml:space="preserve"> can be used to find out more about each of the characters.  The scene can also be brought to life through improvisation, with the teacher clapping her hands to signal the beginning and </w:t>
            </w:r>
            <w:r w:rsidRPr="00B26EF2">
              <w:rPr>
                <w:rFonts w:ascii="Cambria" w:eastAsia="Times New Roman" w:hAnsi="Cambria" w:cs="Times New Roman"/>
                <w:b w:val="0"/>
                <w:color w:val="333333"/>
                <w:sz w:val="24"/>
                <w:szCs w:val="24"/>
                <w:lang w:eastAsia="en-GB"/>
              </w:rPr>
              <w:lastRenderedPageBreak/>
              <w:t>end of the action.</w:t>
            </w:r>
          </w:p>
          <w:p w:rsidR="001D1509" w:rsidRPr="00B26EF2" w:rsidRDefault="001D1509" w:rsidP="001D1509">
            <w:pPr>
              <w:spacing w:after="204"/>
              <w:cnfStyle w:val="100000000000"/>
              <w:rPr>
                <w:rFonts w:ascii="Cambria" w:eastAsia="Times New Roman" w:hAnsi="Cambria" w:cs="Times New Roman"/>
                <w:b w:val="0"/>
                <w:color w:val="333333"/>
                <w:sz w:val="24"/>
                <w:szCs w:val="24"/>
                <w:lang w:eastAsia="en-GB"/>
              </w:rPr>
            </w:pPr>
            <w:r w:rsidRPr="00B26EF2">
              <w:rPr>
                <w:rFonts w:ascii="Cambria" w:eastAsia="Times New Roman" w:hAnsi="Cambria" w:cs="Times New Roman"/>
                <w:b w:val="0"/>
                <w:color w:val="333333"/>
                <w:sz w:val="24"/>
                <w:szCs w:val="24"/>
                <w:lang w:eastAsia="en-GB"/>
              </w:rPr>
              <w:t>Once students are familiar with the technique, they can also work in small groups on different aspects of a theme.  The class can discuss each group’s tableau in turn, mentioning what they can see happening, what they would like to know more about and what they think could happen next. Afterwards, each group can comment on how these viewpoints compared with their initial intentions.</w:t>
            </w:r>
          </w:p>
          <w:p w:rsidR="001C6996" w:rsidRPr="001C6996" w:rsidRDefault="001C6996" w:rsidP="00603F8C">
            <w:pPr>
              <w:cnfStyle w:val="100000000000"/>
              <w:rPr>
                <w:rFonts w:ascii="Cambria" w:hAnsi="Cambria" w:cs="Arial"/>
                <w:color w:val="000000" w:themeColor="text1"/>
                <w:sz w:val="24"/>
                <w:szCs w:val="24"/>
              </w:rPr>
            </w:pPr>
          </w:p>
        </w:tc>
      </w:tr>
      <w:tr w:rsidR="001C6996" w:rsidRPr="001C6996" w:rsidTr="001C6996">
        <w:trPr>
          <w:cnfStyle w:val="000000100000"/>
        </w:trPr>
        <w:tc>
          <w:tcPr>
            <w:cnfStyle w:val="001000000000"/>
            <w:tcW w:w="2802" w:type="dxa"/>
          </w:tcPr>
          <w:p w:rsidR="001C6996" w:rsidRPr="001C6996" w:rsidRDefault="001C6996" w:rsidP="00603F8C">
            <w:pPr>
              <w:rPr>
                <w:rFonts w:ascii="Cambria" w:hAnsi="Cambria" w:cs="Arial"/>
                <w:color w:val="000000" w:themeColor="text1"/>
                <w:sz w:val="24"/>
                <w:szCs w:val="24"/>
              </w:rPr>
            </w:pPr>
          </w:p>
        </w:tc>
        <w:tc>
          <w:tcPr>
            <w:tcW w:w="6440" w:type="dxa"/>
          </w:tcPr>
          <w:p w:rsidR="001C6996" w:rsidRPr="001C6996" w:rsidRDefault="001C6996" w:rsidP="00603F8C">
            <w:pPr>
              <w:cnfStyle w:val="000000100000"/>
              <w:rPr>
                <w:rFonts w:ascii="Cambria" w:hAnsi="Cambria" w:cs="Arial"/>
                <w:color w:val="000000" w:themeColor="text1"/>
                <w:sz w:val="24"/>
                <w:szCs w:val="24"/>
              </w:rPr>
            </w:pPr>
          </w:p>
        </w:tc>
      </w:tr>
      <w:tr w:rsidR="001C6996" w:rsidRPr="001C6996" w:rsidTr="001C6996">
        <w:tc>
          <w:tcPr>
            <w:cnfStyle w:val="001000000000"/>
            <w:tcW w:w="2802" w:type="dxa"/>
          </w:tcPr>
          <w:p w:rsidR="001C6996" w:rsidRPr="001D1509" w:rsidRDefault="001C6996" w:rsidP="00603F8C">
            <w:pPr>
              <w:rPr>
                <w:rFonts w:ascii="Cambria" w:hAnsi="Cambria" w:cs="Arial"/>
                <w:b w:val="0"/>
                <w:sz w:val="28"/>
                <w:szCs w:val="28"/>
              </w:rPr>
            </w:pPr>
            <w:r w:rsidRPr="001D1509">
              <w:rPr>
                <w:rFonts w:ascii="Cambria" w:hAnsi="Cambria" w:cs="Arial"/>
                <w:sz w:val="28"/>
                <w:szCs w:val="28"/>
              </w:rPr>
              <w:t>LEARNING O</w:t>
            </w:r>
            <w:r w:rsidR="00603F8C" w:rsidRPr="001D1509">
              <w:rPr>
                <w:rFonts w:ascii="Cambria" w:hAnsi="Cambria" w:cs="Arial"/>
                <w:sz w:val="28"/>
                <w:szCs w:val="28"/>
              </w:rPr>
              <w:t>BJECTIVES</w:t>
            </w:r>
            <w:r w:rsidRPr="001D1509">
              <w:rPr>
                <w:rFonts w:ascii="Cambria" w:hAnsi="Cambria" w:cs="Arial"/>
                <w:sz w:val="28"/>
                <w:szCs w:val="28"/>
              </w:rPr>
              <w:t>:</w:t>
            </w:r>
          </w:p>
          <w:p w:rsidR="001C6996" w:rsidRPr="001C6996" w:rsidRDefault="001C6996" w:rsidP="00603F8C">
            <w:pPr>
              <w:rPr>
                <w:rFonts w:ascii="Cambria" w:hAnsi="Cambria" w:cs="Arial"/>
                <w:b w:val="0"/>
                <w:color w:val="000000" w:themeColor="text1"/>
                <w:sz w:val="24"/>
                <w:szCs w:val="24"/>
              </w:rPr>
            </w:pPr>
          </w:p>
        </w:tc>
        <w:tc>
          <w:tcPr>
            <w:tcW w:w="6440" w:type="dxa"/>
          </w:tcPr>
          <w:p w:rsidR="00603F8C" w:rsidRDefault="00603F8C" w:rsidP="00603F8C">
            <w:pPr>
              <w:cnfStyle w:val="000000000000"/>
              <w:rPr>
                <w:rFonts w:ascii="Cambria" w:hAnsi="Cambria" w:cs="Arial"/>
                <w:i/>
                <w:sz w:val="28"/>
                <w:szCs w:val="28"/>
              </w:rPr>
            </w:pPr>
            <w:r>
              <w:rPr>
                <w:rFonts w:ascii="Cambria" w:hAnsi="Cambria" w:cs="Arial"/>
                <w:i/>
                <w:sz w:val="28"/>
                <w:szCs w:val="28"/>
              </w:rPr>
              <w:t>SKILLS</w:t>
            </w:r>
          </w:p>
          <w:p w:rsidR="00603F8C" w:rsidRPr="001D1509" w:rsidRDefault="00603F8C" w:rsidP="00603F8C">
            <w:pPr>
              <w:pStyle w:val="ListParagraph"/>
              <w:numPr>
                <w:ilvl w:val="0"/>
                <w:numId w:val="5"/>
              </w:numPr>
              <w:spacing w:after="0" w:line="240" w:lineRule="auto"/>
              <w:cnfStyle w:val="000000000000"/>
              <w:rPr>
                <w:rFonts w:ascii="Cambria" w:hAnsi="Cambria" w:cs="Arial"/>
                <w:sz w:val="24"/>
                <w:szCs w:val="24"/>
              </w:rPr>
            </w:pPr>
            <w:r w:rsidRPr="001D1509">
              <w:rPr>
                <w:rFonts w:ascii="Cambria" w:hAnsi="Cambria" w:cs="Arial"/>
                <w:sz w:val="24"/>
                <w:szCs w:val="24"/>
              </w:rPr>
              <w:t>Counter and challenge unwanted pressure</w:t>
            </w:r>
          </w:p>
          <w:p w:rsidR="00603F8C" w:rsidRPr="001D1509" w:rsidRDefault="00603F8C" w:rsidP="00603F8C">
            <w:pPr>
              <w:pStyle w:val="ListParagraph"/>
              <w:numPr>
                <w:ilvl w:val="0"/>
                <w:numId w:val="5"/>
              </w:numPr>
              <w:spacing w:after="0" w:line="240" w:lineRule="auto"/>
              <w:cnfStyle w:val="000000000000"/>
              <w:rPr>
                <w:rFonts w:ascii="Cambria" w:hAnsi="Cambria" w:cs="Arial"/>
                <w:sz w:val="24"/>
                <w:szCs w:val="24"/>
              </w:rPr>
            </w:pPr>
            <w:r w:rsidRPr="001D1509">
              <w:rPr>
                <w:rFonts w:ascii="Cambria" w:hAnsi="Cambria" w:cs="Arial"/>
                <w:sz w:val="24"/>
                <w:szCs w:val="24"/>
              </w:rPr>
              <w:t>Recognise the initial signs and symptoms of stress in themselves and others, and have strategies for preventing and reducing it</w:t>
            </w:r>
          </w:p>
          <w:p w:rsidR="00603F8C" w:rsidRPr="001D1509" w:rsidRDefault="00603F8C" w:rsidP="00603F8C">
            <w:pPr>
              <w:pStyle w:val="ListParagraph"/>
              <w:numPr>
                <w:ilvl w:val="0"/>
                <w:numId w:val="5"/>
              </w:numPr>
              <w:spacing w:after="0" w:line="240" w:lineRule="auto"/>
              <w:cnfStyle w:val="000000000000"/>
              <w:rPr>
                <w:rFonts w:ascii="Cambria" w:hAnsi="Cambria" w:cs="Arial"/>
                <w:sz w:val="24"/>
                <w:szCs w:val="24"/>
              </w:rPr>
            </w:pPr>
            <w:r w:rsidRPr="001D1509">
              <w:rPr>
                <w:rFonts w:ascii="Cambria" w:hAnsi="Cambria" w:cs="Arial"/>
                <w:sz w:val="24"/>
                <w:szCs w:val="24"/>
              </w:rPr>
              <w:t>Recognise when others are taking advantage and resist it</w:t>
            </w:r>
          </w:p>
          <w:p w:rsidR="00603F8C" w:rsidRPr="001D1509" w:rsidRDefault="00603F8C" w:rsidP="00603F8C">
            <w:pPr>
              <w:pStyle w:val="ListParagraph"/>
              <w:numPr>
                <w:ilvl w:val="0"/>
                <w:numId w:val="5"/>
              </w:numPr>
              <w:spacing w:after="0" w:line="240" w:lineRule="auto"/>
              <w:cnfStyle w:val="000000000000"/>
              <w:rPr>
                <w:rFonts w:ascii="Cambria" w:hAnsi="Cambria" w:cs="Arial"/>
                <w:sz w:val="24"/>
                <w:szCs w:val="24"/>
              </w:rPr>
            </w:pPr>
            <w:r w:rsidRPr="001D1509">
              <w:rPr>
                <w:rFonts w:ascii="Cambria" w:hAnsi="Cambria" w:cs="Arial"/>
                <w:sz w:val="24"/>
                <w:szCs w:val="24"/>
              </w:rPr>
              <w:t xml:space="preserve">Resist pressure to behave in a way which would make them feel uncomfortable </w:t>
            </w:r>
          </w:p>
          <w:p w:rsidR="00603F8C" w:rsidRPr="001D1509" w:rsidRDefault="00603F8C" w:rsidP="00603F8C">
            <w:pPr>
              <w:pStyle w:val="ListParagraph"/>
              <w:numPr>
                <w:ilvl w:val="0"/>
                <w:numId w:val="5"/>
              </w:numPr>
              <w:spacing w:after="0" w:line="240" w:lineRule="auto"/>
              <w:cnfStyle w:val="000000000000"/>
              <w:rPr>
                <w:rFonts w:ascii="Cambria" w:hAnsi="Cambria" w:cs="Arial"/>
                <w:sz w:val="24"/>
                <w:szCs w:val="24"/>
              </w:rPr>
            </w:pPr>
            <w:r w:rsidRPr="001D1509">
              <w:rPr>
                <w:rFonts w:ascii="Cambria" w:hAnsi="Cambria" w:cs="Arial"/>
                <w:sz w:val="24"/>
                <w:szCs w:val="24"/>
              </w:rPr>
              <w:t>Challenge offending or unfair behaviour in others</w:t>
            </w:r>
          </w:p>
          <w:p w:rsidR="00603F8C" w:rsidRDefault="00603F8C" w:rsidP="00603F8C">
            <w:pPr>
              <w:cnfStyle w:val="000000000000"/>
              <w:rPr>
                <w:rFonts w:ascii="Cambria" w:hAnsi="Cambria" w:cs="Arial"/>
                <w:i/>
                <w:sz w:val="28"/>
                <w:szCs w:val="28"/>
              </w:rPr>
            </w:pPr>
            <w:r>
              <w:rPr>
                <w:rFonts w:ascii="Cambria" w:hAnsi="Cambria" w:cs="Arial"/>
                <w:i/>
                <w:sz w:val="28"/>
                <w:szCs w:val="28"/>
              </w:rPr>
              <w:t>KNOWLEDGE</w:t>
            </w:r>
          </w:p>
          <w:p w:rsidR="00603F8C" w:rsidRPr="001D1509" w:rsidRDefault="00603F8C" w:rsidP="00603F8C">
            <w:pPr>
              <w:pStyle w:val="ListParagraph"/>
              <w:numPr>
                <w:ilvl w:val="0"/>
                <w:numId w:val="6"/>
              </w:numPr>
              <w:spacing w:after="0" w:line="240" w:lineRule="auto"/>
              <w:cnfStyle w:val="000000000000"/>
              <w:rPr>
                <w:rFonts w:ascii="Cambria" w:hAnsi="Cambria" w:cs="Arial"/>
                <w:sz w:val="24"/>
                <w:szCs w:val="24"/>
              </w:rPr>
            </w:pPr>
            <w:r w:rsidRPr="001D1509">
              <w:rPr>
                <w:rFonts w:ascii="Cambria" w:hAnsi="Cambria" w:cs="Arial"/>
                <w:sz w:val="24"/>
                <w:szCs w:val="24"/>
              </w:rPr>
              <w:t>See themselves through other people's eyes</w:t>
            </w:r>
          </w:p>
          <w:p w:rsidR="00603F8C" w:rsidRPr="001D1509" w:rsidRDefault="00603F8C" w:rsidP="00603F8C">
            <w:pPr>
              <w:pStyle w:val="ListParagraph"/>
              <w:numPr>
                <w:ilvl w:val="0"/>
                <w:numId w:val="6"/>
              </w:numPr>
              <w:spacing w:after="0" w:line="240" w:lineRule="auto"/>
              <w:cnfStyle w:val="000000000000"/>
              <w:rPr>
                <w:rFonts w:ascii="Cambria" w:hAnsi="Cambria" w:cs="Arial"/>
                <w:sz w:val="24"/>
                <w:szCs w:val="24"/>
              </w:rPr>
            </w:pPr>
            <w:r w:rsidRPr="001D1509">
              <w:rPr>
                <w:rFonts w:ascii="Cambria" w:hAnsi="Cambria" w:cs="Arial"/>
                <w:sz w:val="24"/>
                <w:szCs w:val="24"/>
              </w:rPr>
              <w:t>Know that there are different social norms in society today in sexual relationships and family life</w:t>
            </w:r>
          </w:p>
          <w:p w:rsidR="00603F8C" w:rsidRPr="001D1509" w:rsidRDefault="00603F8C" w:rsidP="00603F8C">
            <w:pPr>
              <w:pStyle w:val="ListParagraph"/>
              <w:numPr>
                <w:ilvl w:val="0"/>
                <w:numId w:val="6"/>
              </w:numPr>
              <w:spacing w:after="0" w:line="240" w:lineRule="auto"/>
              <w:cnfStyle w:val="000000000000"/>
              <w:rPr>
                <w:rFonts w:ascii="Cambria" w:hAnsi="Cambria" w:cs="Arial"/>
                <w:sz w:val="24"/>
                <w:szCs w:val="24"/>
              </w:rPr>
            </w:pPr>
            <w:r w:rsidRPr="001D1509">
              <w:rPr>
                <w:rFonts w:ascii="Cambria" w:hAnsi="Cambria" w:cs="Arial"/>
                <w:sz w:val="24"/>
                <w:szCs w:val="24"/>
              </w:rPr>
              <w:t>Understand the pressures on relationships and the changing nature of them</w:t>
            </w:r>
          </w:p>
          <w:p w:rsidR="00603F8C" w:rsidRPr="001D1509" w:rsidRDefault="00603F8C" w:rsidP="00603F8C">
            <w:pPr>
              <w:pStyle w:val="ListParagraph"/>
              <w:numPr>
                <w:ilvl w:val="0"/>
                <w:numId w:val="6"/>
              </w:numPr>
              <w:spacing w:after="0" w:line="240" w:lineRule="auto"/>
              <w:cnfStyle w:val="000000000000"/>
              <w:rPr>
                <w:rFonts w:ascii="Cambria" w:hAnsi="Cambria" w:cs="Arial"/>
                <w:sz w:val="24"/>
                <w:szCs w:val="24"/>
              </w:rPr>
            </w:pPr>
            <w:r w:rsidRPr="001D1509">
              <w:rPr>
                <w:rFonts w:ascii="Cambria" w:hAnsi="Cambria" w:cs="Arial"/>
                <w:sz w:val="24"/>
                <w:szCs w:val="24"/>
              </w:rPr>
              <w:t>Have a sense of their own identity and know the roles they have and want to have</w:t>
            </w:r>
          </w:p>
          <w:p w:rsidR="00603F8C" w:rsidRPr="001D1509" w:rsidRDefault="00603F8C" w:rsidP="00603F8C">
            <w:pPr>
              <w:pStyle w:val="ListParagraph"/>
              <w:numPr>
                <w:ilvl w:val="0"/>
                <w:numId w:val="6"/>
              </w:numPr>
              <w:spacing w:after="0" w:line="240" w:lineRule="auto"/>
              <w:cnfStyle w:val="000000000000"/>
              <w:rPr>
                <w:rFonts w:ascii="Cambria" w:hAnsi="Cambria" w:cs="Arial"/>
                <w:sz w:val="24"/>
                <w:szCs w:val="24"/>
              </w:rPr>
            </w:pPr>
            <w:r w:rsidRPr="001D1509">
              <w:rPr>
                <w:rFonts w:ascii="Cambria" w:hAnsi="Cambria" w:cs="Arial"/>
                <w:sz w:val="24"/>
                <w:szCs w:val="24"/>
              </w:rPr>
              <w:t>Understand what exploitation in relationships means</w:t>
            </w:r>
          </w:p>
          <w:p w:rsidR="00603F8C" w:rsidRPr="00FB0D86" w:rsidRDefault="00603F8C" w:rsidP="00603F8C">
            <w:pPr>
              <w:cnfStyle w:val="000000000000"/>
              <w:rPr>
                <w:rFonts w:ascii="Cambria" w:hAnsi="Cambria" w:cs="Arial"/>
                <w:i/>
                <w:sz w:val="28"/>
                <w:szCs w:val="28"/>
              </w:rPr>
            </w:pPr>
            <w:r>
              <w:rPr>
                <w:rFonts w:ascii="Cambria" w:hAnsi="Cambria" w:cs="Arial"/>
                <w:i/>
                <w:sz w:val="28"/>
                <w:szCs w:val="28"/>
              </w:rPr>
              <w:t>ATTITUDES AND VALUES</w:t>
            </w:r>
          </w:p>
          <w:p w:rsidR="00603F8C" w:rsidRPr="001D1509" w:rsidRDefault="00603F8C" w:rsidP="00603F8C">
            <w:pPr>
              <w:pStyle w:val="ListParagraph"/>
              <w:numPr>
                <w:ilvl w:val="0"/>
                <w:numId w:val="6"/>
              </w:numPr>
              <w:spacing w:after="0" w:line="240" w:lineRule="auto"/>
              <w:cnfStyle w:val="000000000000"/>
              <w:rPr>
                <w:rFonts w:ascii="Cambria" w:hAnsi="Cambria" w:cs="Arial"/>
                <w:sz w:val="24"/>
                <w:szCs w:val="24"/>
              </w:rPr>
            </w:pPr>
            <w:r w:rsidRPr="001D1509">
              <w:rPr>
                <w:rFonts w:ascii="Cambria" w:hAnsi="Cambria" w:cs="Arial"/>
                <w:sz w:val="24"/>
                <w:szCs w:val="24"/>
              </w:rPr>
              <w:t>Be positive about the control they have over their own behaviour</w:t>
            </w:r>
          </w:p>
          <w:p w:rsidR="00603F8C" w:rsidRPr="001D1509" w:rsidRDefault="00603F8C" w:rsidP="00603F8C">
            <w:pPr>
              <w:pStyle w:val="ListParagraph"/>
              <w:numPr>
                <w:ilvl w:val="0"/>
                <w:numId w:val="6"/>
              </w:numPr>
              <w:spacing w:after="0" w:line="240" w:lineRule="auto"/>
              <w:cnfStyle w:val="000000000000"/>
              <w:rPr>
                <w:rFonts w:ascii="Cambria" w:hAnsi="Cambria" w:cs="Arial"/>
                <w:sz w:val="24"/>
                <w:szCs w:val="24"/>
              </w:rPr>
            </w:pPr>
            <w:r w:rsidRPr="001D1509">
              <w:rPr>
                <w:rFonts w:ascii="Cambria" w:hAnsi="Cambria" w:cs="Arial"/>
                <w:sz w:val="24"/>
                <w:szCs w:val="24"/>
              </w:rPr>
              <w:t>Consider whether personal values and attitudes have to be the same as other people’s</w:t>
            </w:r>
          </w:p>
          <w:p w:rsidR="00603F8C" w:rsidRPr="001D1509" w:rsidRDefault="00603F8C" w:rsidP="00603F8C">
            <w:pPr>
              <w:pStyle w:val="ListParagraph"/>
              <w:numPr>
                <w:ilvl w:val="0"/>
                <w:numId w:val="6"/>
              </w:numPr>
              <w:spacing w:after="0" w:line="240" w:lineRule="auto"/>
              <w:cnfStyle w:val="000000000000"/>
              <w:rPr>
                <w:rFonts w:ascii="Cambria" w:hAnsi="Cambria" w:cs="Arial"/>
                <w:sz w:val="24"/>
                <w:szCs w:val="24"/>
              </w:rPr>
            </w:pPr>
            <w:r w:rsidRPr="001D1509">
              <w:rPr>
                <w:rFonts w:ascii="Cambria" w:hAnsi="Cambria" w:cs="Arial"/>
                <w:sz w:val="24"/>
                <w:szCs w:val="24"/>
              </w:rPr>
              <w:t>Have concerns for friend's and other's wellbeing</w:t>
            </w:r>
          </w:p>
          <w:p w:rsidR="00AE3E10" w:rsidRPr="001D1509" w:rsidRDefault="00AE3E10" w:rsidP="00603F8C">
            <w:pPr>
              <w:pStyle w:val="ListParagraph"/>
              <w:numPr>
                <w:ilvl w:val="0"/>
                <w:numId w:val="6"/>
              </w:numPr>
              <w:spacing w:after="0" w:line="240" w:lineRule="auto"/>
              <w:cnfStyle w:val="000000000000"/>
              <w:rPr>
                <w:rFonts w:ascii="Cambria" w:hAnsi="Cambria" w:cs="Arial"/>
                <w:sz w:val="24"/>
                <w:szCs w:val="24"/>
              </w:rPr>
            </w:pPr>
            <w:r w:rsidRPr="001D1509">
              <w:rPr>
                <w:rFonts w:ascii="Cambria" w:hAnsi="Cambria" w:cs="Arial"/>
                <w:sz w:val="24"/>
                <w:szCs w:val="24"/>
              </w:rPr>
              <w:t>Think about how far they can, and sh</w:t>
            </w:r>
            <w:r w:rsidR="005D3145">
              <w:rPr>
                <w:rFonts w:ascii="Cambria" w:hAnsi="Cambria" w:cs="Arial"/>
                <w:sz w:val="24"/>
                <w:szCs w:val="24"/>
              </w:rPr>
              <w:t>ould, be responsible for others.</w:t>
            </w:r>
          </w:p>
          <w:p w:rsidR="001C6996" w:rsidRPr="001C6996" w:rsidRDefault="001C6996" w:rsidP="00603F8C">
            <w:pPr>
              <w:cnfStyle w:val="000000000000"/>
              <w:rPr>
                <w:rFonts w:ascii="Cambria" w:hAnsi="Cambria" w:cs="Arial"/>
                <w:color w:val="000000" w:themeColor="text1"/>
                <w:sz w:val="24"/>
                <w:szCs w:val="24"/>
              </w:rPr>
            </w:pPr>
          </w:p>
        </w:tc>
      </w:tr>
      <w:tr w:rsidR="001C6996" w:rsidRPr="001C6996" w:rsidTr="001C6996">
        <w:trPr>
          <w:cnfStyle w:val="000000100000"/>
        </w:trPr>
        <w:tc>
          <w:tcPr>
            <w:cnfStyle w:val="001000000000"/>
            <w:tcW w:w="2802" w:type="dxa"/>
          </w:tcPr>
          <w:p w:rsidR="001C6996" w:rsidRPr="001C6996" w:rsidRDefault="001C6996" w:rsidP="00603F8C">
            <w:pPr>
              <w:rPr>
                <w:rFonts w:ascii="Cambria" w:hAnsi="Cambria" w:cs="Arial"/>
                <w:b w:val="0"/>
                <w:color w:val="000000" w:themeColor="text1"/>
                <w:sz w:val="24"/>
                <w:szCs w:val="24"/>
              </w:rPr>
            </w:pPr>
          </w:p>
        </w:tc>
        <w:tc>
          <w:tcPr>
            <w:tcW w:w="6440" w:type="dxa"/>
          </w:tcPr>
          <w:p w:rsidR="001C6996" w:rsidRPr="001C6996" w:rsidRDefault="001C6996" w:rsidP="00603F8C">
            <w:pPr>
              <w:cnfStyle w:val="000000100000"/>
              <w:rPr>
                <w:rFonts w:ascii="Cambria" w:hAnsi="Cambria" w:cs="Arial"/>
                <w:color w:val="000000" w:themeColor="text1"/>
                <w:sz w:val="24"/>
                <w:szCs w:val="24"/>
              </w:rPr>
            </w:pPr>
          </w:p>
        </w:tc>
      </w:tr>
      <w:tr w:rsidR="001C6996" w:rsidRPr="001C6996" w:rsidTr="001C6996">
        <w:tc>
          <w:tcPr>
            <w:cnfStyle w:val="001000000000"/>
            <w:tcW w:w="2802" w:type="dxa"/>
          </w:tcPr>
          <w:p w:rsidR="001C6996" w:rsidRPr="001C6996" w:rsidRDefault="001C6996" w:rsidP="00603F8C">
            <w:pPr>
              <w:rPr>
                <w:rFonts w:ascii="Cambria" w:hAnsi="Cambria" w:cs="Arial"/>
                <w:color w:val="000000" w:themeColor="text1"/>
                <w:sz w:val="28"/>
                <w:szCs w:val="28"/>
              </w:rPr>
            </w:pPr>
            <w:r w:rsidRPr="001C6996">
              <w:rPr>
                <w:rFonts w:ascii="Cambria" w:hAnsi="Cambria"/>
                <w:sz w:val="32"/>
                <w:szCs w:val="32"/>
              </w:rPr>
              <w:lastRenderedPageBreak/>
              <w:t>PSHE Key Concepts</w:t>
            </w:r>
          </w:p>
        </w:tc>
        <w:tc>
          <w:tcPr>
            <w:tcW w:w="6440" w:type="dxa"/>
          </w:tcPr>
          <w:p w:rsidR="001C6996" w:rsidRPr="001C6996" w:rsidRDefault="001C6996" w:rsidP="00603F8C">
            <w:pPr>
              <w:cnfStyle w:val="000000000000"/>
              <w:rPr>
                <w:rFonts w:ascii="Cambria" w:hAnsi="Cambria"/>
                <w:b/>
                <w:sz w:val="32"/>
                <w:szCs w:val="32"/>
              </w:rPr>
            </w:pPr>
            <w:r w:rsidRPr="001C6996">
              <w:rPr>
                <w:rFonts w:ascii="Cambria" w:hAnsi="Cambria"/>
                <w:b/>
                <w:sz w:val="24"/>
                <w:szCs w:val="24"/>
              </w:rPr>
              <w:t>Personal Identities</w:t>
            </w:r>
          </w:p>
          <w:p w:rsidR="001C6996" w:rsidRPr="001C6996" w:rsidRDefault="001C6996" w:rsidP="001C6996">
            <w:pPr>
              <w:pStyle w:val="ListParagraph"/>
              <w:numPr>
                <w:ilvl w:val="0"/>
                <w:numId w:val="2"/>
              </w:numPr>
              <w:spacing w:after="0" w:line="240" w:lineRule="auto"/>
              <w:cnfStyle w:val="000000000000"/>
              <w:rPr>
                <w:rFonts w:ascii="Cambria" w:hAnsi="Cambria"/>
                <w:b/>
                <w:sz w:val="32"/>
                <w:szCs w:val="32"/>
              </w:rPr>
            </w:pPr>
            <w:r w:rsidRPr="001C6996">
              <w:rPr>
                <w:rFonts w:ascii="Cambria" w:hAnsi="Cambria"/>
                <w:sz w:val="24"/>
                <w:szCs w:val="24"/>
              </w:rPr>
              <w:t>Understanding that identity is affected by a range of factors, including a positive sense of self</w:t>
            </w:r>
          </w:p>
          <w:p w:rsidR="001C6996" w:rsidRPr="001C6996" w:rsidRDefault="001C6996" w:rsidP="001C6996">
            <w:pPr>
              <w:pStyle w:val="ListParagraph"/>
              <w:numPr>
                <w:ilvl w:val="0"/>
                <w:numId w:val="2"/>
              </w:numPr>
              <w:spacing w:after="0" w:line="240" w:lineRule="auto"/>
              <w:cnfStyle w:val="000000000000"/>
              <w:rPr>
                <w:rFonts w:ascii="Cambria" w:hAnsi="Cambria"/>
                <w:sz w:val="24"/>
                <w:szCs w:val="24"/>
              </w:rPr>
            </w:pPr>
            <w:r w:rsidRPr="001C6996">
              <w:rPr>
                <w:rFonts w:ascii="Cambria" w:hAnsi="Cambria"/>
                <w:sz w:val="24"/>
                <w:szCs w:val="24"/>
              </w:rPr>
              <w:t>Recognising that the way in which personal qualities, attitudes, skills and achievements are evaluated aff</w:t>
            </w:r>
            <w:r w:rsidR="005D3145">
              <w:rPr>
                <w:rFonts w:ascii="Cambria" w:hAnsi="Cambria"/>
                <w:sz w:val="24"/>
                <w:szCs w:val="24"/>
              </w:rPr>
              <w:t>ects confidence and self esteem</w:t>
            </w:r>
          </w:p>
          <w:p w:rsidR="001C6996" w:rsidRPr="001C6996" w:rsidRDefault="001C6996" w:rsidP="001C6996">
            <w:pPr>
              <w:pStyle w:val="ListParagraph"/>
              <w:numPr>
                <w:ilvl w:val="0"/>
                <w:numId w:val="2"/>
              </w:numPr>
              <w:spacing w:after="0" w:line="240" w:lineRule="auto"/>
              <w:cnfStyle w:val="000000000000"/>
              <w:rPr>
                <w:rFonts w:ascii="Cambria" w:hAnsi="Cambria"/>
                <w:sz w:val="24"/>
                <w:szCs w:val="24"/>
              </w:rPr>
            </w:pPr>
            <w:r w:rsidRPr="001C6996">
              <w:rPr>
                <w:rFonts w:ascii="Cambria" w:hAnsi="Cambria"/>
                <w:sz w:val="24"/>
                <w:szCs w:val="24"/>
              </w:rPr>
              <w:t>Understanding that self-esteem can change with personal circumstances such as those associa</w:t>
            </w:r>
            <w:r w:rsidR="005D3145">
              <w:rPr>
                <w:rFonts w:ascii="Cambria" w:hAnsi="Cambria"/>
                <w:sz w:val="24"/>
                <w:szCs w:val="24"/>
              </w:rPr>
              <w:t>ted with family and friendships</w:t>
            </w:r>
          </w:p>
          <w:p w:rsidR="001C6996" w:rsidRPr="001C6996" w:rsidRDefault="001C6996" w:rsidP="00603F8C">
            <w:pPr>
              <w:cnfStyle w:val="000000000000"/>
              <w:rPr>
                <w:rFonts w:ascii="Cambria" w:hAnsi="Cambria"/>
                <w:b/>
                <w:sz w:val="24"/>
                <w:szCs w:val="24"/>
              </w:rPr>
            </w:pPr>
            <w:r w:rsidRPr="001C6996">
              <w:rPr>
                <w:rFonts w:ascii="Cambria" w:hAnsi="Cambria"/>
                <w:b/>
                <w:sz w:val="24"/>
                <w:szCs w:val="24"/>
              </w:rPr>
              <w:t>Healthy Lifestyles</w:t>
            </w:r>
          </w:p>
          <w:p w:rsidR="001C6996" w:rsidRPr="001C6996" w:rsidRDefault="001C6996" w:rsidP="001C6996">
            <w:pPr>
              <w:pStyle w:val="ListParagraph"/>
              <w:numPr>
                <w:ilvl w:val="0"/>
                <w:numId w:val="2"/>
              </w:numPr>
              <w:spacing w:after="0" w:line="240" w:lineRule="auto"/>
              <w:cnfStyle w:val="000000000000"/>
              <w:rPr>
                <w:rFonts w:ascii="Cambria" w:hAnsi="Cambria"/>
                <w:sz w:val="24"/>
                <w:szCs w:val="24"/>
              </w:rPr>
            </w:pPr>
            <w:r w:rsidRPr="001C6996">
              <w:rPr>
                <w:rFonts w:ascii="Cambria" w:hAnsi="Cambria"/>
                <w:sz w:val="24"/>
                <w:szCs w:val="24"/>
              </w:rPr>
              <w:t>Recognising that healthy lifestyles and the well being of self and others depend on information and making responsible choices</w:t>
            </w:r>
          </w:p>
          <w:p w:rsidR="001C6996" w:rsidRPr="001C6996" w:rsidRDefault="001C6996" w:rsidP="001C6996">
            <w:pPr>
              <w:pStyle w:val="ListParagraph"/>
              <w:numPr>
                <w:ilvl w:val="0"/>
                <w:numId w:val="2"/>
              </w:numPr>
              <w:spacing w:after="0" w:line="240" w:lineRule="auto"/>
              <w:cnfStyle w:val="000000000000"/>
              <w:rPr>
                <w:rFonts w:ascii="Cambria" w:hAnsi="Cambria"/>
                <w:sz w:val="24"/>
                <w:szCs w:val="24"/>
              </w:rPr>
            </w:pPr>
            <w:r w:rsidRPr="001C6996">
              <w:rPr>
                <w:rFonts w:ascii="Cambria" w:hAnsi="Cambria"/>
                <w:sz w:val="24"/>
                <w:szCs w:val="24"/>
              </w:rPr>
              <w:t>Understanding that physical, mental, sexual and emotional health affect our ability to lead fulfilling lives and that there is help and support available when they are threatened</w:t>
            </w:r>
          </w:p>
          <w:p w:rsidR="001C6996" w:rsidRPr="001C6996" w:rsidRDefault="001C6996" w:rsidP="001C6996">
            <w:pPr>
              <w:pStyle w:val="ListParagraph"/>
              <w:numPr>
                <w:ilvl w:val="0"/>
                <w:numId w:val="2"/>
              </w:numPr>
              <w:spacing w:after="0" w:line="240" w:lineRule="auto"/>
              <w:cnfStyle w:val="000000000000"/>
              <w:rPr>
                <w:rFonts w:ascii="Cambria" w:hAnsi="Cambria"/>
                <w:sz w:val="24"/>
                <w:szCs w:val="24"/>
              </w:rPr>
            </w:pPr>
            <w:r w:rsidRPr="001C6996">
              <w:rPr>
                <w:rFonts w:ascii="Cambria" w:hAnsi="Cambria"/>
                <w:sz w:val="24"/>
                <w:szCs w:val="24"/>
              </w:rPr>
              <w:t>Dealing with growth and change as normal parts of growing up</w:t>
            </w:r>
          </w:p>
          <w:p w:rsidR="001C6996" w:rsidRPr="001C6996" w:rsidRDefault="001C6996" w:rsidP="00603F8C">
            <w:pPr>
              <w:cnfStyle w:val="000000000000"/>
              <w:rPr>
                <w:rFonts w:ascii="Cambria" w:hAnsi="Cambria"/>
                <w:b/>
                <w:sz w:val="24"/>
                <w:szCs w:val="24"/>
              </w:rPr>
            </w:pPr>
            <w:r w:rsidRPr="001C6996">
              <w:rPr>
                <w:rFonts w:ascii="Cambria" w:hAnsi="Cambria"/>
                <w:b/>
                <w:sz w:val="24"/>
                <w:szCs w:val="24"/>
              </w:rPr>
              <w:t>Risk</w:t>
            </w:r>
          </w:p>
          <w:p w:rsidR="001C6996" w:rsidRPr="001C6996" w:rsidRDefault="001C6996" w:rsidP="001C6996">
            <w:pPr>
              <w:pStyle w:val="ListParagraph"/>
              <w:numPr>
                <w:ilvl w:val="0"/>
                <w:numId w:val="2"/>
              </w:numPr>
              <w:spacing w:after="0" w:line="240" w:lineRule="auto"/>
              <w:cnfStyle w:val="000000000000"/>
              <w:rPr>
                <w:rFonts w:ascii="Cambria" w:hAnsi="Cambria"/>
                <w:sz w:val="24"/>
                <w:szCs w:val="24"/>
              </w:rPr>
            </w:pPr>
            <w:r w:rsidRPr="001C6996">
              <w:rPr>
                <w:rFonts w:ascii="Cambria" w:hAnsi="Cambria"/>
                <w:sz w:val="24"/>
                <w:szCs w:val="24"/>
              </w:rPr>
              <w:t>Understanding risk in both positive and negative terms and understanding that individuals need to manage risk to themselves and others in a range of situations.</w:t>
            </w:r>
          </w:p>
          <w:p w:rsidR="001C6996" w:rsidRPr="001C6996" w:rsidRDefault="001C6996" w:rsidP="001C6996">
            <w:pPr>
              <w:pStyle w:val="ListParagraph"/>
              <w:numPr>
                <w:ilvl w:val="0"/>
                <w:numId w:val="2"/>
              </w:numPr>
              <w:spacing w:after="0" w:line="240" w:lineRule="auto"/>
              <w:cnfStyle w:val="000000000000"/>
              <w:rPr>
                <w:rFonts w:ascii="Cambria" w:hAnsi="Cambria"/>
                <w:sz w:val="24"/>
                <w:szCs w:val="24"/>
              </w:rPr>
            </w:pPr>
            <w:r w:rsidRPr="001C6996">
              <w:rPr>
                <w:rFonts w:ascii="Cambria" w:hAnsi="Cambria"/>
                <w:sz w:val="24"/>
                <w:szCs w:val="24"/>
              </w:rPr>
              <w:t>Appreciating that pressure can be used positively or negatively to influence others in situations involving risk</w:t>
            </w:r>
          </w:p>
          <w:p w:rsidR="001C6996" w:rsidRPr="001C6996" w:rsidRDefault="001C6996" w:rsidP="001C6996">
            <w:pPr>
              <w:pStyle w:val="ListParagraph"/>
              <w:numPr>
                <w:ilvl w:val="0"/>
                <w:numId w:val="2"/>
              </w:numPr>
              <w:spacing w:after="0" w:line="240" w:lineRule="auto"/>
              <w:cnfStyle w:val="000000000000"/>
              <w:rPr>
                <w:rFonts w:ascii="Cambria" w:hAnsi="Cambria"/>
                <w:sz w:val="24"/>
                <w:szCs w:val="24"/>
              </w:rPr>
            </w:pPr>
            <w:r w:rsidRPr="001C6996">
              <w:rPr>
                <w:rFonts w:ascii="Cambria" w:hAnsi="Cambria"/>
                <w:sz w:val="24"/>
                <w:szCs w:val="24"/>
              </w:rPr>
              <w:t>Developing the confidence to try new ideas and face challenges safely individually and in groups</w:t>
            </w:r>
          </w:p>
          <w:p w:rsidR="001C6996" w:rsidRPr="001C6996" w:rsidRDefault="001C6996" w:rsidP="00603F8C">
            <w:pPr>
              <w:cnfStyle w:val="000000000000"/>
              <w:rPr>
                <w:rFonts w:ascii="Cambria" w:hAnsi="Cambria"/>
                <w:b/>
                <w:sz w:val="24"/>
                <w:szCs w:val="24"/>
              </w:rPr>
            </w:pPr>
            <w:r w:rsidRPr="001C6996">
              <w:rPr>
                <w:rFonts w:ascii="Cambria" w:hAnsi="Cambria"/>
                <w:b/>
                <w:sz w:val="24"/>
                <w:szCs w:val="24"/>
              </w:rPr>
              <w:t>Relationships</w:t>
            </w:r>
          </w:p>
          <w:p w:rsidR="001C6996" w:rsidRPr="001C6996" w:rsidRDefault="001C6996" w:rsidP="001C6996">
            <w:pPr>
              <w:pStyle w:val="ListParagraph"/>
              <w:numPr>
                <w:ilvl w:val="0"/>
                <w:numId w:val="2"/>
              </w:numPr>
              <w:spacing w:after="0" w:line="240" w:lineRule="auto"/>
              <w:cnfStyle w:val="000000000000"/>
              <w:rPr>
                <w:rFonts w:ascii="Cambria" w:hAnsi="Cambria"/>
                <w:sz w:val="24"/>
                <w:szCs w:val="24"/>
              </w:rPr>
            </w:pPr>
            <w:r w:rsidRPr="001C6996">
              <w:rPr>
                <w:rFonts w:ascii="Cambria" w:hAnsi="Cambria"/>
                <w:sz w:val="24"/>
                <w:szCs w:val="24"/>
              </w:rPr>
              <w:t>Understanding that relationships affect everything we do in our lives and that relationship skills have to be learnt and practised</w:t>
            </w:r>
          </w:p>
          <w:p w:rsidR="001C6996" w:rsidRPr="001C6996" w:rsidRDefault="001C6996" w:rsidP="001C6996">
            <w:pPr>
              <w:pStyle w:val="ListParagraph"/>
              <w:numPr>
                <w:ilvl w:val="0"/>
                <w:numId w:val="2"/>
              </w:numPr>
              <w:spacing w:after="0" w:line="240" w:lineRule="auto"/>
              <w:cnfStyle w:val="000000000000"/>
              <w:rPr>
                <w:rFonts w:ascii="Cambria" w:hAnsi="Cambria"/>
                <w:sz w:val="24"/>
                <w:szCs w:val="24"/>
              </w:rPr>
            </w:pPr>
            <w:r w:rsidRPr="001C6996">
              <w:rPr>
                <w:rFonts w:ascii="Cambria" w:hAnsi="Cambria"/>
                <w:sz w:val="24"/>
                <w:szCs w:val="24"/>
              </w:rPr>
              <w:t xml:space="preserve">Understanding that people have multiple roles and responsibilities in society and that making positive relationships and contributing to </w:t>
            </w:r>
            <w:proofErr w:type="gramStart"/>
            <w:r w:rsidRPr="001C6996">
              <w:rPr>
                <w:rFonts w:ascii="Cambria" w:hAnsi="Cambria"/>
                <w:sz w:val="24"/>
                <w:szCs w:val="24"/>
              </w:rPr>
              <w:t>groups</w:t>
            </w:r>
            <w:proofErr w:type="gramEnd"/>
            <w:r w:rsidRPr="001C6996">
              <w:rPr>
                <w:rFonts w:ascii="Cambria" w:hAnsi="Cambria"/>
                <w:sz w:val="24"/>
                <w:szCs w:val="24"/>
              </w:rPr>
              <w:t xml:space="preserve"> teams and communities is important.</w:t>
            </w:r>
          </w:p>
          <w:p w:rsidR="001C6996" w:rsidRPr="001C6996" w:rsidRDefault="001C6996" w:rsidP="001C6996">
            <w:pPr>
              <w:pStyle w:val="ListParagraph"/>
              <w:numPr>
                <w:ilvl w:val="0"/>
                <w:numId w:val="2"/>
              </w:numPr>
              <w:spacing w:after="0" w:line="240" w:lineRule="auto"/>
              <w:cnfStyle w:val="000000000000"/>
              <w:rPr>
                <w:rFonts w:ascii="Cambria" w:hAnsi="Cambria"/>
                <w:sz w:val="24"/>
                <w:szCs w:val="24"/>
              </w:rPr>
            </w:pPr>
            <w:r w:rsidRPr="001C6996">
              <w:rPr>
                <w:rFonts w:ascii="Cambria" w:hAnsi="Cambria"/>
                <w:sz w:val="24"/>
                <w:szCs w:val="24"/>
              </w:rPr>
              <w:t>Understanding that relationships cause strong feelings and emotions</w:t>
            </w:r>
            <w:r w:rsidRPr="001C6996">
              <w:rPr>
                <w:rFonts w:ascii="Cambria" w:hAnsi="Cambria"/>
                <w:sz w:val="24"/>
                <w:szCs w:val="24"/>
              </w:rPr>
              <w:br/>
            </w:r>
          </w:p>
          <w:p w:rsidR="001C6996" w:rsidRPr="001C6996" w:rsidRDefault="001C6996" w:rsidP="00603F8C">
            <w:pPr>
              <w:ind w:left="360"/>
              <w:cnfStyle w:val="000000000000"/>
              <w:rPr>
                <w:rFonts w:ascii="Cambria" w:hAnsi="Cambria"/>
                <w:sz w:val="24"/>
                <w:szCs w:val="24"/>
              </w:rPr>
            </w:pPr>
            <w:r w:rsidRPr="001C6996">
              <w:rPr>
                <w:rFonts w:ascii="Cambria" w:hAnsi="Cambria"/>
                <w:b/>
                <w:sz w:val="24"/>
                <w:szCs w:val="24"/>
              </w:rPr>
              <w:lastRenderedPageBreak/>
              <w:t>Diversity</w:t>
            </w:r>
          </w:p>
          <w:p w:rsidR="001C6996" w:rsidRPr="001C6996" w:rsidRDefault="001C6996" w:rsidP="001C6996">
            <w:pPr>
              <w:pStyle w:val="ListParagraph"/>
              <w:numPr>
                <w:ilvl w:val="0"/>
                <w:numId w:val="2"/>
              </w:numPr>
              <w:spacing w:after="0" w:line="240" w:lineRule="auto"/>
              <w:cnfStyle w:val="000000000000"/>
              <w:rPr>
                <w:rFonts w:ascii="Cambria" w:hAnsi="Cambria"/>
                <w:sz w:val="24"/>
                <w:szCs w:val="24"/>
              </w:rPr>
            </w:pPr>
            <w:r w:rsidRPr="001C6996">
              <w:rPr>
                <w:rFonts w:ascii="Cambria" w:hAnsi="Cambria"/>
                <w:sz w:val="24"/>
                <w:szCs w:val="24"/>
              </w:rPr>
              <w:t>Appreciating that in our communities there are similarities as well as differences between people of different race, religion, culture, ability or disability, gender, age or sexual orientation</w:t>
            </w:r>
          </w:p>
          <w:p w:rsidR="001C6996" w:rsidRPr="001C6996" w:rsidRDefault="001C6996" w:rsidP="001C6996">
            <w:pPr>
              <w:pStyle w:val="ListParagraph"/>
              <w:numPr>
                <w:ilvl w:val="0"/>
                <w:numId w:val="2"/>
              </w:numPr>
              <w:spacing w:after="0" w:line="240" w:lineRule="auto"/>
              <w:cnfStyle w:val="000000000000"/>
              <w:rPr>
                <w:rFonts w:ascii="Cambria" w:hAnsi="Cambria"/>
                <w:sz w:val="24"/>
                <w:szCs w:val="24"/>
              </w:rPr>
            </w:pPr>
            <w:r w:rsidRPr="001C6996">
              <w:rPr>
                <w:rFonts w:ascii="Cambria" w:hAnsi="Cambria"/>
                <w:sz w:val="24"/>
                <w:szCs w:val="24"/>
              </w:rPr>
              <w:t xml:space="preserve">Understanding that all forms of prejudice &amp; discrimination must be challenged at every level in our lives </w:t>
            </w:r>
          </w:p>
          <w:p w:rsidR="001C6996" w:rsidRPr="001C6996" w:rsidRDefault="001C6996" w:rsidP="00603F8C">
            <w:pPr>
              <w:cnfStyle w:val="000000000000"/>
              <w:rPr>
                <w:rFonts w:ascii="Cambria" w:hAnsi="Cambria" w:cs="Arial"/>
                <w:color w:val="000000" w:themeColor="text1"/>
                <w:sz w:val="24"/>
                <w:szCs w:val="24"/>
              </w:rPr>
            </w:pPr>
          </w:p>
        </w:tc>
      </w:tr>
      <w:tr w:rsidR="001C6996" w:rsidRPr="001C6996" w:rsidTr="001C6996">
        <w:trPr>
          <w:cnfStyle w:val="000000100000"/>
        </w:trPr>
        <w:tc>
          <w:tcPr>
            <w:cnfStyle w:val="001000000000"/>
            <w:tcW w:w="2802" w:type="dxa"/>
          </w:tcPr>
          <w:p w:rsidR="001C6996" w:rsidRPr="001C6996" w:rsidRDefault="001C6996" w:rsidP="00603F8C">
            <w:pPr>
              <w:rPr>
                <w:rFonts w:ascii="Cambria" w:hAnsi="Cambria" w:cs="Arial"/>
                <w:b w:val="0"/>
                <w:color w:val="000000" w:themeColor="text1"/>
                <w:sz w:val="24"/>
                <w:szCs w:val="24"/>
              </w:rPr>
            </w:pPr>
          </w:p>
        </w:tc>
        <w:tc>
          <w:tcPr>
            <w:tcW w:w="6440" w:type="dxa"/>
          </w:tcPr>
          <w:p w:rsidR="001C6996" w:rsidRPr="001C6996" w:rsidRDefault="001C6996" w:rsidP="00603F8C">
            <w:pPr>
              <w:cnfStyle w:val="000000100000"/>
              <w:rPr>
                <w:rFonts w:ascii="Cambria" w:hAnsi="Cambria" w:cs="Arial"/>
                <w:color w:val="000000" w:themeColor="text1"/>
                <w:sz w:val="24"/>
                <w:szCs w:val="24"/>
              </w:rPr>
            </w:pPr>
          </w:p>
        </w:tc>
      </w:tr>
      <w:tr w:rsidR="001C6996" w:rsidRPr="001C6996" w:rsidTr="001C6996">
        <w:tc>
          <w:tcPr>
            <w:cnfStyle w:val="001000000000"/>
            <w:tcW w:w="2802" w:type="dxa"/>
          </w:tcPr>
          <w:p w:rsidR="001C6996" w:rsidRPr="001C6996" w:rsidRDefault="001C6996" w:rsidP="00603F8C">
            <w:pPr>
              <w:rPr>
                <w:rFonts w:ascii="Cambria" w:hAnsi="Cambria"/>
                <w:b w:val="0"/>
                <w:sz w:val="24"/>
                <w:szCs w:val="24"/>
              </w:rPr>
            </w:pPr>
          </w:p>
          <w:p w:rsidR="001C6996" w:rsidRPr="001C6996" w:rsidRDefault="001C6996" w:rsidP="00603F8C">
            <w:pPr>
              <w:rPr>
                <w:rFonts w:ascii="Cambria" w:hAnsi="Cambria"/>
                <w:b w:val="0"/>
                <w:sz w:val="24"/>
                <w:szCs w:val="24"/>
              </w:rPr>
            </w:pPr>
          </w:p>
          <w:p w:rsidR="001C6996" w:rsidRPr="001C6996" w:rsidRDefault="001C6996" w:rsidP="00603F8C">
            <w:pPr>
              <w:rPr>
                <w:rFonts w:ascii="Cambria" w:hAnsi="Cambria"/>
                <w:b w:val="0"/>
                <w:sz w:val="24"/>
                <w:szCs w:val="24"/>
              </w:rPr>
            </w:pPr>
            <w:r w:rsidRPr="001C6996">
              <w:rPr>
                <w:rFonts w:ascii="Cambria" w:hAnsi="Cambria"/>
                <w:sz w:val="24"/>
                <w:szCs w:val="24"/>
              </w:rPr>
              <w:t xml:space="preserve">YOUNG PEOPLES SERVICE </w:t>
            </w:r>
          </w:p>
          <w:p w:rsidR="001C6996" w:rsidRPr="001C6996" w:rsidRDefault="001C6996" w:rsidP="00603F8C">
            <w:pPr>
              <w:rPr>
                <w:rFonts w:ascii="Cambria" w:hAnsi="Cambria"/>
                <w:b w:val="0"/>
                <w:sz w:val="24"/>
                <w:szCs w:val="24"/>
              </w:rPr>
            </w:pPr>
          </w:p>
          <w:p w:rsidR="001C6996" w:rsidRPr="001C6996" w:rsidRDefault="001C6996" w:rsidP="00603F8C">
            <w:pPr>
              <w:rPr>
                <w:rFonts w:ascii="Cambria" w:hAnsi="Cambria" w:cs="Arial"/>
                <w:b w:val="0"/>
                <w:color w:val="000000" w:themeColor="text1"/>
                <w:sz w:val="24"/>
                <w:szCs w:val="24"/>
              </w:rPr>
            </w:pPr>
          </w:p>
        </w:tc>
        <w:tc>
          <w:tcPr>
            <w:tcW w:w="6440" w:type="dxa"/>
          </w:tcPr>
          <w:p w:rsidR="001C6996" w:rsidRDefault="001C6996" w:rsidP="00603F8C">
            <w:pPr>
              <w:cnfStyle w:val="000000000000"/>
              <w:rPr>
                <w:rFonts w:ascii="Cambria" w:hAnsi="Cambria" w:cs="Arial"/>
                <w:color w:val="000000" w:themeColor="text1"/>
                <w:sz w:val="24"/>
                <w:szCs w:val="24"/>
              </w:rPr>
            </w:pPr>
          </w:p>
          <w:p w:rsidR="001C6996" w:rsidRPr="001C6996" w:rsidRDefault="001C6996" w:rsidP="00603F8C">
            <w:pPr>
              <w:cnfStyle w:val="000000000000"/>
              <w:rPr>
                <w:rFonts w:ascii="Cambria" w:hAnsi="Cambria"/>
                <w:sz w:val="24"/>
                <w:szCs w:val="24"/>
              </w:rPr>
            </w:pPr>
          </w:p>
          <w:p w:rsidR="001C6996" w:rsidRPr="001C6996" w:rsidRDefault="001C6996" w:rsidP="00603F8C">
            <w:pPr>
              <w:cnfStyle w:val="000000000000"/>
              <w:rPr>
                <w:rFonts w:ascii="Cambria" w:hAnsi="Cambria"/>
                <w:b/>
                <w:sz w:val="24"/>
                <w:szCs w:val="24"/>
              </w:rPr>
            </w:pPr>
            <w:r w:rsidRPr="001C6996">
              <w:rPr>
                <w:rFonts w:ascii="Cambria" w:hAnsi="Cambria"/>
                <w:b/>
                <w:sz w:val="24"/>
                <w:szCs w:val="24"/>
              </w:rPr>
              <w:t>CURRICULUM TOPICS</w:t>
            </w:r>
          </w:p>
          <w:p w:rsidR="001C6996" w:rsidRPr="001C6996" w:rsidRDefault="001C6996" w:rsidP="00603F8C">
            <w:pPr>
              <w:cnfStyle w:val="000000000000"/>
              <w:rPr>
                <w:rFonts w:ascii="Cambria" w:hAnsi="Cambria"/>
                <w:b/>
                <w:sz w:val="24"/>
                <w:szCs w:val="24"/>
              </w:rPr>
            </w:pPr>
          </w:p>
          <w:p w:rsidR="001C6996" w:rsidRPr="001C6996" w:rsidRDefault="001C6996" w:rsidP="001C6996">
            <w:pPr>
              <w:pStyle w:val="ListParagraph"/>
              <w:numPr>
                <w:ilvl w:val="0"/>
                <w:numId w:val="3"/>
              </w:numPr>
              <w:spacing w:after="0" w:line="240" w:lineRule="auto"/>
              <w:cnfStyle w:val="000000000000"/>
              <w:rPr>
                <w:rFonts w:ascii="Cambria" w:hAnsi="Cambria"/>
                <w:b/>
                <w:sz w:val="24"/>
                <w:szCs w:val="24"/>
              </w:rPr>
            </w:pPr>
            <w:r w:rsidRPr="001C6996">
              <w:rPr>
                <w:rFonts w:ascii="Cambria" w:hAnsi="Cambria"/>
                <w:b/>
                <w:sz w:val="24"/>
                <w:szCs w:val="24"/>
              </w:rPr>
              <w:t>Alcohol</w:t>
            </w:r>
            <w:r w:rsidRPr="001C6996">
              <w:rPr>
                <w:rFonts w:ascii="Cambria" w:hAnsi="Cambria"/>
                <w:b/>
                <w:sz w:val="24"/>
                <w:szCs w:val="24"/>
              </w:rPr>
              <w:br/>
            </w:r>
          </w:p>
          <w:p w:rsidR="001C6996" w:rsidRPr="001C6996" w:rsidRDefault="001C6996" w:rsidP="001C6996">
            <w:pPr>
              <w:pStyle w:val="ListParagraph"/>
              <w:numPr>
                <w:ilvl w:val="0"/>
                <w:numId w:val="3"/>
              </w:numPr>
              <w:spacing w:after="0" w:line="240" w:lineRule="auto"/>
              <w:cnfStyle w:val="000000000000"/>
              <w:rPr>
                <w:rFonts w:ascii="Cambria" w:hAnsi="Cambria"/>
                <w:b/>
                <w:sz w:val="24"/>
                <w:szCs w:val="24"/>
              </w:rPr>
            </w:pPr>
            <w:r w:rsidRPr="001C6996">
              <w:rPr>
                <w:rFonts w:ascii="Cambria" w:hAnsi="Cambria"/>
                <w:b/>
                <w:sz w:val="24"/>
                <w:szCs w:val="24"/>
              </w:rPr>
              <w:t>Crime</w:t>
            </w:r>
            <w:r w:rsidRPr="001C6996">
              <w:rPr>
                <w:rFonts w:ascii="Cambria" w:hAnsi="Cambria"/>
                <w:b/>
                <w:sz w:val="24"/>
                <w:szCs w:val="24"/>
              </w:rPr>
              <w:br/>
            </w:r>
          </w:p>
          <w:p w:rsidR="001C6996" w:rsidRPr="001C6996" w:rsidRDefault="001C6996" w:rsidP="001C6996">
            <w:pPr>
              <w:pStyle w:val="ListParagraph"/>
              <w:numPr>
                <w:ilvl w:val="0"/>
                <w:numId w:val="3"/>
              </w:numPr>
              <w:spacing w:after="0" w:line="240" w:lineRule="auto"/>
              <w:cnfStyle w:val="000000000000"/>
              <w:rPr>
                <w:rFonts w:ascii="Cambria" w:hAnsi="Cambria"/>
                <w:b/>
                <w:sz w:val="24"/>
                <w:szCs w:val="24"/>
              </w:rPr>
            </w:pPr>
            <w:r w:rsidRPr="001C6996">
              <w:rPr>
                <w:rFonts w:ascii="Cambria" w:hAnsi="Cambria"/>
                <w:b/>
                <w:sz w:val="24"/>
                <w:szCs w:val="24"/>
              </w:rPr>
              <w:t>Harm Reduction</w:t>
            </w:r>
            <w:r w:rsidRPr="001C6996">
              <w:rPr>
                <w:rFonts w:ascii="Cambria" w:hAnsi="Cambria"/>
                <w:b/>
                <w:sz w:val="24"/>
                <w:szCs w:val="24"/>
              </w:rPr>
              <w:br/>
            </w:r>
          </w:p>
          <w:p w:rsidR="001C6996" w:rsidRPr="001C6996" w:rsidRDefault="001C6996" w:rsidP="001C6996">
            <w:pPr>
              <w:pStyle w:val="ListParagraph"/>
              <w:numPr>
                <w:ilvl w:val="0"/>
                <w:numId w:val="3"/>
              </w:numPr>
              <w:spacing w:after="0" w:line="240" w:lineRule="auto"/>
              <w:cnfStyle w:val="000000000000"/>
              <w:rPr>
                <w:rFonts w:ascii="Cambria" w:hAnsi="Cambria"/>
                <w:b/>
                <w:sz w:val="24"/>
                <w:szCs w:val="24"/>
              </w:rPr>
            </w:pPr>
            <w:r w:rsidRPr="001C6996">
              <w:rPr>
                <w:rFonts w:ascii="Cambria" w:hAnsi="Cambria"/>
                <w:b/>
                <w:sz w:val="24"/>
                <w:szCs w:val="24"/>
              </w:rPr>
              <w:t>Illegal drugs</w:t>
            </w:r>
            <w:r w:rsidRPr="001C6996">
              <w:rPr>
                <w:rFonts w:ascii="Cambria" w:hAnsi="Cambria"/>
                <w:b/>
                <w:sz w:val="24"/>
                <w:szCs w:val="24"/>
              </w:rPr>
              <w:br/>
            </w:r>
          </w:p>
          <w:p w:rsidR="001C6996" w:rsidRPr="001C6996" w:rsidRDefault="001C6996" w:rsidP="001C6996">
            <w:pPr>
              <w:pStyle w:val="ListParagraph"/>
              <w:numPr>
                <w:ilvl w:val="0"/>
                <w:numId w:val="3"/>
              </w:numPr>
              <w:spacing w:after="0" w:line="240" w:lineRule="auto"/>
              <w:cnfStyle w:val="000000000000"/>
              <w:rPr>
                <w:rFonts w:ascii="Cambria" w:hAnsi="Cambria"/>
                <w:b/>
                <w:sz w:val="24"/>
                <w:szCs w:val="24"/>
              </w:rPr>
            </w:pPr>
            <w:r w:rsidRPr="001C6996">
              <w:rPr>
                <w:rFonts w:ascii="Cambria" w:hAnsi="Cambria"/>
                <w:b/>
                <w:sz w:val="24"/>
                <w:szCs w:val="24"/>
              </w:rPr>
              <w:t>Impact on relationships, sexual health</w:t>
            </w:r>
            <w:r w:rsidRPr="001C6996">
              <w:rPr>
                <w:rFonts w:ascii="Cambria" w:hAnsi="Cambria"/>
                <w:b/>
                <w:sz w:val="24"/>
                <w:szCs w:val="24"/>
              </w:rPr>
              <w:br/>
            </w:r>
          </w:p>
          <w:p w:rsidR="001C6996" w:rsidRPr="001C6996" w:rsidRDefault="001C6996" w:rsidP="001C6996">
            <w:pPr>
              <w:pStyle w:val="ListParagraph"/>
              <w:numPr>
                <w:ilvl w:val="0"/>
                <w:numId w:val="3"/>
              </w:numPr>
              <w:spacing w:after="0" w:line="240" w:lineRule="auto"/>
              <w:cnfStyle w:val="000000000000"/>
              <w:rPr>
                <w:rFonts w:ascii="Cambria" w:hAnsi="Cambria"/>
                <w:b/>
                <w:sz w:val="24"/>
                <w:szCs w:val="24"/>
              </w:rPr>
            </w:pPr>
            <w:r w:rsidRPr="001C6996">
              <w:rPr>
                <w:rFonts w:ascii="Cambria" w:hAnsi="Cambria"/>
                <w:b/>
                <w:sz w:val="24"/>
                <w:szCs w:val="24"/>
              </w:rPr>
              <w:t>Impact on personal safety</w:t>
            </w:r>
            <w:r w:rsidRPr="001C6996">
              <w:rPr>
                <w:rFonts w:ascii="Cambria" w:hAnsi="Cambria"/>
                <w:b/>
                <w:sz w:val="24"/>
                <w:szCs w:val="24"/>
              </w:rPr>
              <w:br/>
            </w:r>
          </w:p>
          <w:p w:rsidR="001C6996" w:rsidRPr="001C6996" w:rsidRDefault="001C6996" w:rsidP="001C6996">
            <w:pPr>
              <w:pStyle w:val="ListParagraph"/>
              <w:numPr>
                <w:ilvl w:val="0"/>
                <w:numId w:val="3"/>
              </w:numPr>
              <w:spacing w:after="0" w:line="240" w:lineRule="auto"/>
              <w:cnfStyle w:val="000000000000"/>
              <w:rPr>
                <w:rFonts w:ascii="Cambria" w:hAnsi="Cambria"/>
                <w:b/>
                <w:sz w:val="24"/>
                <w:szCs w:val="24"/>
              </w:rPr>
            </w:pPr>
            <w:r w:rsidRPr="001C6996">
              <w:rPr>
                <w:rFonts w:ascii="Cambria" w:hAnsi="Cambria"/>
                <w:b/>
                <w:sz w:val="24"/>
                <w:szCs w:val="24"/>
              </w:rPr>
              <w:t>Peer pressure and belonging</w:t>
            </w:r>
            <w:r w:rsidRPr="001C6996">
              <w:rPr>
                <w:rFonts w:ascii="Cambria" w:hAnsi="Cambria"/>
                <w:b/>
                <w:sz w:val="24"/>
                <w:szCs w:val="24"/>
              </w:rPr>
              <w:br/>
            </w:r>
          </w:p>
          <w:p w:rsidR="001C6996" w:rsidRPr="001C6996" w:rsidRDefault="001C6996" w:rsidP="001C6996">
            <w:pPr>
              <w:pStyle w:val="ListParagraph"/>
              <w:numPr>
                <w:ilvl w:val="0"/>
                <w:numId w:val="3"/>
              </w:numPr>
              <w:spacing w:after="0" w:line="240" w:lineRule="auto"/>
              <w:cnfStyle w:val="000000000000"/>
              <w:rPr>
                <w:rFonts w:ascii="Cambria" w:hAnsi="Cambria"/>
                <w:b/>
                <w:sz w:val="24"/>
                <w:szCs w:val="24"/>
              </w:rPr>
            </w:pPr>
            <w:r w:rsidRPr="001C6996">
              <w:rPr>
                <w:rFonts w:ascii="Cambria" w:hAnsi="Cambria"/>
                <w:b/>
                <w:sz w:val="24"/>
                <w:szCs w:val="24"/>
              </w:rPr>
              <w:t>Physical health</w:t>
            </w:r>
          </w:p>
          <w:p w:rsidR="001C6996" w:rsidRPr="001C6996" w:rsidRDefault="001C6996" w:rsidP="00603F8C">
            <w:pPr>
              <w:pStyle w:val="ListParagraph"/>
              <w:cnfStyle w:val="000000000000"/>
              <w:rPr>
                <w:rFonts w:ascii="Cambria" w:hAnsi="Cambria"/>
                <w:b/>
                <w:sz w:val="24"/>
                <w:szCs w:val="24"/>
              </w:rPr>
            </w:pPr>
          </w:p>
          <w:p w:rsidR="001C6996" w:rsidRPr="001C6996" w:rsidRDefault="001C6996" w:rsidP="001C6996">
            <w:pPr>
              <w:pStyle w:val="ListParagraph"/>
              <w:numPr>
                <w:ilvl w:val="0"/>
                <w:numId w:val="3"/>
              </w:numPr>
              <w:spacing w:after="0" w:line="240" w:lineRule="auto"/>
              <w:cnfStyle w:val="000000000000"/>
              <w:rPr>
                <w:rFonts w:ascii="Cambria" w:hAnsi="Cambria"/>
                <w:b/>
                <w:sz w:val="24"/>
                <w:szCs w:val="24"/>
              </w:rPr>
            </w:pPr>
            <w:r w:rsidRPr="001C6996">
              <w:rPr>
                <w:rFonts w:ascii="Cambria" w:hAnsi="Cambria"/>
                <w:b/>
                <w:sz w:val="24"/>
                <w:szCs w:val="24"/>
              </w:rPr>
              <w:t>Role of media</w:t>
            </w:r>
            <w:r w:rsidRPr="001C6996">
              <w:rPr>
                <w:rFonts w:ascii="Cambria" w:hAnsi="Cambria"/>
                <w:b/>
                <w:sz w:val="24"/>
                <w:szCs w:val="24"/>
              </w:rPr>
              <w:br/>
            </w:r>
          </w:p>
          <w:p w:rsidR="001C6996" w:rsidRPr="001C6996" w:rsidRDefault="001C6996" w:rsidP="001C6996">
            <w:pPr>
              <w:pStyle w:val="ListParagraph"/>
              <w:numPr>
                <w:ilvl w:val="0"/>
                <w:numId w:val="3"/>
              </w:numPr>
              <w:spacing w:after="0" w:line="240" w:lineRule="auto"/>
              <w:cnfStyle w:val="000000000000"/>
              <w:rPr>
                <w:rFonts w:ascii="Cambria" w:hAnsi="Cambria"/>
                <w:b/>
                <w:sz w:val="24"/>
                <w:szCs w:val="24"/>
              </w:rPr>
            </w:pPr>
            <w:r w:rsidRPr="001C6996">
              <w:rPr>
                <w:rFonts w:ascii="Cambria" w:hAnsi="Cambria"/>
                <w:b/>
                <w:sz w:val="24"/>
                <w:szCs w:val="24"/>
              </w:rPr>
              <w:t>Law and consequences for young people</w:t>
            </w:r>
          </w:p>
          <w:p w:rsidR="001C6996" w:rsidRPr="001C6996" w:rsidRDefault="001C6996" w:rsidP="00603F8C">
            <w:pPr>
              <w:pStyle w:val="ListParagraph"/>
              <w:cnfStyle w:val="000000000000"/>
              <w:rPr>
                <w:rFonts w:ascii="Cambria" w:hAnsi="Cambria" w:cs="Arial"/>
                <w:color w:val="000000" w:themeColor="text1"/>
                <w:sz w:val="24"/>
                <w:szCs w:val="24"/>
              </w:rPr>
            </w:pPr>
          </w:p>
        </w:tc>
      </w:tr>
      <w:tr w:rsidR="001C6996" w:rsidRPr="001C6996" w:rsidTr="001C6996">
        <w:trPr>
          <w:cnfStyle w:val="000000100000"/>
        </w:trPr>
        <w:tc>
          <w:tcPr>
            <w:cnfStyle w:val="001000000000"/>
            <w:tcW w:w="2802" w:type="dxa"/>
          </w:tcPr>
          <w:p w:rsidR="001C6996" w:rsidRPr="001C6996" w:rsidRDefault="001C6996" w:rsidP="00603F8C">
            <w:pPr>
              <w:rPr>
                <w:rFonts w:ascii="Cambria" w:hAnsi="Cambria"/>
                <w:b w:val="0"/>
                <w:sz w:val="24"/>
                <w:szCs w:val="24"/>
              </w:rPr>
            </w:pPr>
          </w:p>
        </w:tc>
        <w:tc>
          <w:tcPr>
            <w:tcW w:w="6440" w:type="dxa"/>
          </w:tcPr>
          <w:p w:rsidR="001C6996" w:rsidRPr="001C6996" w:rsidRDefault="001C6996" w:rsidP="00603F8C">
            <w:pPr>
              <w:pStyle w:val="ListParagraph"/>
              <w:cnfStyle w:val="000000100000"/>
              <w:rPr>
                <w:rFonts w:ascii="Cambria" w:hAnsi="Cambria" w:cs="Arial"/>
                <w:color w:val="000000" w:themeColor="text1"/>
                <w:sz w:val="24"/>
                <w:szCs w:val="24"/>
              </w:rPr>
            </w:pPr>
          </w:p>
        </w:tc>
      </w:tr>
    </w:tbl>
    <w:p w:rsidR="00517249" w:rsidRPr="001C6996" w:rsidRDefault="00517249" w:rsidP="001C6996">
      <w:pPr>
        <w:rPr>
          <w:rFonts w:ascii="Cambria" w:hAnsi="Cambria"/>
          <w:szCs w:val="24"/>
        </w:rPr>
      </w:pPr>
    </w:p>
    <w:sectPr w:rsidR="00517249" w:rsidRPr="001C6996" w:rsidSect="00517249">
      <w:headerReference w:type="even" r:id="rId10"/>
      <w:headerReference w:type="default" r:id="rId11"/>
      <w:footerReference w:type="even" r:id="rId12"/>
      <w:footerReference w:type="default" r:id="rId13"/>
      <w:headerReference w:type="first" r:id="rId14"/>
      <w:footerReference w:type="first" r:id="rId15"/>
      <w:pgSz w:w="11906" w:h="16838"/>
      <w:pgMar w:top="2237" w:right="1440" w:bottom="46" w:left="1440" w:header="708" w:footer="25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509" w:rsidRDefault="001D1509" w:rsidP="00F70FC2">
      <w:pPr>
        <w:spacing w:after="0" w:line="240" w:lineRule="auto"/>
      </w:pPr>
      <w:r>
        <w:separator/>
      </w:r>
    </w:p>
  </w:endnote>
  <w:endnote w:type="continuationSeparator" w:id="0">
    <w:p w:rsidR="001D1509" w:rsidRDefault="001D1509" w:rsidP="00F70F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509" w:rsidRDefault="001D15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509" w:rsidRDefault="001D1509">
    <w:pPr>
      <w:pStyle w:val="Footer"/>
    </w:pPr>
    <w:r w:rsidRPr="008E6072">
      <w:rPr>
        <w:noProof/>
        <w:lang w:eastAsia="en-GB"/>
      </w:rPr>
      <w:drawing>
        <wp:anchor distT="0" distB="0" distL="114300" distR="114300" simplePos="0" relativeHeight="251659264" behindDoc="0" locked="0" layoutInCell="1" allowOverlap="1">
          <wp:simplePos x="0" y="0"/>
          <wp:positionH relativeFrom="margin">
            <wp:posOffset>-935990</wp:posOffset>
          </wp:positionH>
          <wp:positionV relativeFrom="margin">
            <wp:posOffset>7722870</wp:posOffset>
          </wp:positionV>
          <wp:extent cx="7597140" cy="1570355"/>
          <wp:effectExtent l="0" t="0" r="3810" b="0"/>
          <wp:wrapSquare wrapText="bothSides"/>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597140" cy="1570355"/>
                  </a:xfrm>
                  <a:prstGeom prst="rect">
                    <a:avLst/>
                  </a:prstGeom>
                  <a:noFill/>
                  <a:ln>
                    <a:noFill/>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509" w:rsidRDefault="001D15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509" w:rsidRDefault="001D1509" w:rsidP="00F70FC2">
      <w:pPr>
        <w:spacing w:after="0" w:line="240" w:lineRule="auto"/>
      </w:pPr>
      <w:r>
        <w:separator/>
      </w:r>
    </w:p>
  </w:footnote>
  <w:footnote w:type="continuationSeparator" w:id="0">
    <w:p w:rsidR="001D1509" w:rsidRDefault="001D1509" w:rsidP="00F70F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509" w:rsidRDefault="001D15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509" w:rsidRDefault="001D1509">
    <w:pPr>
      <w:pStyle w:val="Header"/>
    </w:pPr>
    <w:sdt>
      <w:sdtPr>
        <w:id w:val="7077844"/>
        <w:docPartObj>
          <w:docPartGallery w:val="Page Numbers (Margins)"/>
          <w:docPartUnique/>
        </w:docPartObj>
      </w:sdtPr>
      <w:sdtContent>
        <w:r w:rsidRPr="003F79BA">
          <w:rPr>
            <w:noProof/>
            <w:lang w:val="en-US" w:eastAsia="zh-TW"/>
          </w:rPr>
          <w:pict>
            <v:rect id="_x0000_s1025" style="position:absolute;margin-left:0;margin-top:0;width:40.9pt;height:171.9pt;z-index:251661312;mso-position-horizontal:center;mso-position-horizontal-relative:right-margin-area;mso-position-vertical:bottom;mso-position-vertical-relative:margin;v-text-anchor:middle" o:allowincell="f" filled="f" stroked="f">
              <v:textbox style="layout-flow:vertical;mso-layout-flow-alt:bottom-to-top;mso-next-textbox:#_x0000_s1025;mso-fit-shape-to-text:t">
                <w:txbxContent>
                  <w:p w:rsidR="001D1509" w:rsidRDefault="001D1509">
                    <w:pPr>
                      <w:pStyle w:val="Footer"/>
                      <w:rPr>
                        <w:rFonts w:asciiTheme="majorHAnsi" w:hAnsiTheme="majorHAnsi"/>
                        <w:sz w:val="44"/>
                        <w:szCs w:val="44"/>
                      </w:rPr>
                    </w:pPr>
                    <w:r>
                      <w:rPr>
                        <w:rFonts w:asciiTheme="majorHAnsi" w:hAnsiTheme="majorHAnsi"/>
                      </w:rPr>
                      <w:t>Page</w:t>
                    </w:r>
                    <w:fldSimple w:instr=" PAGE    \* MERGEFORMAT ">
                      <w:r w:rsidR="005D3145" w:rsidRPr="005D3145">
                        <w:rPr>
                          <w:rFonts w:asciiTheme="majorHAnsi" w:hAnsiTheme="majorHAnsi"/>
                          <w:noProof/>
                          <w:sz w:val="44"/>
                          <w:szCs w:val="44"/>
                        </w:rPr>
                        <w:t>2</w:t>
                      </w:r>
                    </w:fldSimple>
                  </w:p>
                </w:txbxContent>
              </v:textbox>
              <w10:wrap anchorx="page" anchory="margin"/>
            </v:rect>
          </w:pict>
        </w:r>
      </w:sdtContent>
    </w:sdt>
    <w:r>
      <w:rPr>
        <w:noProof/>
        <w:lang w:eastAsia="en-GB"/>
      </w:rPr>
      <w:drawing>
        <wp:anchor distT="0" distB="0" distL="114300" distR="114300" simplePos="0" relativeHeight="251658240" behindDoc="0" locked="0" layoutInCell="1" allowOverlap="1">
          <wp:simplePos x="0" y="0"/>
          <wp:positionH relativeFrom="margin">
            <wp:posOffset>-935990</wp:posOffset>
          </wp:positionH>
          <wp:positionV relativeFrom="margin">
            <wp:posOffset>-1433830</wp:posOffset>
          </wp:positionV>
          <wp:extent cx="7627620" cy="1596390"/>
          <wp:effectExtent l="19050" t="0" r="0" b="0"/>
          <wp:wrapSquare wrapText="bothSides"/>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627620" cy="159639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509" w:rsidRDefault="001D15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3374"/>
    <w:multiLevelType w:val="hybridMultilevel"/>
    <w:tmpl w:val="C0BA32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5444E6E"/>
    <w:multiLevelType w:val="hybridMultilevel"/>
    <w:tmpl w:val="53D4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2721B6"/>
    <w:multiLevelType w:val="hybridMultilevel"/>
    <w:tmpl w:val="18C6E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7E22E3"/>
    <w:multiLevelType w:val="hybridMultilevel"/>
    <w:tmpl w:val="4F0297BA"/>
    <w:lvl w:ilvl="0" w:tplc="69FEBF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5909AD"/>
    <w:multiLevelType w:val="hybridMultilevel"/>
    <w:tmpl w:val="CAD4B3B4"/>
    <w:lvl w:ilvl="0" w:tplc="0809000B">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6A935C9F"/>
    <w:multiLevelType w:val="hybridMultilevel"/>
    <w:tmpl w:val="EA568FD0"/>
    <w:lvl w:ilvl="0" w:tplc="69FEBF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F70FC2"/>
    <w:rsid w:val="001C6996"/>
    <w:rsid w:val="001D1509"/>
    <w:rsid w:val="002B147A"/>
    <w:rsid w:val="002E072B"/>
    <w:rsid w:val="003F79BA"/>
    <w:rsid w:val="00443ECE"/>
    <w:rsid w:val="0049764B"/>
    <w:rsid w:val="004A7DE5"/>
    <w:rsid w:val="00517249"/>
    <w:rsid w:val="0053531C"/>
    <w:rsid w:val="005D3145"/>
    <w:rsid w:val="005F44F1"/>
    <w:rsid w:val="00603F8C"/>
    <w:rsid w:val="006D57DD"/>
    <w:rsid w:val="007C1139"/>
    <w:rsid w:val="008A0F88"/>
    <w:rsid w:val="008E6072"/>
    <w:rsid w:val="00942768"/>
    <w:rsid w:val="00962B93"/>
    <w:rsid w:val="00AB3BE2"/>
    <w:rsid w:val="00AC1B08"/>
    <w:rsid w:val="00AE3E10"/>
    <w:rsid w:val="00BC6C3C"/>
    <w:rsid w:val="00C7360C"/>
    <w:rsid w:val="00D84E89"/>
    <w:rsid w:val="00DE7087"/>
    <w:rsid w:val="00EB036B"/>
    <w:rsid w:val="00F70FC2"/>
    <w:rsid w:val="00FB63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B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FC2"/>
  </w:style>
  <w:style w:type="paragraph" w:styleId="Footer">
    <w:name w:val="footer"/>
    <w:basedOn w:val="Normal"/>
    <w:link w:val="FooterChar"/>
    <w:uiPriority w:val="99"/>
    <w:unhideWhenUsed/>
    <w:rsid w:val="00F70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FC2"/>
  </w:style>
  <w:style w:type="paragraph" w:styleId="NormalWeb">
    <w:name w:val="Normal (Web)"/>
    <w:basedOn w:val="Normal"/>
    <w:uiPriority w:val="99"/>
    <w:unhideWhenUsed/>
    <w:rsid w:val="008E6072"/>
    <w:pPr>
      <w:spacing w:after="210" w:line="210" w:lineRule="atLeast"/>
      <w:jc w:val="both"/>
    </w:pPr>
    <w:rPr>
      <w:rFonts w:ascii="Times New Roman" w:eastAsia="Times New Roman" w:hAnsi="Times New Roman" w:cs="Times New Roman"/>
      <w:sz w:val="17"/>
      <w:szCs w:val="17"/>
      <w:lang w:eastAsia="en-GB"/>
    </w:rPr>
  </w:style>
  <w:style w:type="table" w:styleId="TableGrid">
    <w:name w:val="Table Grid"/>
    <w:basedOn w:val="TableNormal"/>
    <w:uiPriority w:val="59"/>
    <w:rsid w:val="00517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5DarkAccent5">
    <w:name w:val="List Table 5 Dark Accent 5"/>
    <w:basedOn w:val="TableNormal"/>
    <w:uiPriority w:val="50"/>
    <w:rsid w:val="00517249"/>
    <w:pPr>
      <w:spacing w:after="0" w:line="240" w:lineRule="auto"/>
    </w:pPr>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546A"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2Accent5">
    <w:name w:val="List Table 2 Accent 5"/>
    <w:basedOn w:val="TableNormal"/>
    <w:uiPriority w:val="47"/>
    <w:rsid w:val="00517249"/>
    <w:pPr>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49764B"/>
    <w:pPr>
      <w:spacing w:after="200" w:line="276" w:lineRule="auto"/>
      <w:ind w:left="720"/>
      <w:contextualSpacing/>
    </w:pPr>
  </w:style>
  <w:style w:type="paragraph" w:styleId="BalloonText">
    <w:name w:val="Balloon Text"/>
    <w:basedOn w:val="Normal"/>
    <w:link w:val="BalloonTextChar"/>
    <w:uiPriority w:val="99"/>
    <w:semiHidden/>
    <w:unhideWhenUsed/>
    <w:rsid w:val="00497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64B"/>
    <w:rPr>
      <w:rFonts w:ascii="Tahoma" w:hAnsi="Tahoma" w:cs="Tahoma"/>
      <w:sz w:val="16"/>
      <w:szCs w:val="16"/>
    </w:rPr>
  </w:style>
  <w:style w:type="character" w:styleId="Hyperlink">
    <w:name w:val="Hyperlink"/>
    <w:basedOn w:val="DefaultParagraphFont"/>
    <w:uiPriority w:val="99"/>
    <w:unhideWhenUsed/>
    <w:rsid w:val="001C699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72701057">
      <w:bodyDiv w:val="1"/>
      <w:marLeft w:val="0"/>
      <w:marRight w:val="0"/>
      <w:marTop w:val="0"/>
      <w:marBottom w:val="0"/>
      <w:divBdr>
        <w:top w:val="none" w:sz="0" w:space="0" w:color="auto"/>
        <w:left w:val="none" w:sz="0" w:space="0" w:color="auto"/>
        <w:bottom w:val="none" w:sz="0" w:space="0" w:color="auto"/>
        <w:right w:val="none" w:sz="0" w:space="0" w:color="auto"/>
      </w:divBdr>
      <w:divsChild>
        <w:div w:id="354816917">
          <w:marLeft w:val="0"/>
          <w:marRight w:val="0"/>
          <w:marTop w:val="0"/>
          <w:marBottom w:val="0"/>
          <w:divBdr>
            <w:top w:val="none" w:sz="0" w:space="0" w:color="auto"/>
            <w:left w:val="none" w:sz="0" w:space="0" w:color="auto"/>
            <w:bottom w:val="none" w:sz="0" w:space="0" w:color="auto"/>
            <w:right w:val="none" w:sz="0" w:space="0" w:color="auto"/>
          </w:divBdr>
          <w:divsChild>
            <w:div w:id="96457740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ramaresource.com/strategies/still-images-a-freeze-fram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cypvle.lancsngfl.ac.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ramaresource.com/strategies/thought-trackin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Capita Symonds Ltd</Company>
  <LinksUpToDate>false</LinksUpToDate>
  <CharactersWithSpaces>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 Wilson</dc:creator>
  <cp:lastModifiedBy>sbeetham001</cp:lastModifiedBy>
  <cp:revision>6</cp:revision>
  <cp:lastPrinted>2013-07-17T17:45:00Z</cp:lastPrinted>
  <dcterms:created xsi:type="dcterms:W3CDTF">2013-08-14T15:49:00Z</dcterms:created>
  <dcterms:modified xsi:type="dcterms:W3CDTF">2013-11-06T12:07:00Z</dcterms:modified>
</cp:coreProperties>
</file>