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F8" w:rsidRPr="00E837F8" w:rsidRDefault="00E837F8" w:rsidP="00E837F8">
      <w:pPr>
        <w:rPr>
          <w:rFonts w:ascii="Cambria" w:hAnsi="Cambria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E837F8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E837F8" w:rsidRPr="00E837F8" w:rsidRDefault="00E837F8" w:rsidP="00E837F8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E837F8">
        <w:rPr>
          <w:rFonts w:ascii="Cambria" w:hAnsi="Cambria" w:cs="Arial"/>
          <w:b/>
          <w:color w:val="000000" w:themeColor="text1"/>
          <w:sz w:val="28"/>
          <w:szCs w:val="28"/>
        </w:rPr>
        <w:t>Session S</w:t>
      </w:r>
      <w:r w:rsidR="00CF2474">
        <w:rPr>
          <w:rFonts w:ascii="Cambria" w:hAnsi="Cambria" w:cs="Arial"/>
          <w:b/>
          <w:color w:val="000000" w:themeColor="text1"/>
          <w:sz w:val="28"/>
          <w:szCs w:val="28"/>
        </w:rPr>
        <w:t>IX</w:t>
      </w:r>
      <w:r w:rsidRPr="00E837F8">
        <w:rPr>
          <w:rFonts w:ascii="Cambria" w:hAnsi="Cambria" w:cs="Arial"/>
          <w:b/>
          <w:color w:val="000000" w:themeColor="text1"/>
          <w:sz w:val="28"/>
          <w:szCs w:val="28"/>
        </w:rPr>
        <w:t>:  TOO MUCH TO</w:t>
      </w:r>
      <w:r w:rsidR="004E373B">
        <w:rPr>
          <w:rFonts w:ascii="Cambria" w:hAnsi="Cambria" w:cs="Arial"/>
          <w:b/>
          <w:color w:val="000000" w:themeColor="text1"/>
          <w:sz w:val="28"/>
          <w:szCs w:val="28"/>
        </w:rPr>
        <w:t>O</w:t>
      </w:r>
      <w:r w:rsidRPr="00E837F8">
        <w:rPr>
          <w:rFonts w:ascii="Cambria" w:hAnsi="Cambria" w:cs="Arial"/>
          <w:b/>
          <w:color w:val="000000" w:themeColor="text1"/>
          <w:sz w:val="28"/>
          <w:szCs w:val="28"/>
        </w:rPr>
        <w:t xml:space="preserve"> YOUNG</w:t>
      </w:r>
    </w:p>
    <w:p w:rsidR="00E837F8" w:rsidRPr="00E837F8" w:rsidRDefault="00E837F8" w:rsidP="00E837F8">
      <w:pPr>
        <w:rPr>
          <w:rFonts w:ascii="Cambria" w:hAnsi="Cambria" w:cs="Arial"/>
          <w:color w:val="000000" w:themeColor="text1"/>
          <w:sz w:val="28"/>
          <w:szCs w:val="28"/>
        </w:rPr>
      </w:pPr>
      <w:r w:rsidRPr="00E837F8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E837F8" w:rsidRPr="00E837F8" w:rsidTr="00E837F8">
        <w:trPr>
          <w:cnfStyle w:val="100000000000"/>
        </w:trPr>
        <w:tc>
          <w:tcPr>
            <w:cnfStyle w:val="001000000000"/>
            <w:tcW w:w="2802" w:type="dxa"/>
          </w:tcPr>
          <w:p w:rsidR="00E837F8" w:rsidRPr="00E837F8" w:rsidRDefault="00E837F8" w:rsidP="009574C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837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E837F8" w:rsidRPr="00E837F8" w:rsidRDefault="00E837F8" w:rsidP="009574C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E837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</w:t>
            </w:r>
            <w:r w:rsidR="004E373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is session considers the </w:t>
            </w:r>
            <w:r w:rsidRPr="00E837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legal implications of alcohol</w:t>
            </w:r>
            <w:r w:rsidR="004E373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, </w:t>
            </w:r>
            <w:r w:rsidRPr="00E837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illicit substance</w:t>
            </w:r>
            <w:r w:rsidR="004E373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 and sexual activity.</w:t>
            </w:r>
          </w:p>
          <w:p w:rsidR="00E837F8" w:rsidRPr="00E837F8" w:rsidRDefault="00E837F8" w:rsidP="009574C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837F8" w:rsidRPr="00E837F8" w:rsidRDefault="00E837F8" w:rsidP="009574C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E837F8" w:rsidRPr="00E837F8" w:rsidTr="00E837F8">
        <w:trPr>
          <w:cnfStyle w:val="000000100000"/>
        </w:trPr>
        <w:tc>
          <w:tcPr>
            <w:cnfStyle w:val="001000000000"/>
            <w:tcW w:w="2802" w:type="dxa"/>
          </w:tcPr>
          <w:p w:rsidR="00E837F8" w:rsidRPr="00E837F8" w:rsidRDefault="00E837F8" w:rsidP="009574C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E837F8" w:rsidRPr="00E837F8" w:rsidRDefault="00E837F8" w:rsidP="009574C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E837F8" w:rsidRPr="00E837F8" w:rsidTr="00E837F8">
        <w:tc>
          <w:tcPr>
            <w:cnfStyle w:val="001000000000"/>
            <w:tcW w:w="2802" w:type="dxa"/>
          </w:tcPr>
          <w:p w:rsidR="00E23721" w:rsidRPr="009651EF" w:rsidRDefault="00E837F8" w:rsidP="009574C3">
            <w:pPr>
              <w:rPr>
                <w:rFonts w:ascii="Cambria" w:hAnsi="Cambria" w:cs="Arial"/>
                <w:sz w:val="28"/>
                <w:szCs w:val="28"/>
              </w:rPr>
            </w:pPr>
            <w:r w:rsidRPr="009651EF">
              <w:rPr>
                <w:rFonts w:ascii="Cambria" w:hAnsi="Cambria" w:cs="Arial"/>
                <w:sz w:val="28"/>
                <w:szCs w:val="28"/>
              </w:rPr>
              <w:t xml:space="preserve">LEARNING </w:t>
            </w:r>
          </w:p>
          <w:p w:rsidR="00E837F8" w:rsidRPr="009651EF" w:rsidRDefault="00E23721" w:rsidP="009574C3">
            <w:pPr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9651EF">
              <w:rPr>
                <w:rFonts w:ascii="Cambria" w:hAnsi="Cambria" w:cs="Arial"/>
                <w:sz w:val="28"/>
                <w:szCs w:val="28"/>
              </w:rPr>
              <w:t>OBJECTIVES</w:t>
            </w:r>
          </w:p>
          <w:p w:rsidR="00E837F8" w:rsidRPr="00E837F8" w:rsidRDefault="00E837F8" w:rsidP="009574C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E23721" w:rsidRDefault="00E23721" w:rsidP="00E23721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</w:p>
          <w:p w:rsidR="00E23721" w:rsidRDefault="00E23721" w:rsidP="00E23721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E23721" w:rsidRPr="009651EF" w:rsidRDefault="00E23721" w:rsidP="00E237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Recognise alternatives and long-and short-term consequences when making decisions</w:t>
            </w:r>
          </w:p>
          <w:p w:rsidR="00E23721" w:rsidRPr="009651EF" w:rsidRDefault="00E23721" w:rsidP="00E237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Present opinions, values and beliefs confidently, clearly and concisely</w:t>
            </w:r>
          </w:p>
          <w:p w:rsidR="00E23721" w:rsidRPr="009651EF" w:rsidRDefault="00E23721" w:rsidP="00E237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 xml:space="preserve">Listen to, summarise and be able to add to an argument during group or class discussion </w:t>
            </w:r>
          </w:p>
          <w:p w:rsidR="00E23721" w:rsidRDefault="00E23721" w:rsidP="00E23721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7B05E9" w:rsidRPr="009651EF" w:rsidRDefault="00E23721" w:rsidP="007074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Know the main laws which affect them</w:t>
            </w:r>
            <w:r w:rsidR="00F92735" w:rsidRPr="009651E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9651EF">
              <w:rPr>
                <w:rFonts w:ascii="Cambria" w:hAnsi="Cambria" w:cs="Arial"/>
                <w:sz w:val="24"/>
                <w:szCs w:val="24"/>
              </w:rPr>
              <w:t>and their families, understand the consequences of breaking the law and the impact it has on themselves and the community</w:t>
            </w:r>
          </w:p>
          <w:p w:rsidR="00BF3C02" w:rsidRDefault="00E23721" w:rsidP="00E23721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AND VALUES</w:t>
            </w:r>
          </w:p>
          <w:p w:rsidR="007B05E9" w:rsidRPr="009651EF" w:rsidRDefault="00E23721" w:rsidP="007074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Be positive about the control they have over their own behaviour</w:t>
            </w:r>
          </w:p>
          <w:p w:rsidR="007B05E9" w:rsidRPr="009651EF" w:rsidRDefault="00E23721" w:rsidP="007074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Consider whether personal values and attitudes have to be the same as other people’s</w:t>
            </w:r>
          </w:p>
          <w:p w:rsidR="007B05E9" w:rsidRPr="009651EF" w:rsidRDefault="00E23721" w:rsidP="007074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651EF">
              <w:rPr>
                <w:rFonts w:ascii="Cambria" w:hAnsi="Cambria" w:cs="Arial"/>
                <w:sz w:val="24"/>
                <w:szCs w:val="24"/>
              </w:rPr>
              <w:t>Consider their attitude to the law in relation to drugs including licensing and retailing</w:t>
            </w:r>
          </w:p>
          <w:p w:rsidR="00E837F8" w:rsidRPr="00E837F8" w:rsidRDefault="00E837F8" w:rsidP="00E23721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9651EF" w:rsidRDefault="009651EF" w:rsidP="0053531C">
      <w:pPr>
        <w:rPr>
          <w:szCs w:val="24"/>
        </w:rPr>
      </w:pP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9651EF" w:rsidRPr="00BA7F49" w:rsidTr="00812172">
        <w:trPr>
          <w:cnfStyle w:val="100000000000"/>
        </w:trPr>
        <w:tc>
          <w:tcPr>
            <w:cnfStyle w:val="001000000000"/>
            <w:tcW w:w="2802" w:type="dxa"/>
          </w:tcPr>
          <w:p w:rsidR="009651EF" w:rsidRPr="00BA7F49" w:rsidRDefault="009651EF" w:rsidP="00812172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BA7F49">
              <w:rPr>
                <w:rFonts w:ascii="Cambria" w:hAnsi="Cambria"/>
                <w:sz w:val="32"/>
                <w:szCs w:val="32"/>
              </w:rPr>
              <w:t>PSHE Key Concepts</w:t>
            </w:r>
          </w:p>
        </w:tc>
        <w:tc>
          <w:tcPr>
            <w:tcW w:w="6440" w:type="dxa"/>
          </w:tcPr>
          <w:p w:rsidR="009651EF" w:rsidRPr="00BA7F49" w:rsidRDefault="009651EF" w:rsidP="00812172">
            <w:pPr>
              <w:cnfStyle w:val="100000000000"/>
              <w:rPr>
                <w:rFonts w:ascii="Cambria" w:hAnsi="Cambria"/>
                <w:b w:val="0"/>
                <w:sz w:val="32"/>
                <w:szCs w:val="32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Personal Identities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b w:val="0"/>
                <w:sz w:val="32"/>
                <w:szCs w:val="32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affects confidence and self esteem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 xml:space="preserve">Understanding that self-esteem can change with </w:t>
            </w:r>
            <w:r w:rsidRPr="00BA7F49">
              <w:rPr>
                <w:rFonts w:ascii="Cambria" w:hAnsi="Cambria"/>
                <w:sz w:val="24"/>
                <w:szCs w:val="24"/>
              </w:rPr>
              <w:lastRenderedPageBreak/>
              <w:t>personal circumstances such as those associated with family and friendships</w:t>
            </w:r>
          </w:p>
          <w:p w:rsidR="009651EF" w:rsidRPr="00BA7F49" w:rsidRDefault="009651EF" w:rsidP="00812172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Healthy Lifestyles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9651EF" w:rsidRPr="00BA7F49" w:rsidRDefault="009651EF" w:rsidP="00812172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Risk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9651EF" w:rsidRPr="00BA7F49" w:rsidRDefault="009651EF" w:rsidP="00812172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Relationships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groups teams and </w:t>
            </w:r>
            <w:proofErr w:type="gramStart"/>
            <w:r w:rsidRPr="00BA7F49">
              <w:rPr>
                <w:rFonts w:ascii="Cambria" w:hAnsi="Cambria"/>
                <w:sz w:val="24"/>
                <w:szCs w:val="24"/>
              </w:rPr>
              <w:t>communities is</w:t>
            </w:r>
            <w:proofErr w:type="gramEnd"/>
            <w:r w:rsidRPr="00BA7F49">
              <w:rPr>
                <w:rFonts w:ascii="Cambria" w:hAnsi="Cambria"/>
                <w:sz w:val="24"/>
                <w:szCs w:val="24"/>
              </w:rPr>
              <w:t xml:space="preserve"> important.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BA7F49">
              <w:rPr>
                <w:rFonts w:ascii="Cambria" w:hAnsi="Cambria"/>
                <w:sz w:val="24"/>
                <w:szCs w:val="24"/>
              </w:rPr>
              <w:br/>
            </w:r>
          </w:p>
          <w:p w:rsidR="009651EF" w:rsidRPr="00BA7F49" w:rsidRDefault="009651EF" w:rsidP="00812172">
            <w:pPr>
              <w:ind w:left="360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Diversity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</w:t>
            </w:r>
            <w:r w:rsidRPr="00BA7F49">
              <w:rPr>
                <w:rFonts w:ascii="Cambria" w:hAnsi="Cambria"/>
                <w:sz w:val="24"/>
                <w:szCs w:val="24"/>
              </w:rPr>
              <w:lastRenderedPageBreak/>
              <w:t xml:space="preserve">in our lives </w:t>
            </w:r>
          </w:p>
          <w:p w:rsidR="009651EF" w:rsidRPr="00BA7F49" w:rsidRDefault="009651EF" w:rsidP="00812172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651EF" w:rsidRPr="00BA7F49" w:rsidTr="00812172">
        <w:trPr>
          <w:cnfStyle w:val="000000100000"/>
        </w:trPr>
        <w:tc>
          <w:tcPr>
            <w:cnfStyle w:val="001000000000"/>
            <w:tcW w:w="2802" w:type="dxa"/>
          </w:tcPr>
          <w:p w:rsidR="009651EF" w:rsidRPr="00BA7F49" w:rsidRDefault="009651EF" w:rsidP="00812172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651EF" w:rsidRPr="00BA7F49" w:rsidRDefault="009651EF" w:rsidP="0081217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651EF" w:rsidRPr="00BA7F49" w:rsidTr="00812172">
        <w:tc>
          <w:tcPr>
            <w:cnfStyle w:val="001000000000"/>
            <w:tcW w:w="2802" w:type="dxa"/>
          </w:tcPr>
          <w:p w:rsidR="009651EF" w:rsidRPr="00BA7F49" w:rsidRDefault="009651EF" w:rsidP="00812172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9651EF" w:rsidRPr="00BA7F49" w:rsidRDefault="009651EF" w:rsidP="00812172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BA7F49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9651EF" w:rsidRPr="00BA7F49" w:rsidRDefault="009651EF" w:rsidP="00812172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9651EF" w:rsidRPr="00BA7F49" w:rsidRDefault="009651EF" w:rsidP="00812172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651EF" w:rsidRPr="00BA7F49" w:rsidRDefault="009651EF" w:rsidP="00812172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9651EF" w:rsidRPr="00BA7F49" w:rsidRDefault="009651EF" w:rsidP="00812172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9651EF" w:rsidRPr="00BA7F49" w:rsidRDefault="009651EF" w:rsidP="00812172">
            <w:pPr>
              <w:pStyle w:val="ListParagraph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BA7F4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9651EF" w:rsidRPr="00BA7F49" w:rsidRDefault="009651EF" w:rsidP="009651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BA7F49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9651EF" w:rsidRPr="00BA7F49" w:rsidRDefault="009651EF" w:rsidP="00812172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651EF" w:rsidRPr="00BA7F49" w:rsidTr="00812172">
        <w:trPr>
          <w:cnfStyle w:val="000000100000"/>
        </w:trPr>
        <w:tc>
          <w:tcPr>
            <w:cnfStyle w:val="001000000000"/>
            <w:tcW w:w="2802" w:type="dxa"/>
          </w:tcPr>
          <w:p w:rsidR="009651EF" w:rsidRPr="00BA7F49" w:rsidRDefault="009651EF" w:rsidP="00812172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9651EF" w:rsidRPr="00BA7F49" w:rsidRDefault="009651EF" w:rsidP="00812172">
            <w:pPr>
              <w:pStyle w:val="ListParagraph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9651EF" w:rsidRPr="00BA7F49" w:rsidRDefault="009651EF" w:rsidP="009651EF">
      <w:pPr>
        <w:rPr>
          <w:rFonts w:ascii="Cambria" w:hAnsi="Cambria"/>
        </w:rPr>
      </w:pPr>
    </w:p>
    <w:p w:rsidR="009651EF" w:rsidRPr="00BA7F49" w:rsidRDefault="009651EF" w:rsidP="009651EF">
      <w:pPr>
        <w:rPr>
          <w:rFonts w:ascii="Cambria" w:hAnsi="Cambria"/>
          <w:szCs w:val="24"/>
        </w:rPr>
      </w:pPr>
    </w:p>
    <w:p w:rsidR="009651EF" w:rsidRPr="0053531C" w:rsidRDefault="009651EF" w:rsidP="0053531C">
      <w:pPr>
        <w:rPr>
          <w:szCs w:val="24"/>
        </w:rPr>
      </w:pPr>
    </w:p>
    <w:sectPr w:rsidR="009651EF" w:rsidRPr="0053531C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F9" w:rsidRDefault="00E76DF9" w:rsidP="00F70FC2">
      <w:pPr>
        <w:spacing w:after="0" w:line="240" w:lineRule="auto"/>
      </w:pPr>
      <w:r>
        <w:separator/>
      </w:r>
    </w:p>
  </w:endnote>
  <w:endnote w:type="continuationSeparator" w:id="0">
    <w:p w:rsidR="00E76DF9" w:rsidRDefault="00E76DF9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07" w:rsidRDefault="004936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07" w:rsidRDefault="00493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F9" w:rsidRDefault="00E76DF9" w:rsidP="00F70FC2">
      <w:pPr>
        <w:spacing w:after="0" w:line="240" w:lineRule="auto"/>
      </w:pPr>
      <w:r>
        <w:separator/>
      </w:r>
    </w:p>
  </w:footnote>
  <w:footnote w:type="continuationSeparator" w:id="0">
    <w:p w:rsidR="00E76DF9" w:rsidRDefault="00E76DF9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07" w:rsidRDefault="004936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CE4987">
    <w:pPr>
      <w:pStyle w:val="Header"/>
    </w:pPr>
    <w:sdt>
      <w:sdtPr>
        <w:id w:val="6402438"/>
        <w:docPartObj>
          <w:docPartGallery w:val="Page Numbers (Margins)"/>
          <w:docPartUnique/>
        </w:docPartObj>
      </w:sdtPr>
      <w:sdtContent>
        <w:r w:rsidRPr="00CE4987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493607" w:rsidRDefault="00493607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9651EF" w:rsidRPr="009651EF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9764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07" w:rsidRDefault="004936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C6F3F"/>
    <w:rsid w:val="00241593"/>
    <w:rsid w:val="002B147A"/>
    <w:rsid w:val="003E41FE"/>
    <w:rsid w:val="00443ECE"/>
    <w:rsid w:val="00493607"/>
    <w:rsid w:val="0049764B"/>
    <w:rsid w:val="004A7DE5"/>
    <w:rsid w:val="004E373B"/>
    <w:rsid w:val="00517249"/>
    <w:rsid w:val="0053531C"/>
    <w:rsid w:val="00546569"/>
    <w:rsid w:val="005F44F1"/>
    <w:rsid w:val="006D57DD"/>
    <w:rsid w:val="007074A2"/>
    <w:rsid w:val="00721626"/>
    <w:rsid w:val="007B05E9"/>
    <w:rsid w:val="007C1139"/>
    <w:rsid w:val="008A0F88"/>
    <w:rsid w:val="008B7C33"/>
    <w:rsid w:val="008E6072"/>
    <w:rsid w:val="00942768"/>
    <w:rsid w:val="009651EF"/>
    <w:rsid w:val="00AC1B08"/>
    <w:rsid w:val="00BE6B8D"/>
    <w:rsid w:val="00BF3C02"/>
    <w:rsid w:val="00CE4987"/>
    <w:rsid w:val="00CF2474"/>
    <w:rsid w:val="00D84E89"/>
    <w:rsid w:val="00DE7087"/>
    <w:rsid w:val="00E23721"/>
    <w:rsid w:val="00E76DF9"/>
    <w:rsid w:val="00E837F8"/>
    <w:rsid w:val="00F70FC2"/>
    <w:rsid w:val="00F92735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8</cp:revision>
  <cp:lastPrinted>2013-10-24T12:22:00Z</cp:lastPrinted>
  <dcterms:created xsi:type="dcterms:W3CDTF">2013-10-02T14:38:00Z</dcterms:created>
  <dcterms:modified xsi:type="dcterms:W3CDTF">2013-11-05T15:33:00Z</dcterms:modified>
</cp:coreProperties>
</file>